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4345" w:rsidRPr="00886615" w:rsidRDefault="006A4345" w:rsidP="006A4345">
      <w:pPr>
        <w:spacing w:after="0" w:line="240" w:lineRule="auto"/>
        <w:jc w:val="center"/>
        <w:rPr>
          <w:sz w:val="24"/>
          <w:szCs w:val="24"/>
        </w:rPr>
      </w:pPr>
      <w:r w:rsidRPr="00886615">
        <w:rPr>
          <w:sz w:val="24"/>
          <w:szCs w:val="24"/>
        </w:rPr>
        <w:t xml:space="preserve">Всероссийская олимпиада профессионального мастерства </w:t>
      </w:r>
    </w:p>
    <w:p w:rsidR="006A4345" w:rsidRPr="009A5033" w:rsidRDefault="006A4345" w:rsidP="006A4345">
      <w:pPr>
        <w:spacing w:after="0" w:line="240" w:lineRule="auto"/>
        <w:jc w:val="center"/>
        <w:rPr>
          <w:b/>
        </w:rPr>
      </w:pPr>
    </w:p>
    <w:p w:rsidR="006A4345" w:rsidRPr="009A5033" w:rsidRDefault="006A4345" w:rsidP="006A4345">
      <w:pPr>
        <w:spacing w:after="0" w:line="240" w:lineRule="auto"/>
        <w:jc w:val="center"/>
        <w:rPr>
          <w:b/>
        </w:rPr>
      </w:pPr>
    </w:p>
    <w:p w:rsidR="006A4345" w:rsidRDefault="006A4345" w:rsidP="006A4345">
      <w:pPr>
        <w:spacing w:after="0" w:line="240" w:lineRule="auto"/>
        <w:jc w:val="center"/>
        <w:rPr>
          <w:b/>
        </w:rPr>
      </w:pPr>
    </w:p>
    <w:p w:rsidR="006A4345" w:rsidRDefault="006A4345" w:rsidP="006A4345">
      <w:pPr>
        <w:spacing w:after="0" w:line="240" w:lineRule="auto"/>
        <w:jc w:val="center"/>
        <w:rPr>
          <w:b/>
        </w:rPr>
      </w:pPr>
    </w:p>
    <w:p w:rsidR="006A4345" w:rsidRDefault="006A4345" w:rsidP="006A4345">
      <w:pPr>
        <w:spacing w:after="0" w:line="240" w:lineRule="auto"/>
        <w:jc w:val="center"/>
        <w:rPr>
          <w:b/>
        </w:rPr>
      </w:pPr>
    </w:p>
    <w:p w:rsidR="006A4345" w:rsidRDefault="006A4345" w:rsidP="006A4345">
      <w:pPr>
        <w:spacing w:after="0" w:line="240" w:lineRule="auto"/>
        <w:jc w:val="center"/>
        <w:rPr>
          <w:b/>
        </w:rPr>
      </w:pPr>
    </w:p>
    <w:p w:rsidR="006A4345" w:rsidRDefault="006A4345" w:rsidP="006A4345">
      <w:pPr>
        <w:spacing w:after="0" w:line="240" w:lineRule="auto"/>
        <w:jc w:val="center"/>
        <w:rPr>
          <w:b/>
        </w:rPr>
      </w:pPr>
    </w:p>
    <w:p w:rsidR="006A4345" w:rsidRDefault="006A4345" w:rsidP="006A4345">
      <w:pPr>
        <w:spacing w:after="0" w:line="240" w:lineRule="auto"/>
        <w:jc w:val="center"/>
        <w:rPr>
          <w:b/>
        </w:rPr>
      </w:pPr>
    </w:p>
    <w:p w:rsidR="006A4345" w:rsidRDefault="006A4345" w:rsidP="006A4345">
      <w:pPr>
        <w:spacing w:after="0" w:line="240" w:lineRule="auto"/>
        <w:jc w:val="center"/>
        <w:rPr>
          <w:b/>
        </w:rPr>
      </w:pPr>
    </w:p>
    <w:p w:rsidR="006A4345" w:rsidRDefault="006A4345" w:rsidP="006A4345">
      <w:pPr>
        <w:spacing w:after="0" w:line="240" w:lineRule="auto"/>
        <w:jc w:val="center"/>
        <w:rPr>
          <w:b/>
        </w:rPr>
      </w:pPr>
    </w:p>
    <w:p w:rsidR="006A4345" w:rsidRDefault="006A4345" w:rsidP="006A4345">
      <w:pPr>
        <w:spacing w:after="0" w:line="240" w:lineRule="auto"/>
        <w:jc w:val="center"/>
        <w:rPr>
          <w:b/>
        </w:rPr>
      </w:pPr>
    </w:p>
    <w:p w:rsidR="006A4345" w:rsidRPr="009A5033" w:rsidRDefault="006A4345" w:rsidP="006A4345">
      <w:pPr>
        <w:spacing w:after="0" w:line="240" w:lineRule="auto"/>
        <w:jc w:val="center"/>
        <w:rPr>
          <w:b/>
        </w:rPr>
      </w:pPr>
    </w:p>
    <w:p w:rsidR="006A4345" w:rsidRPr="009A5033" w:rsidRDefault="006A4345" w:rsidP="006A4345">
      <w:pPr>
        <w:spacing w:after="0" w:line="240" w:lineRule="auto"/>
        <w:jc w:val="center"/>
        <w:rPr>
          <w:b/>
        </w:rPr>
      </w:pPr>
    </w:p>
    <w:p w:rsidR="006A4345" w:rsidRDefault="006A4345" w:rsidP="006A4345">
      <w:pPr>
        <w:spacing w:after="0" w:line="240" w:lineRule="auto"/>
        <w:jc w:val="center"/>
        <w:rPr>
          <w:b/>
        </w:rPr>
      </w:pPr>
      <w:r w:rsidRPr="009A5033">
        <w:rPr>
          <w:b/>
        </w:rPr>
        <w:t xml:space="preserve">Фонд оценочных средств </w:t>
      </w:r>
    </w:p>
    <w:p w:rsidR="003A2553" w:rsidRDefault="003A2553" w:rsidP="006A4345">
      <w:pPr>
        <w:spacing w:after="0" w:line="240" w:lineRule="auto"/>
        <w:jc w:val="center"/>
        <w:rPr>
          <w:b/>
        </w:rPr>
      </w:pPr>
    </w:p>
    <w:p w:rsidR="00886615" w:rsidRPr="003A2553" w:rsidRDefault="00886615" w:rsidP="006A4345">
      <w:pPr>
        <w:spacing w:after="0" w:line="240" w:lineRule="auto"/>
        <w:jc w:val="center"/>
        <w:rPr>
          <w:b/>
          <w:i/>
          <w:sz w:val="26"/>
          <w:szCs w:val="26"/>
        </w:rPr>
      </w:pPr>
      <w:r w:rsidRPr="003A2553">
        <w:rPr>
          <w:rStyle w:val="FontStyle23"/>
          <w:b/>
          <w:i/>
        </w:rPr>
        <w:t xml:space="preserve">заключительного этапа </w:t>
      </w:r>
      <w:r w:rsidRPr="003A2553">
        <w:rPr>
          <w:b/>
          <w:i/>
          <w:sz w:val="26"/>
          <w:szCs w:val="26"/>
        </w:rPr>
        <w:t xml:space="preserve">Всероссийской олимпиады профессионального мастерства обучающихся по специальностям среднего профессионального образования </w:t>
      </w:r>
    </w:p>
    <w:p w:rsidR="00886615" w:rsidRPr="003A2553" w:rsidRDefault="00886615" w:rsidP="006A4345">
      <w:pPr>
        <w:spacing w:after="0" w:line="240" w:lineRule="auto"/>
        <w:jc w:val="center"/>
        <w:rPr>
          <w:b/>
          <w:i/>
          <w:sz w:val="26"/>
          <w:szCs w:val="26"/>
        </w:rPr>
      </w:pPr>
      <w:r w:rsidRPr="003A2553">
        <w:rPr>
          <w:b/>
          <w:i/>
          <w:sz w:val="26"/>
          <w:szCs w:val="26"/>
        </w:rPr>
        <w:t>по профильному направлению (УГС)</w:t>
      </w:r>
    </w:p>
    <w:p w:rsidR="00886615" w:rsidRPr="003A2553" w:rsidRDefault="00886615" w:rsidP="006A4345">
      <w:pPr>
        <w:spacing w:after="0" w:line="240" w:lineRule="auto"/>
        <w:jc w:val="center"/>
        <w:rPr>
          <w:b/>
          <w:i/>
          <w:sz w:val="26"/>
          <w:szCs w:val="26"/>
        </w:rPr>
      </w:pPr>
      <w:r w:rsidRPr="003A2553">
        <w:rPr>
          <w:b/>
          <w:i/>
          <w:sz w:val="26"/>
          <w:szCs w:val="26"/>
        </w:rPr>
        <w:t xml:space="preserve"> 23.00.00 ТЕХНИКА И ТЕХНОЛОГИИ НАЗЕМНОГО ТРАНСПОРТА,</w:t>
      </w:r>
    </w:p>
    <w:p w:rsidR="00886615" w:rsidRPr="003A2553" w:rsidRDefault="00886615" w:rsidP="006A4345">
      <w:pPr>
        <w:spacing w:after="0" w:line="240" w:lineRule="auto"/>
        <w:jc w:val="center"/>
        <w:rPr>
          <w:b/>
          <w:i/>
          <w:sz w:val="26"/>
          <w:szCs w:val="26"/>
        </w:rPr>
      </w:pPr>
      <w:r w:rsidRPr="003A2553">
        <w:rPr>
          <w:b/>
          <w:i/>
          <w:sz w:val="26"/>
          <w:szCs w:val="26"/>
        </w:rPr>
        <w:t xml:space="preserve">по специальностям: </w:t>
      </w:r>
    </w:p>
    <w:p w:rsidR="00886615" w:rsidRPr="003A2553" w:rsidRDefault="00886615" w:rsidP="006A4345">
      <w:pPr>
        <w:spacing w:after="0" w:line="240" w:lineRule="auto"/>
        <w:jc w:val="center"/>
        <w:rPr>
          <w:b/>
          <w:i/>
          <w:sz w:val="26"/>
          <w:szCs w:val="26"/>
        </w:rPr>
      </w:pPr>
      <w:r w:rsidRPr="003A2553">
        <w:rPr>
          <w:b/>
          <w:i/>
          <w:sz w:val="26"/>
          <w:szCs w:val="26"/>
        </w:rPr>
        <w:t>23.02.01 Организация перевозок и управле</w:t>
      </w:r>
      <w:r w:rsidR="003A2553">
        <w:rPr>
          <w:b/>
          <w:i/>
          <w:sz w:val="26"/>
          <w:szCs w:val="26"/>
        </w:rPr>
        <w:t>ние на транспорте</w:t>
      </w:r>
      <w:r w:rsidR="003A2553" w:rsidRPr="003A2553">
        <w:rPr>
          <w:b/>
          <w:i/>
          <w:sz w:val="26"/>
          <w:szCs w:val="26"/>
        </w:rPr>
        <w:t xml:space="preserve"> </w:t>
      </w:r>
      <w:r w:rsidRPr="003A2553">
        <w:rPr>
          <w:b/>
          <w:i/>
          <w:sz w:val="26"/>
          <w:szCs w:val="26"/>
        </w:rPr>
        <w:t xml:space="preserve">(на железнодорожном транспорте), </w:t>
      </w:r>
    </w:p>
    <w:p w:rsidR="00886615" w:rsidRPr="003A2553" w:rsidRDefault="00886615" w:rsidP="006A4345">
      <w:pPr>
        <w:spacing w:after="0" w:line="240" w:lineRule="auto"/>
        <w:jc w:val="center"/>
        <w:rPr>
          <w:b/>
          <w:i/>
        </w:rPr>
      </w:pPr>
      <w:r w:rsidRPr="003A2553">
        <w:rPr>
          <w:b/>
          <w:i/>
          <w:sz w:val="26"/>
          <w:szCs w:val="26"/>
        </w:rPr>
        <w:t>23.02.06 Техническая эксплуатация подвижного состава железных дорог</w:t>
      </w:r>
    </w:p>
    <w:p w:rsidR="006A4345" w:rsidRPr="009A5033" w:rsidRDefault="006A4345" w:rsidP="006A4345">
      <w:pPr>
        <w:spacing w:after="0" w:line="240" w:lineRule="auto"/>
        <w:jc w:val="center"/>
        <w:rPr>
          <w:b/>
        </w:rPr>
      </w:pPr>
    </w:p>
    <w:p w:rsidR="006A4345" w:rsidRPr="009A5033" w:rsidRDefault="006A4345" w:rsidP="006A4345">
      <w:pPr>
        <w:spacing w:after="0" w:line="240" w:lineRule="auto"/>
        <w:jc w:val="center"/>
        <w:rPr>
          <w:b/>
        </w:rPr>
      </w:pPr>
    </w:p>
    <w:p w:rsidR="006A4345" w:rsidRPr="009A5033" w:rsidRDefault="006A4345" w:rsidP="006A4345">
      <w:pPr>
        <w:spacing w:after="0" w:line="240" w:lineRule="auto"/>
        <w:jc w:val="center"/>
        <w:rPr>
          <w:b/>
        </w:rPr>
      </w:pPr>
    </w:p>
    <w:p w:rsidR="006A4345" w:rsidRPr="009A5033" w:rsidRDefault="006A4345" w:rsidP="006A4345">
      <w:pPr>
        <w:spacing w:after="0" w:line="240" w:lineRule="auto"/>
        <w:jc w:val="center"/>
        <w:rPr>
          <w:b/>
        </w:rPr>
      </w:pPr>
    </w:p>
    <w:p w:rsidR="006A4345" w:rsidRPr="009A5033" w:rsidRDefault="006A4345" w:rsidP="006A4345">
      <w:pPr>
        <w:spacing w:after="0" w:line="240" w:lineRule="auto"/>
        <w:jc w:val="center"/>
        <w:rPr>
          <w:b/>
        </w:rPr>
      </w:pPr>
    </w:p>
    <w:p w:rsidR="006A4345" w:rsidRPr="009A5033" w:rsidRDefault="006A4345" w:rsidP="006A4345">
      <w:pPr>
        <w:spacing w:after="0" w:line="240" w:lineRule="auto"/>
        <w:jc w:val="center"/>
        <w:rPr>
          <w:b/>
        </w:rPr>
      </w:pPr>
    </w:p>
    <w:p w:rsidR="006A4345" w:rsidRDefault="006A4345" w:rsidP="006A4345">
      <w:pPr>
        <w:spacing w:after="0" w:line="240" w:lineRule="auto"/>
        <w:jc w:val="center"/>
        <w:rPr>
          <w:b/>
        </w:rPr>
      </w:pPr>
    </w:p>
    <w:p w:rsidR="006A4345" w:rsidRDefault="006A4345" w:rsidP="006A4345">
      <w:pPr>
        <w:spacing w:after="0" w:line="240" w:lineRule="auto"/>
        <w:jc w:val="center"/>
        <w:rPr>
          <w:b/>
        </w:rPr>
      </w:pPr>
    </w:p>
    <w:p w:rsidR="006A4345" w:rsidRDefault="006A4345" w:rsidP="006A4345">
      <w:pPr>
        <w:spacing w:after="0" w:line="240" w:lineRule="auto"/>
        <w:jc w:val="center"/>
        <w:rPr>
          <w:b/>
        </w:rPr>
      </w:pPr>
    </w:p>
    <w:p w:rsidR="006A4345" w:rsidRDefault="006A4345" w:rsidP="006A4345">
      <w:pPr>
        <w:spacing w:after="0" w:line="240" w:lineRule="auto"/>
        <w:jc w:val="center"/>
        <w:rPr>
          <w:b/>
        </w:rPr>
      </w:pPr>
    </w:p>
    <w:p w:rsidR="006A4345" w:rsidRDefault="006A4345" w:rsidP="006A4345">
      <w:pPr>
        <w:spacing w:after="0" w:line="240" w:lineRule="auto"/>
        <w:jc w:val="center"/>
        <w:rPr>
          <w:b/>
        </w:rPr>
      </w:pPr>
    </w:p>
    <w:p w:rsidR="006A4345" w:rsidRDefault="006A4345" w:rsidP="006A4345">
      <w:pPr>
        <w:spacing w:after="0" w:line="240" w:lineRule="auto"/>
        <w:jc w:val="center"/>
        <w:rPr>
          <w:b/>
        </w:rPr>
      </w:pPr>
    </w:p>
    <w:p w:rsidR="006A4345" w:rsidRDefault="006A4345" w:rsidP="006A4345">
      <w:pPr>
        <w:spacing w:after="0" w:line="240" w:lineRule="auto"/>
        <w:jc w:val="center"/>
        <w:rPr>
          <w:b/>
        </w:rPr>
      </w:pPr>
    </w:p>
    <w:p w:rsidR="006A4345" w:rsidRDefault="006A4345" w:rsidP="006A4345">
      <w:pPr>
        <w:spacing w:after="0" w:line="240" w:lineRule="auto"/>
        <w:jc w:val="center"/>
        <w:rPr>
          <w:b/>
        </w:rPr>
      </w:pPr>
    </w:p>
    <w:p w:rsidR="006A4345" w:rsidRPr="003A2553" w:rsidRDefault="003A2553" w:rsidP="003A2553">
      <w:pPr>
        <w:spacing w:after="0" w:line="240" w:lineRule="auto"/>
        <w:jc w:val="center"/>
      </w:pPr>
      <w:r>
        <w:t xml:space="preserve">Тюмень </w:t>
      </w:r>
      <w:r w:rsidR="006A4345" w:rsidRPr="003A2553">
        <w:t>201</w:t>
      </w:r>
      <w:r w:rsidR="003C26C2" w:rsidRPr="003A2553">
        <w:t>8</w:t>
      </w:r>
    </w:p>
    <w:p w:rsidR="006A4345" w:rsidRDefault="006A4345" w:rsidP="006A4345">
      <w:pPr>
        <w:spacing w:after="0" w:line="360" w:lineRule="auto"/>
        <w:jc w:val="center"/>
        <w:rPr>
          <w:b/>
        </w:rPr>
      </w:pPr>
    </w:p>
    <w:p w:rsidR="00EB1EDA" w:rsidRDefault="00EB1EDA" w:rsidP="006A4345">
      <w:pPr>
        <w:spacing w:after="0" w:line="360" w:lineRule="auto"/>
        <w:jc w:val="center"/>
        <w:rPr>
          <w:b/>
        </w:rPr>
      </w:pPr>
    </w:p>
    <w:p w:rsidR="00EB1EDA" w:rsidRDefault="00EB1EDA" w:rsidP="006A4345">
      <w:pPr>
        <w:spacing w:after="0" w:line="360" w:lineRule="auto"/>
        <w:jc w:val="center"/>
        <w:rPr>
          <w:b/>
        </w:rPr>
      </w:pPr>
    </w:p>
    <w:p w:rsidR="00EB1EDA" w:rsidRDefault="00EB1EDA" w:rsidP="006A4345">
      <w:pPr>
        <w:spacing w:after="0" w:line="360" w:lineRule="auto"/>
        <w:jc w:val="center"/>
        <w:rPr>
          <w:b/>
        </w:rPr>
      </w:pPr>
    </w:p>
    <w:p w:rsidR="00E10D22" w:rsidRDefault="00E10D22">
      <w:pPr>
        <w:rPr>
          <w:b/>
          <w:sz w:val="24"/>
          <w:szCs w:val="24"/>
        </w:rPr>
      </w:pPr>
      <w:r>
        <w:rPr>
          <w:b/>
          <w:sz w:val="24"/>
          <w:szCs w:val="24"/>
        </w:rPr>
        <w:br w:type="page"/>
      </w:r>
    </w:p>
    <w:p w:rsidR="003C26C2" w:rsidRDefault="006A4345" w:rsidP="003C26C2">
      <w:pPr>
        <w:spacing w:after="0" w:line="360" w:lineRule="auto"/>
        <w:jc w:val="center"/>
        <w:rPr>
          <w:b/>
          <w:sz w:val="24"/>
          <w:szCs w:val="24"/>
        </w:rPr>
      </w:pPr>
      <w:r w:rsidRPr="003C26C2">
        <w:rPr>
          <w:b/>
          <w:sz w:val="24"/>
          <w:szCs w:val="24"/>
        </w:rPr>
        <w:lastRenderedPageBreak/>
        <w:t xml:space="preserve">ФОС разработан </w:t>
      </w:r>
    </w:p>
    <w:p w:rsidR="006A4345" w:rsidRDefault="003C26C2" w:rsidP="003C26C2">
      <w:pPr>
        <w:spacing w:after="0" w:line="360" w:lineRule="auto"/>
        <w:jc w:val="center"/>
        <w:rPr>
          <w:b/>
          <w:sz w:val="24"/>
          <w:szCs w:val="24"/>
        </w:rPr>
      </w:pPr>
      <w:r w:rsidRPr="003C26C2">
        <w:rPr>
          <w:rFonts w:eastAsia="Times New Roman"/>
          <w:b/>
          <w:sz w:val="24"/>
          <w:szCs w:val="24"/>
        </w:rPr>
        <w:t>Государственн</w:t>
      </w:r>
      <w:r>
        <w:rPr>
          <w:rFonts w:eastAsia="Times New Roman"/>
          <w:b/>
          <w:sz w:val="24"/>
          <w:szCs w:val="24"/>
        </w:rPr>
        <w:t>ым</w:t>
      </w:r>
      <w:r w:rsidRPr="003C26C2">
        <w:rPr>
          <w:rFonts w:eastAsia="Times New Roman"/>
          <w:b/>
          <w:sz w:val="24"/>
          <w:szCs w:val="24"/>
        </w:rPr>
        <w:t xml:space="preserve"> автономн</w:t>
      </w:r>
      <w:r>
        <w:rPr>
          <w:rFonts w:eastAsia="Times New Roman"/>
          <w:b/>
          <w:sz w:val="24"/>
          <w:szCs w:val="24"/>
        </w:rPr>
        <w:t>ым</w:t>
      </w:r>
      <w:r w:rsidRPr="003C26C2">
        <w:rPr>
          <w:rFonts w:eastAsia="Times New Roman"/>
          <w:b/>
          <w:sz w:val="24"/>
          <w:szCs w:val="24"/>
        </w:rPr>
        <w:t xml:space="preserve"> профессиональн</w:t>
      </w:r>
      <w:r>
        <w:rPr>
          <w:rFonts w:eastAsia="Times New Roman"/>
          <w:b/>
          <w:sz w:val="24"/>
          <w:szCs w:val="24"/>
        </w:rPr>
        <w:t>ым</w:t>
      </w:r>
      <w:r w:rsidRPr="003C26C2">
        <w:rPr>
          <w:rFonts w:eastAsia="Times New Roman"/>
          <w:b/>
          <w:sz w:val="24"/>
          <w:szCs w:val="24"/>
        </w:rPr>
        <w:t xml:space="preserve"> образовательн</w:t>
      </w:r>
      <w:r>
        <w:rPr>
          <w:rFonts w:eastAsia="Times New Roman"/>
          <w:b/>
          <w:sz w:val="24"/>
          <w:szCs w:val="24"/>
        </w:rPr>
        <w:t>ым</w:t>
      </w:r>
      <w:r w:rsidRPr="003C26C2">
        <w:rPr>
          <w:rFonts w:eastAsia="Times New Roman"/>
          <w:b/>
          <w:sz w:val="24"/>
          <w:szCs w:val="24"/>
        </w:rPr>
        <w:t xml:space="preserve"> учреждение</w:t>
      </w:r>
      <w:r>
        <w:rPr>
          <w:rFonts w:eastAsia="Times New Roman"/>
          <w:b/>
          <w:sz w:val="24"/>
          <w:szCs w:val="24"/>
        </w:rPr>
        <w:t>м</w:t>
      </w:r>
      <w:r w:rsidRPr="003C26C2">
        <w:rPr>
          <w:rFonts w:eastAsia="Times New Roman"/>
          <w:b/>
          <w:sz w:val="24"/>
          <w:szCs w:val="24"/>
        </w:rPr>
        <w:t xml:space="preserve"> Тюменской области</w:t>
      </w:r>
      <w:r w:rsidRPr="003C26C2">
        <w:rPr>
          <w:b/>
          <w:sz w:val="24"/>
          <w:szCs w:val="24"/>
        </w:rPr>
        <w:t xml:space="preserve"> </w:t>
      </w:r>
      <w:r w:rsidR="006A4345" w:rsidRPr="003C26C2">
        <w:rPr>
          <w:b/>
          <w:sz w:val="24"/>
          <w:szCs w:val="24"/>
        </w:rPr>
        <w:t>«Тюменский колледж транспортных технологий и сервиса»</w:t>
      </w:r>
    </w:p>
    <w:p w:rsidR="003C26C2" w:rsidRPr="003C26C2" w:rsidRDefault="003C26C2" w:rsidP="003C26C2">
      <w:pPr>
        <w:spacing w:after="0" w:line="360" w:lineRule="auto"/>
        <w:jc w:val="center"/>
        <w:rPr>
          <w:b/>
          <w:sz w:val="24"/>
          <w:szCs w:val="24"/>
        </w:rPr>
      </w:pPr>
      <w:r>
        <w:rPr>
          <w:b/>
          <w:sz w:val="24"/>
          <w:szCs w:val="24"/>
        </w:rPr>
        <w:t>(ГАПОУ ТО «ТКТТС»)</w:t>
      </w:r>
    </w:p>
    <w:tbl>
      <w:tblPr>
        <w:tblStyle w:val="a9"/>
        <w:tblW w:w="0" w:type="auto"/>
        <w:jc w:val="center"/>
        <w:tblLook w:val="04A0" w:firstRow="1" w:lastRow="0" w:firstColumn="1" w:lastColumn="0" w:noHBand="0" w:noVBand="1"/>
      </w:tblPr>
      <w:tblGrid>
        <w:gridCol w:w="2136"/>
        <w:gridCol w:w="4947"/>
        <w:gridCol w:w="2488"/>
      </w:tblGrid>
      <w:tr w:rsidR="00D870FA" w:rsidRPr="00CC2F92" w:rsidTr="003C26C2">
        <w:trPr>
          <w:jc w:val="center"/>
        </w:trPr>
        <w:tc>
          <w:tcPr>
            <w:tcW w:w="2136" w:type="dxa"/>
          </w:tcPr>
          <w:p w:rsidR="00D870FA" w:rsidRPr="00CC2F92" w:rsidRDefault="00D870FA" w:rsidP="00D02E44">
            <w:pPr>
              <w:widowControl w:val="0"/>
              <w:jc w:val="center"/>
              <w:rPr>
                <w:rFonts w:eastAsia="Times New Roman"/>
                <w:sz w:val="24"/>
                <w:szCs w:val="24"/>
              </w:rPr>
            </w:pPr>
            <w:r w:rsidRPr="00CC2F92">
              <w:rPr>
                <w:rFonts w:eastAsia="Times New Roman"/>
                <w:sz w:val="24"/>
                <w:szCs w:val="24"/>
              </w:rPr>
              <w:t>ФИО (полностью)</w:t>
            </w:r>
          </w:p>
        </w:tc>
        <w:tc>
          <w:tcPr>
            <w:tcW w:w="4947" w:type="dxa"/>
          </w:tcPr>
          <w:p w:rsidR="00D870FA" w:rsidRPr="00CC2F92" w:rsidRDefault="00D870FA" w:rsidP="00D02E44">
            <w:pPr>
              <w:widowControl w:val="0"/>
              <w:jc w:val="center"/>
              <w:rPr>
                <w:rFonts w:eastAsia="Times New Roman"/>
                <w:sz w:val="24"/>
                <w:szCs w:val="24"/>
              </w:rPr>
            </w:pPr>
            <w:r w:rsidRPr="00CC2F92">
              <w:rPr>
                <w:rFonts w:eastAsia="Times New Roman"/>
                <w:sz w:val="24"/>
                <w:szCs w:val="24"/>
              </w:rPr>
              <w:t>Должность</w:t>
            </w:r>
          </w:p>
        </w:tc>
        <w:tc>
          <w:tcPr>
            <w:tcW w:w="2488" w:type="dxa"/>
          </w:tcPr>
          <w:p w:rsidR="00D870FA" w:rsidRPr="00CC2F92" w:rsidRDefault="00D870FA" w:rsidP="00D02E44">
            <w:pPr>
              <w:widowControl w:val="0"/>
              <w:jc w:val="center"/>
              <w:rPr>
                <w:rFonts w:eastAsia="Times New Roman"/>
                <w:i/>
                <w:sz w:val="24"/>
                <w:szCs w:val="24"/>
              </w:rPr>
            </w:pPr>
            <w:r w:rsidRPr="00CC2F92">
              <w:rPr>
                <w:rFonts w:eastAsia="Times New Roman"/>
                <w:sz w:val="24"/>
                <w:szCs w:val="24"/>
              </w:rPr>
              <w:t>Наименование образовательной организации</w:t>
            </w:r>
            <w:r w:rsidRPr="00CC2F92">
              <w:rPr>
                <w:rFonts w:eastAsia="Times New Roman"/>
                <w:i/>
                <w:sz w:val="24"/>
                <w:szCs w:val="24"/>
              </w:rPr>
              <w:t xml:space="preserve"> </w:t>
            </w:r>
          </w:p>
          <w:p w:rsidR="00D870FA" w:rsidRPr="00CC2F92" w:rsidRDefault="00D870FA" w:rsidP="00D02E44">
            <w:pPr>
              <w:widowControl w:val="0"/>
              <w:jc w:val="center"/>
              <w:rPr>
                <w:rFonts w:eastAsia="Times New Roman"/>
                <w:sz w:val="24"/>
                <w:szCs w:val="24"/>
              </w:rPr>
            </w:pPr>
            <w:r w:rsidRPr="00CC2F92">
              <w:rPr>
                <w:rFonts w:eastAsia="Times New Roman"/>
                <w:i/>
                <w:sz w:val="24"/>
                <w:szCs w:val="24"/>
              </w:rPr>
              <w:t>(в соответствии с Уставом ОО)</w:t>
            </w:r>
          </w:p>
        </w:tc>
      </w:tr>
      <w:tr w:rsidR="00D870FA" w:rsidRPr="008D5A14" w:rsidTr="003C26C2">
        <w:trPr>
          <w:jc w:val="center"/>
        </w:trPr>
        <w:tc>
          <w:tcPr>
            <w:tcW w:w="2136" w:type="dxa"/>
          </w:tcPr>
          <w:p w:rsidR="00D870FA" w:rsidRPr="008D5A14" w:rsidRDefault="00D870FA" w:rsidP="00D02E44">
            <w:pPr>
              <w:widowControl w:val="0"/>
              <w:jc w:val="both"/>
              <w:rPr>
                <w:rFonts w:eastAsia="Times New Roman"/>
                <w:sz w:val="24"/>
                <w:szCs w:val="24"/>
              </w:rPr>
            </w:pPr>
            <w:r w:rsidRPr="008D5A14">
              <w:rPr>
                <w:rFonts w:eastAsia="Times New Roman"/>
                <w:sz w:val="24"/>
                <w:szCs w:val="24"/>
              </w:rPr>
              <w:t>Бадамшина Т.Ю.</w:t>
            </w:r>
          </w:p>
        </w:tc>
        <w:tc>
          <w:tcPr>
            <w:tcW w:w="4947" w:type="dxa"/>
          </w:tcPr>
          <w:p w:rsidR="00D870FA" w:rsidRPr="008D5A14" w:rsidRDefault="00D870FA" w:rsidP="00D02E44">
            <w:pPr>
              <w:widowControl w:val="0"/>
              <w:tabs>
                <w:tab w:val="left" w:pos="2220"/>
              </w:tabs>
              <w:rPr>
                <w:rFonts w:eastAsia="Times New Roman"/>
                <w:sz w:val="24"/>
                <w:szCs w:val="24"/>
              </w:rPr>
            </w:pPr>
            <w:r w:rsidRPr="008D5A14">
              <w:rPr>
                <w:rFonts w:eastAsia="Times New Roman"/>
                <w:sz w:val="24"/>
                <w:szCs w:val="24"/>
              </w:rPr>
              <w:t>заведующий заочным отделением, председатель ПЦК, преподаватель общепрофессиональных дисциплин</w:t>
            </w:r>
          </w:p>
        </w:tc>
        <w:tc>
          <w:tcPr>
            <w:tcW w:w="2488" w:type="dxa"/>
          </w:tcPr>
          <w:p w:rsidR="00D870FA" w:rsidRPr="003C26C2" w:rsidRDefault="003C26C2" w:rsidP="003C26C2">
            <w:pPr>
              <w:widowControl w:val="0"/>
              <w:rPr>
                <w:rFonts w:eastAsia="Times New Roman"/>
                <w:sz w:val="24"/>
                <w:szCs w:val="24"/>
              </w:rPr>
            </w:pPr>
            <w:r w:rsidRPr="003C26C2">
              <w:rPr>
                <w:sz w:val="24"/>
                <w:szCs w:val="24"/>
              </w:rPr>
              <w:t>ГАПОУ ТО «ТКТТС»</w:t>
            </w:r>
          </w:p>
        </w:tc>
      </w:tr>
      <w:tr w:rsidR="003C26C2" w:rsidRPr="008D5A14" w:rsidTr="003C26C2">
        <w:trPr>
          <w:jc w:val="center"/>
        </w:trPr>
        <w:tc>
          <w:tcPr>
            <w:tcW w:w="2136" w:type="dxa"/>
          </w:tcPr>
          <w:p w:rsidR="003C26C2" w:rsidRPr="008D5A14" w:rsidRDefault="003C26C2" w:rsidP="003C26C2">
            <w:pPr>
              <w:widowControl w:val="0"/>
              <w:jc w:val="both"/>
              <w:rPr>
                <w:rFonts w:eastAsia="Times New Roman"/>
                <w:sz w:val="24"/>
                <w:szCs w:val="24"/>
              </w:rPr>
            </w:pPr>
            <w:r w:rsidRPr="008D5A14">
              <w:rPr>
                <w:rFonts w:eastAsia="Times New Roman"/>
                <w:sz w:val="24"/>
                <w:szCs w:val="24"/>
              </w:rPr>
              <w:t>Болярских Г.Н.</w:t>
            </w:r>
          </w:p>
        </w:tc>
        <w:tc>
          <w:tcPr>
            <w:tcW w:w="4947" w:type="dxa"/>
          </w:tcPr>
          <w:p w:rsidR="003C26C2" w:rsidRPr="008D5A14" w:rsidRDefault="00E10D22" w:rsidP="003C26C2">
            <w:pPr>
              <w:widowControl w:val="0"/>
              <w:jc w:val="both"/>
            </w:pPr>
            <w:r>
              <w:rPr>
                <w:rFonts w:eastAsia="Times New Roman"/>
                <w:sz w:val="24"/>
                <w:szCs w:val="24"/>
              </w:rPr>
              <w:t>преподаватель дисциплин профессионального цикла</w:t>
            </w:r>
          </w:p>
        </w:tc>
        <w:tc>
          <w:tcPr>
            <w:tcW w:w="2488" w:type="dxa"/>
          </w:tcPr>
          <w:p w:rsidR="003C26C2" w:rsidRDefault="003C26C2" w:rsidP="003C26C2">
            <w:r w:rsidRPr="008F65AD">
              <w:rPr>
                <w:sz w:val="24"/>
                <w:szCs w:val="24"/>
              </w:rPr>
              <w:t>ГАПОУ ТО «ТКТТС»</w:t>
            </w:r>
          </w:p>
        </w:tc>
      </w:tr>
      <w:tr w:rsidR="003C26C2" w:rsidRPr="008D5A14" w:rsidTr="003C26C2">
        <w:trPr>
          <w:jc w:val="center"/>
        </w:trPr>
        <w:tc>
          <w:tcPr>
            <w:tcW w:w="2136" w:type="dxa"/>
          </w:tcPr>
          <w:p w:rsidR="003C26C2" w:rsidRPr="008D5A14" w:rsidRDefault="003C26C2" w:rsidP="003C26C2">
            <w:pPr>
              <w:widowControl w:val="0"/>
              <w:jc w:val="both"/>
              <w:rPr>
                <w:rFonts w:eastAsia="Times New Roman"/>
                <w:sz w:val="24"/>
                <w:szCs w:val="24"/>
              </w:rPr>
            </w:pPr>
            <w:r w:rsidRPr="008D5A14">
              <w:rPr>
                <w:rFonts w:eastAsia="Times New Roman"/>
                <w:sz w:val="24"/>
                <w:szCs w:val="24"/>
              </w:rPr>
              <w:t>Денисов М.А.</w:t>
            </w:r>
          </w:p>
        </w:tc>
        <w:tc>
          <w:tcPr>
            <w:tcW w:w="4947" w:type="dxa"/>
          </w:tcPr>
          <w:p w:rsidR="003C26C2" w:rsidRPr="008D5A14" w:rsidRDefault="00E10D22" w:rsidP="003C26C2">
            <w:pPr>
              <w:widowControl w:val="0"/>
              <w:jc w:val="both"/>
              <w:rPr>
                <w:rFonts w:eastAsia="Times New Roman"/>
                <w:sz w:val="24"/>
                <w:szCs w:val="24"/>
              </w:rPr>
            </w:pPr>
            <w:r>
              <w:rPr>
                <w:rFonts w:eastAsia="Times New Roman"/>
                <w:sz w:val="24"/>
                <w:szCs w:val="24"/>
              </w:rPr>
              <w:t>преподаватель дисциплин профессионального цикла</w:t>
            </w:r>
          </w:p>
        </w:tc>
        <w:tc>
          <w:tcPr>
            <w:tcW w:w="2488" w:type="dxa"/>
          </w:tcPr>
          <w:p w:rsidR="003C26C2" w:rsidRDefault="003C26C2" w:rsidP="003C26C2">
            <w:r w:rsidRPr="008F65AD">
              <w:rPr>
                <w:sz w:val="24"/>
                <w:szCs w:val="24"/>
              </w:rPr>
              <w:t>ГАПОУ ТО «ТКТТС»</w:t>
            </w:r>
          </w:p>
        </w:tc>
      </w:tr>
      <w:tr w:rsidR="003C26C2" w:rsidRPr="008D5A14" w:rsidTr="003C26C2">
        <w:trPr>
          <w:jc w:val="center"/>
        </w:trPr>
        <w:tc>
          <w:tcPr>
            <w:tcW w:w="2136" w:type="dxa"/>
          </w:tcPr>
          <w:p w:rsidR="003C26C2" w:rsidRPr="008D5A14" w:rsidRDefault="003C26C2" w:rsidP="003C26C2">
            <w:pPr>
              <w:widowControl w:val="0"/>
              <w:jc w:val="both"/>
              <w:rPr>
                <w:rFonts w:eastAsia="Times New Roman"/>
                <w:sz w:val="24"/>
                <w:szCs w:val="24"/>
              </w:rPr>
            </w:pPr>
            <w:r w:rsidRPr="008D5A14">
              <w:rPr>
                <w:rFonts w:eastAsia="Times New Roman"/>
                <w:sz w:val="24"/>
                <w:szCs w:val="24"/>
              </w:rPr>
              <w:t>Захаров О.М.</w:t>
            </w:r>
          </w:p>
        </w:tc>
        <w:tc>
          <w:tcPr>
            <w:tcW w:w="4947" w:type="dxa"/>
          </w:tcPr>
          <w:p w:rsidR="003C26C2" w:rsidRPr="008D5A14" w:rsidRDefault="00E10D22" w:rsidP="003C26C2">
            <w:pPr>
              <w:widowControl w:val="0"/>
              <w:jc w:val="both"/>
              <w:rPr>
                <w:rFonts w:eastAsia="Times New Roman"/>
                <w:sz w:val="24"/>
                <w:szCs w:val="24"/>
              </w:rPr>
            </w:pPr>
            <w:r>
              <w:rPr>
                <w:rFonts w:eastAsia="Times New Roman"/>
                <w:sz w:val="24"/>
                <w:szCs w:val="24"/>
              </w:rPr>
              <w:t>преподаватель дисциплин профессионального цикла</w:t>
            </w:r>
          </w:p>
        </w:tc>
        <w:tc>
          <w:tcPr>
            <w:tcW w:w="2488" w:type="dxa"/>
          </w:tcPr>
          <w:p w:rsidR="003C26C2" w:rsidRDefault="003C26C2" w:rsidP="003C26C2">
            <w:r w:rsidRPr="008F65AD">
              <w:rPr>
                <w:sz w:val="24"/>
                <w:szCs w:val="24"/>
              </w:rPr>
              <w:t>ГАПОУ ТО «ТКТТС»</w:t>
            </w:r>
          </w:p>
        </w:tc>
      </w:tr>
      <w:tr w:rsidR="00E72A54" w:rsidRPr="008D5A14" w:rsidTr="003C26C2">
        <w:trPr>
          <w:trHeight w:val="337"/>
          <w:jc w:val="center"/>
        </w:trPr>
        <w:tc>
          <w:tcPr>
            <w:tcW w:w="2136" w:type="dxa"/>
          </w:tcPr>
          <w:p w:rsidR="00E72A54" w:rsidRPr="008D5A14" w:rsidRDefault="00E72A54" w:rsidP="00E72A54">
            <w:pPr>
              <w:widowControl w:val="0"/>
              <w:jc w:val="both"/>
              <w:rPr>
                <w:rFonts w:eastAsia="Times New Roman"/>
                <w:sz w:val="24"/>
                <w:szCs w:val="24"/>
              </w:rPr>
            </w:pPr>
            <w:r>
              <w:rPr>
                <w:rFonts w:eastAsia="Times New Roman"/>
                <w:sz w:val="24"/>
                <w:szCs w:val="24"/>
              </w:rPr>
              <w:t>Кусманова Р.Х</w:t>
            </w:r>
          </w:p>
        </w:tc>
        <w:tc>
          <w:tcPr>
            <w:tcW w:w="4947" w:type="dxa"/>
          </w:tcPr>
          <w:p w:rsidR="00E72A54" w:rsidRPr="008D5A14" w:rsidRDefault="00E72A54" w:rsidP="00E72A54">
            <w:pPr>
              <w:widowControl w:val="0"/>
              <w:rPr>
                <w:rFonts w:eastAsia="Times New Roman"/>
                <w:sz w:val="24"/>
                <w:szCs w:val="24"/>
              </w:rPr>
            </w:pPr>
            <w:r w:rsidRPr="008D5A14">
              <w:rPr>
                <w:rFonts w:eastAsia="Times New Roman"/>
                <w:sz w:val="24"/>
                <w:szCs w:val="24"/>
              </w:rPr>
              <w:t>преподаватель иностранного языка</w:t>
            </w:r>
          </w:p>
        </w:tc>
        <w:tc>
          <w:tcPr>
            <w:tcW w:w="2488" w:type="dxa"/>
          </w:tcPr>
          <w:p w:rsidR="00E72A54" w:rsidRDefault="00E72A54" w:rsidP="00E72A54">
            <w:r w:rsidRPr="008F65AD">
              <w:rPr>
                <w:sz w:val="24"/>
                <w:szCs w:val="24"/>
              </w:rPr>
              <w:t>ГАПОУ ТО «ТКТТС»</w:t>
            </w:r>
          </w:p>
        </w:tc>
      </w:tr>
      <w:tr w:rsidR="00E72A54" w:rsidRPr="008D5A14" w:rsidTr="003C26C2">
        <w:trPr>
          <w:jc w:val="center"/>
        </w:trPr>
        <w:tc>
          <w:tcPr>
            <w:tcW w:w="2136" w:type="dxa"/>
          </w:tcPr>
          <w:p w:rsidR="00E72A54" w:rsidRPr="008D5A14" w:rsidRDefault="00E72A54" w:rsidP="00E72A54">
            <w:pPr>
              <w:widowControl w:val="0"/>
              <w:jc w:val="both"/>
              <w:rPr>
                <w:rFonts w:eastAsia="Times New Roman"/>
                <w:sz w:val="24"/>
                <w:szCs w:val="24"/>
              </w:rPr>
            </w:pPr>
            <w:r w:rsidRPr="008D5A14">
              <w:rPr>
                <w:rFonts w:eastAsia="Times New Roman"/>
                <w:sz w:val="24"/>
                <w:szCs w:val="24"/>
              </w:rPr>
              <w:t>Неустроева Н.А.</w:t>
            </w:r>
          </w:p>
        </w:tc>
        <w:tc>
          <w:tcPr>
            <w:tcW w:w="4947" w:type="dxa"/>
          </w:tcPr>
          <w:p w:rsidR="00E72A54" w:rsidRPr="008D5A14" w:rsidRDefault="00E72A54" w:rsidP="00E72A54">
            <w:pPr>
              <w:rPr>
                <w:sz w:val="24"/>
                <w:szCs w:val="24"/>
              </w:rPr>
            </w:pPr>
            <w:r w:rsidRPr="008D5A14">
              <w:rPr>
                <w:sz w:val="24"/>
                <w:szCs w:val="24"/>
              </w:rPr>
              <w:t>методист</w:t>
            </w:r>
          </w:p>
        </w:tc>
        <w:tc>
          <w:tcPr>
            <w:tcW w:w="2488" w:type="dxa"/>
          </w:tcPr>
          <w:p w:rsidR="00E72A54" w:rsidRDefault="00E72A54" w:rsidP="00E72A54">
            <w:r w:rsidRPr="008F65AD">
              <w:rPr>
                <w:sz w:val="24"/>
                <w:szCs w:val="24"/>
              </w:rPr>
              <w:t>ГАПОУ ТО «ТКТТС»</w:t>
            </w:r>
          </w:p>
        </w:tc>
      </w:tr>
      <w:tr w:rsidR="00E72A54" w:rsidRPr="008D5A14" w:rsidTr="003C26C2">
        <w:trPr>
          <w:jc w:val="center"/>
        </w:trPr>
        <w:tc>
          <w:tcPr>
            <w:tcW w:w="2136" w:type="dxa"/>
          </w:tcPr>
          <w:p w:rsidR="00E72A54" w:rsidRPr="008D5A14" w:rsidRDefault="00E72A54" w:rsidP="00E72A54">
            <w:pPr>
              <w:widowControl w:val="0"/>
              <w:rPr>
                <w:rFonts w:eastAsia="Times New Roman"/>
                <w:sz w:val="24"/>
                <w:szCs w:val="24"/>
              </w:rPr>
            </w:pPr>
            <w:r w:rsidRPr="008D5A14">
              <w:rPr>
                <w:rFonts w:eastAsia="Times New Roman"/>
                <w:sz w:val="24"/>
                <w:szCs w:val="24"/>
              </w:rPr>
              <w:t>Печеркина И.А.</w:t>
            </w:r>
          </w:p>
        </w:tc>
        <w:tc>
          <w:tcPr>
            <w:tcW w:w="4947" w:type="dxa"/>
          </w:tcPr>
          <w:p w:rsidR="00E72A54" w:rsidRPr="008D5A14" w:rsidRDefault="00E72A54" w:rsidP="00E72A54">
            <w:pPr>
              <w:widowControl w:val="0"/>
              <w:rPr>
                <w:rFonts w:eastAsia="Times New Roman"/>
                <w:sz w:val="24"/>
                <w:szCs w:val="24"/>
              </w:rPr>
            </w:pPr>
            <w:r w:rsidRPr="008D5A14">
              <w:rPr>
                <w:rFonts w:eastAsia="Times New Roman"/>
                <w:sz w:val="24"/>
                <w:szCs w:val="24"/>
              </w:rPr>
              <w:t>преподаватель иностранного языка</w:t>
            </w:r>
          </w:p>
        </w:tc>
        <w:tc>
          <w:tcPr>
            <w:tcW w:w="2488" w:type="dxa"/>
          </w:tcPr>
          <w:p w:rsidR="00E72A54" w:rsidRDefault="00E72A54" w:rsidP="00E72A54">
            <w:r w:rsidRPr="008F65AD">
              <w:rPr>
                <w:sz w:val="24"/>
                <w:szCs w:val="24"/>
              </w:rPr>
              <w:t>ГАПОУ ТО «ТКТТС»</w:t>
            </w:r>
          </w:p>
        </w:tc>
      </w:tr>
      <w:tr w:rsidR="00E72A54" w:rsidRPr="008D5A14" w:rsidTr="003C26C2">
        <w:trPr>
          <w:jc w:val="center"/>
        </w:trPr>
        <w:tc>
          <w:tcPr>
            <w:tcW w:w="2136" w:type="dxa"/>
          </w:tcPr>
          <w:p w:rsidR="00E72A54" w:rsidRPr="008D5A14" w:rsidRDefault="00E72A54" w:rsidP="00E72A54">
            <w:pPr>
              <w:widowControl w:val="0"/>
              <w:jc w:val="both"/>
              <w:rPr>
                <w:rFonts w:eastAsia="Times New Roman"/>
                <w:sz w:val="24"/>
                <w:szCs w:val="24"/>
              </w:rPr>
            </w:pPr>
            <w:r w:rsidRPr="008D5A14">
              <w:rPr>
                <w:rFonts w:eastAsia="Times New Roman"/>
                <w:sz w:val="24"/>
                <w:szCs w:val="24"/>
              </w:rPr>
              <w:t>Письмакова Е.Г.</w:t>
            </w:r>
          </w:p>
        </w:tc>
        <w:tc>
          <w:tcPr>
            <w:tcW w:w="4947" w:type="dxa"/>
          </w:tcPr>
          <w:p w:rsidR="00E72A54" w:rsidRPr="008D5A14" w:rsidRDefault="00E72A54" w:rsidP="00E72A54">
            <w:pPr>
              <w:widowControl w:val="0"/>
              <w:jc w:val="both"/>
              <w:rPr>
                <w:rFonts w:eastAsia="Times New Roman"/>
                <w:sz w:val="24"/>
                <w:szCs w:val="24"/>
              </w:rPr>
            </w:pPr>
            <w:r>
              <w:rPr>
                <w:rFonts w:eastAsia="Times New Roman"/>
                <w:sz w:val="24"/>
                <w:szCs w:val="24"/>
              </w:rPr>
              <w:t>преподаватель дисциплин профессионального цикла</w:t>
            </w:r>
          </w:p>
        </w:tc>
        <w:tc>
          <w:tcPr>
            <w:tcW w:w="2488" w:type="dxa"/>
          </w:tcPr>
          <w:p w:rsidR="00E72A54" w:rsidRDefault="00E72A54" w:rsidP="00E72A54">
            <w:r w:rsidRPr="008F65AD">
              <w:rPr>
                <w:sz w:val="24"/>
                <w:szCs w:val="24"/>
              </w:rPr>
              <w:t>ГАПОУ ТО «ТКТТС»</w:t>
            </w:r>
          </w:p>
        </w:tc>
      </w:tr>
      <w:tr w:rsidR="00E72A54" w:rsidRPr="008D5A14" w:rsidTr="003C26C2">
        <w:trPr>
          <w:jc w:val="center"/>
        </w:trPr>
        <w:tc>
          <w:tcPr>
            <w:tcW w:w="2136" w:type="dxa"/>
          </w:tcPr>
          <w:p w:rsidR="00E72A54" w:rsidRPr="008D5A14" w:rsidRDefault="00E72A54" w:rsidP="00E72A54">
            <w:pPr>
              <w:widowControl w:val="0"/>
              <w:jc w:val="both"/>
              <w:rPr>
                <w:rFonts w:eastAsia="Times New Roman"/>
                <w:sz w:val="24"/>
                <w:szCs w:val="24"/>
              </w:rPr>
            </w:pPr>
            <w:r w:rsidRPr="008D5A14">
              <w:rPr>
                <w:rFonts w:eastAsia="Times New Roman"/>
                <w:sz w:val="24"/>
                <w:szCs w:val="24"/>
              </w:rPr>
              <w:t>Полякушина М.В.</w:t>
            </w:r>
          </w:p>
        </w:tc>
        <w:tc>
          <w:tcPr>
            <w:tcW w:w="4947" w:type="dxa"/>
          </w:tcPr>
          <w:p w:rsidR="00E72A54" w:rsidRPr="008D5A14" w:rsidRDefault="00E72A54" w:rsidP="00E72A54">
            <w:pPr>
              <w:widowControl w:val="0"/>
              <w:jc w:val="both"/>
            </w:pPr>
            <w:r>
              <w:rPr>
                <w:rFonts w:eastAsia="Times New Roman"/>
                <w:sz w:val="24"/>
                <w:szCs w:val="24"/>
              </w:rPr>
              <w:t>преподаватель дисциплин профессионального цикла</w:t>
            </w:r>
          </w:p>
        </w:tc>
        <w:tc>
          <w:tcPr>
            <w:tcW w:w="2488" w:type="dxa"/>
          </w:tcPr>
          <w:p w:rsidR="00E72A54" w:rsidRDefault="00E72A54" w:rsidP="00E72A54">
            <w:r w:rsidRPr="008F65AD">
              <w:rPr>
                <w:sz w:val="24"/>
                <w:szCs w:val="24"/>
              </w:rPr>
              <w:t>ГАПОУ ТО «ТКТТС»</w:t>
            </w:r>
          </w:p>
        </w:tc>
      </w:tr>
      <w:tr w:rsidR="00E72A54" w:rsidRPr="008D5A14" w:rsidTr="003C26C2">
        <w:trPr>
          <w:jc w:val="center"/>
        </w:trPr>
        <w:tc>
          <w:tcPr>
            <w:tcW w:w="2136" w:type="dxa"/>
          </w:tcPr>
          <w:p w:rsidR="00E72A54" w:rsidRPr="008D5A14" w:rsidRDefault="00E72A54" w:rsidP="00E72A54">
            <w:pPr>
              <w:widowControl w:val="0"/>
              <w:jc w:val="both"/>
              <w:rPr>
                <w:rFonts w:eastAsia="Times New Roman"/>
                <w:sz w:val="24"/>
                <w:szCs w:val="24"/>
              </w:rPr>
            </w:pPr>
            <w:r w:rsidRPr="008D5A14">
              <w:rPr>
                <w:rFonts w:eastAsia="Times New Roman"/>
                <w:sz w:val="24"/>
                <w:szCs w:val="24"/>
              </w:rPr>
              <w:t>Сидунова Д.В.</w:t>
            </w:r>
          </w:p>
        </w:tc>
        <w:tc>
          <w:tcPr>
            <w:tcW w:w="4947" w:type="dxa"/>
          </w:tcPr>
          <w:p w:rsidR="00E72A54" w:rsidRPr="008D5A14" w:rsidRDefault="00E72A54" w:rsidP="00E72A54">
            <w:pPr>
              <w:rPr>
                <w:sz w:val="24"/>
                <w:szCs w:val="24"/>
              </w:rPr>
            </w:pPr>
            <w:r w:rsidRPr="008D5A14">
              <w:rPr>
                <w:sz w:val="24"/>
                <w:szCs w:val="24"/>
              </w:rPr>
              <w:t>методист</w:t>
            </w:r>
          </w:p>
        </w:tc>
        <w:tc>
          <w:tcPr>
            <w:tcW w:w="2488" w:type="dxa"/>
          </w:tcPr>
          <w:p w:rsidR="00E72A54" w:rsidRDefault="00E72A54" w:rsidP="00E72A54">
            <w:r w:rsidRPr="008F65AD">
              <w:rPr>
                <w:sz w:val="24"/>
                <w:szCs w:val="24"/>
              </w:rPr>
              <w:t>ГАПОУ ТО «ТКТТС»</w:t>
            </w:r>
          </w:p>
        </w:tc>
      </w:tr>
      <w:tr w:rsidR="00E72A54" w:rsidRPr="008D5A14" w:rsidTr="003C26C2">
        <w:trPr>
          <w:jc w:val="center"/>
        </w:trPr>
        <w:tc>
          <w:tcPr>
            <w:tcW w:w="2136" w:type="dxa"/>
          </w:tcPr>
          <w:p w:rsidR="00E72A54" w:rsidRPr="008D5A14" w:rsidRDefault="00E72A54" w:rsidP="00E72A54">
            <w:pPr>
              <w:widowControl w:val="0"/>
              <w:jc w:val="both"/>
              <w:rPr>
                <w:rFonts w:eastAsia="Times New Roman"/>
                <w:sz w:val="24"/>
                <w:szCs w:val="24"/>
              </w:rPr>
            </w:pPr>
            <w:r w:rsidRPr="008D5A14">
              <w:rPr>
                <w:rFonts w:eastAsia="Times New Roman"/>
                <w:sz w:val="24"/>
                <w:szCs w:val="24"/>
              </w:rPr>
              <w:t>Сорокин А.С.</w:t>
            </w:r>
          </w:p>
        </w:tc>
        <w:tc>
          <w:tcPr>
            <w:tcW w:w="4947" w:type="dxa"/>
          </w:tcPr>
          <w:p w:rsidR="00E72A54" w:rsidRPr="008D5A14" w:rsidRDefault="00E72A54" w:rsidP="00E72A54">
            <w:pPr>
              <w:widowControl w:val="0"/>
              <w:jc w:val="both"/>
              <w:rPr>
                <w:rFonts w:eastAsia="Times New Roman"/>
                <w:sz w:val="24"/>
                <w:szCs w:val="24"/>
              </w:rPr>
            </w:pPr>
            <w:r>
              <w:rPr>
                <w:rFonts w:eastAsia="Times New Roman"/>
                <w:sz w:val="24"/>
                <w:szCs w:val="24"/>
              </w:rPr>
              <w:t>преподаватель дисциплин профессионального цикла</w:t>
            </w:r>
          </w:p>
        </w:tc>
        <w:tc>
          <w:tcPr>
            <w:tcW w:w="2488" w:type="dxa"/>
          </w:tcPr>
          <w:p w:rsidR="00E72A54" w:rsidRDefault="00E72A54" w:rsidP="00E72A54">
            <w:r w:rsidRPr="008F65AD">
              <w:rPr>
                <w:sz w:val="24"/>
                <w:szCs w:val="24"/>
              </w:rPr>
              <w:t>ГАПОУ ТО «ТКТТС»</w:t>
            </w:r>
          </w:p>
        </w:tc>
      </w:tr>
      <w:tr w:rsidR="00E72A54" w:rsidRPr="008D5A14" w:rsidTr="003C26C2">
        <w:trPr>
          <w:jc w:val="center"/>
        </w:trPr>
        <w:tc>
          <w:tcPr>
            <w:tcW w:w="2136" w:type="dxa"/>
          </w:tcPr>
          <w:p w:rsidR="00E72A54" w:rsidRPr="008D5A14" w:rsidRDefault="00E72A54" w:rsidP="00E72A54">
            <w:pPr>
              <w:widowControl w:val="0"/>
              <w:jc w:val="both"/>
              <w:rPr>
                <w:rFonts w:eastAsia="Times New Roman"/>
                <w:sz w:val="24"/>
                <w:szCs w:val="24"/>
              </w:rPr>
            </w:pPr>
            <w:r w:rsidRPr="008D5A14">
              <w:rPr>
                <w:rFonts w:eastAsia="Times New Roman"/>
                <w:sz w:val="24"/>
                <w:szCs w:val="24"/>
              </w:rPr>
              <w:t>Третьякова М.В.</w:t>
            </w:r>
          </w:p>
        </w:tc>
        <w:tc>
          <w:tcPr>
            <w:tcW w:w="4947" w:type="dxa"/>
          </w:tcPr>
          <w:p w:rsidR="00E72A54" w:rsidRPr="008D5A14" w:rsidRDefault="00E72A54" w:rsidP="00E72A54">
            <w:pPr>
              <w:widowControl w:val="0"/>
              <w:jc w:val="both"/>
              <w:rPr>
                <w:rFonts w:eastAsia="Times New Roman"/>
                <w:sz w:val="24"/>
                <w:szCs w:val="24"/>
              </w:rPr>
            </w:pPr>
            <w:r w:rsidRPr="008D5A14">
              <w:rPr>
                <w:rFonts w:eastAsia="Times New Roman"/>
                <w:sz w:val="24"/>
                <w:szCs w:val="24"/>
              </w:rPr>
              <w:t>преподаватель общепрофессиональных дисциплин</w:t>
            </w:r>
          </w:p>
        </w:tc>
        <w:tc>
          <w:tcPr>
            <w:tcW w:w="2488" w:type="dxa"/>
          </w:tcPr>
          <w:p w:rsidR="00E72A54" w:rsidRDefault="00E72A54" w:rsidP="00E72A54">
            <w:r w:rsidRPr="008F65AD">
              <w:rPr>
                <w:sz w:val="24"/>
                <w:szCs w:val="24"/>
              </w:rPr>
              <w:t>ГАПОУ ТО «ТКТТС»</w:t>
            </w:r>
          </w:p>
        </w:tc>
      </w:tr>
      <w:tr w:rsidR="00E72A54" w:rsidRPr="008D5A14" w:rsidTr="003C26C2">
        <w:trPr>
          <w:jc w:val="center"/>
        </w:trPr>
        <w:tc>
          <w:tcPr>
            <w:tcW w:w="2136" w:type="dxa"/>
          </w:tcPr>
          <w:p w:rsidR="00E72A54" w:rsidRPr="008D5A14" w:rsidRDefault="00E72A54" w:rsidP="00E72A54">
            <w:pPr>
              <w:widowControl w:val="0"/>
              <w:jc w:val="both"/>
              <w:rPr>
                <w:rFonts w:eastAsia="Times New Roman"/>
                <w:sz w:val="24"/>
                <w:szCs w:val="24"/>
              </w:rPr>
            </w:pPr>
            <w:r>
              <w:rPr>
                <w:rFonts w:eastAsia="Times New Roman"/>
                <w:sz w:val="24"/>
                <w:szCs w:val="24"/>
              </w:rPr>
              <w:t>Комольцева И.А.</w:t>
            </w:r>
          </w:p>
        </w:tc>
        <w:tc>
          <w:tcPr>
            <w:tcW w:w="4947" w:type="dxa"/>
          </w:tcPr>
          <w:p w:rsidR="00E72A54" w:rsidRDefault="00E72A54" w:rsidP="00E72A54">
            <w:pPr>
              <w:jc w:val="both"/>
            </w:pPr>
            <w:r w:rsidRPr="00135ED8">
              <w:rPr>
                <w:rFonts w:eastAsia="Times New Roman"/>
                <w:sz w:val="24"/>
                <w:szCs w:val="24"/>
              </w:rPr>
              <w:t>преподаватель общепрофессиональных дисциплин</w:t>
            </w:r>
          </w:p>
        </w:tc>
        <w:tc>
          <w:tcPr>
            <w:tcW w:w="2488" w:type="dxa"/>
          </w:tcPr>
          <w:p w:rsidR="00E72A54" w:rsidRDefault="00E72A54" w:rsidP="00E72A54">
            <w:pPr>
              <w:jc w:val="center"/>
            </w:pPr>
            <w:r w:rsidRPr="00A15379">
              <w:rPr>
                <w:sz w:val="24"/>
                <w:szCs w:val="24"/>
              </w:rPr>
              <w:t>ГАПОУ ТО «ТКТТС»</w:t>
            </w:r>
          </w:p>
        </w:tc>
      </w:tr>
      <w:tr w:rsidR="00E72A54" w:rsidRPr="008D5A14" w:rsidTr="003C26C2">
        <w:trPr>
          <w:jc w:val="center"/>
        </w:trPr>
        <w:tc>
          <w:tcPr>
            <w:tcW w:w="2136" w:type="dxa"/>
          </w:tcPr>
          <w:p w:rsidR="00E72A54" w:rsidRDefault="00E72A54" w:rsidP="00E72A54">
            <w:pPr>
              <w:widowControl w:val="0"/>
              <w:jc w:val="both"/>
              <w:rPr>
                <w:rFonts w:eastAsia="Times New Roman"/>
                <w:sz w:val="24"/>
                <w:szCs w:val="24"/>
              </w:rPr>
            </w:pPr>
            <w:r>
              <w:rPr>
                <w:rFonts w:eastAsia="Times New Roman"/>
                <w:sz w:val="24"/>
                <w:szCs w:val="24"/>
              </w:rPr>
              <w:t>Лупан Т.А.</w:t>
            </w:r>
          </w:p>
        </w:tc>
        <w:tc>
          <w:tcPr>
            <w:tcW w:w="4947" w:type="dxa"/>
          </w:tcPr>
          <w:p w:rsidR="00E72A54" w:rsidRDefault="00E72A54" w:rsidP="00E72A54">
            <w:pPr>
              <w:jc w:val="both"/>
            </w:pPr>
            <w:r w:rsidRPr="00135ED8">
              <w:rPr>
                <w:rFonts w:eastAsia="Times New Roman"/>
                <w:sz w:val="24"/>
                <w:szCs w:val="24"/>
              </w:rPr>
              <w:t>преподаватель общепрофессиональных дисциплин</w:t>
            </w:r>
          </w:p>
        </w:tc>
        <w:tc>
          <w:tcPr>
            <w:tcW w:w="2488" w:type="dxa"/>
          </w:tcPr>
          <w:p w:rsidR="00E72A54" w:rsidRDefault="00E72A54" w:rsidP="00E72A54">
            <w:pPr>
              <w:jc w:val="center"/>
            </w:pPr>
            <w:r w:rsidRPr="00A15379">
              <w:rPr>
                <w:sz w:val="24"/>
                <w:szCs w:val="24"/>
              </w:rPr>
              <w:t>ГАПОУ ТО «ТКТТС»</w:t>
            </w:r>
          </w:p>
        </w:tc>
      </w:tr>
      <w:tr w:rsidR="00E72A54" w:rsidRPr="008D5A14" w:rsidTr="003C26C2">
        <w:trPr>
          <w:jc w:val="center"/>
        </w:trPr>
        <w:tc>
          <w:tcPr>
            <w:tcW w:w="2136" w:type="dxa"/>
          </w:tcPr>
          <w:p w:rsidR="00E72A54" w:rsidRDefault="00E72A54" w:rsidP="00E72A54">
            <w:pPr>
              <w:widowControl w:val="0"/>
              <w:jc w:val="both"/>
              <w:rPr>
                <w:rFonts w:eastAsia="Times New Roman"/>
                <w:sz w:val="24"/>
                <w:szCs w:val="24"/>
              </w:rPr>
            </w:pPr>
            <w:r>
              <w:rPr>
                <w:rFonts w:eastAsia="Times New Roman"/>
                <w:sz w:val="24"/>
                <w:szCs w:val="24"/>
              </w:rPr>
              <w:t>Старикова Т.Л.</w:t>
            </w:r>
          </w:p>
        </w:tc>
        <w:tc>
          <w:tcPr>
            <w:tcW w:w="4947" w:type="dxa"/>
          </w:tcPr>
          <w:p w:rsidR="00E72A54" w:rsidRPr="008D5A14" w:rsidRDefault="00E72A54" w:rsidP="00E72A54">
            <w:pPr>
              <w:widowControl w:val="0"/>
              <w:jc w:val="both"/>
              <w:rPr>
                <w:rFonts w:eastAsia="Times New Roman"/>
                <w:sz w:val="24"/>
                <w:szCs w:val="24"/>
              </w:rPr>
            </w:pPr>
            <w:r w:rsidRPr="008D5A14">
              <w:rPr>
                <w:rFonts w:eastAsia="Times New Roman"/>
                <w:sz w:val="24"/>
                <w:szCs w:val="24"/>
              </w:rPr>
              <w:t>заведующий отделением</w:t>
            </w:r>
            <w:r>
              <w:rPr>
                <w:rFonts w:eastAsia="Times New Roman"/>
                <w:sz w:val="24"/>
                <w:szCs w:val="24"/>
              </w:rPr>
              <w:t xml:space="preserve"> Техника и технологии наземного транспорта (железнодорожного)</w:t>
            </w:r>
          </w:p>
        </w:tc>
        <w:tc>
          <w:tcPr>
            <w:tcW w:w="2488" w:type="dxa"/>
          </w:tcPr>
          <w:p w:rsidR="00E72A54" w:rsidRDefault="00E72A54" w:rsidP="00E72A54">
            <w:pPr>
              <w:jc w:val="center"/>
            </w:pPr>
            <w:r w:rsidRPr="00A15379">
              <w:rPr>
                <w:sz w:val="24"/>
                <w:szCs w:val="24"/>
              </w:rPr>
              <w:t>ГАПОУ ТО «ТКТТС»</w:t>
            </w:r>
          </w:p>
        </w:tc>
      </w:tr>
    </w:tbl>
    <w:p w:rsidR="00D870FA" w:rsidRDefault="006A4345" w:rsidP="00D870FA">
      <w:r w:rsidRPr="00A83FD4">
        <w:rPr>
          <w:b/>
          <w:sz w:val="24"/>
          <w:szCs w:val="24"/>
        </w:rPr>
        <w:t>Рецензенты</w:t>
      </w:r>
      <w:r w:rsidR="00CE2B97">
        <w:t>:</w:t>
      </w:r>
    </w:p>
    <w:tbl>
      <w:tblPr>
        <w:tblStyle w:val="a9"/>
        <w:tblW w:w="0" w:type="auto"/>
        <w:jc w:val="center"/>
        <w:tblLook w:val="04A0" w:firstRow="1" w:lastRow="0" w:firstColumn="1" w:lastColumn="0" w:noHBand="0" w:noVBand="1"/>
      </w:tblPr>
      <w:tblGrid>
        <w:gridCol w:w="2405"/>
        <w:gridCol w:w="4678"/>
        <w:gridCol w:w="2488"/>
      </w:tblGrid>
      <w:tr w:rsidR="00FD517C" w:rsidTr="00FD517C">
        <w:trPr>
          <w:jc w:val="center"/>
        </w:trPr>
        <w:tc>
          <w:tcPr>
            <w:tcW w:w="2405" w:type="dxa"/>
            <w:tcBorders>
              <w:top w:val="single" w:sz="4" w:space="0" w:color="000000"/>
              <w:left w:val="single" w:sz="4" w:space="0" w:color="000000"/>
              <w:bottom w:val="single" w:sz="4" w:space="0" w:color="000000"/>
              <w:right w:val="single" w:sz="4" w:space="0" w:color="000000"/>
            </w:tcBorders>
            <w:hideMark/>
          </w:tcPr>
          <w:p w:rsidR="00FD517C" w:rsidRDefault="00FD517C">
            <w:pPr>
              <w:widowControl w:val="0"/>
              <w:jc w:val="center"/>
              <w:rPr>
                <w:rFonts w:eastAsia="Times New Roman"/>
                <w:sz w:val="24"/>
                <w:szCs w:val="24"/>
              </w:rPr>
            </w:pPr>
            <w:r>
              <w:rPr>
                <w:rFonts w:eastAsia="Times New Roman"/>
                <w:sz w:val="24"/>
                <w:szCs w:val="24"/>
              </w:rPr>
              <w:t>ФИО (полностью)</w:t>
            </w:r>
          </w:p>
        </w:tc>
        <w:tc>
          <w:tcPr>
            <w:tcW w:w="4678" w:type="dxa"/>
            <w:tcBorders>
              <w:top w:val="single" w:sz="4" w:space="0" w:color="000000"/>
              <w:left w:val="single" w:sz="4" w:space="0" w:color="000000"/>
              <w:bottom w:val="single" w:sz="4" w:space="0" w:color="000000"/>
              <w:right w:val="single" w:sz="4" w:space="0" w:color="000000"/>
            </w:tcBorders>
            <w:hideMark/>
          </w:tcPr>
          <w:p w:rsidR="00FD517C" w:rsidRDefault="00FD517C">
            <w:pPr>
              <w:widowControl w:val="0"/>
              <w:jc w:val="center"/>
              <w:rPr>
                <w:rFonts w:eastAsia="Times New Roman"/>
                <w:sz w:val="24"/>
                <w:szCs w:val="24"/>
              </w:rPr>
            </w:pPr>
            <w:r>
              <w:rPr>
                <w:rFonts w:eastAsia="Times New Roman"/>
                <w:sz w:val="24"/>
                <w:szCs w:val="24"/>
              </w:rPr>
              <w:t>Должность</w:t>
            </w:r>
          </w:p>
        </w:tc>
        <w:tc>
          <w:tcPr>
            <w:tcW w:w="2488" w:type="dxa"/>
            <w:tcBorders>
              <w:top w:val="single" w:sz="4" w:space="0" w:color="000000"/>
              <w:left w:val="single" w:sz="4" w:space="0" w:color="000000"/>
              <w:bottom w:val="single" w:sz="4" w:space="0" w:color="000000"/>
              <w:right w:val="single" w:sz="4" w:space="0" w:color="000000"/>
            </w:tcBorders>
            <w:hideMark/>
          </w:tcPr>
          <w:p w:rsidR="00FD517C" w:rsidRDefault="00FD517C">
            <w:pPr>
              <w:widowControl w:val="0"/>
              <w:jc w:val="center"/>
              <w:rPr>
                <w:rFonts w:eastAsia="Times New Roman"/>
                <w:i/>
                <w:sz w:val="24"/>
                <w:szCs w:val="24"/>
              </w:rPr>
            </w:pPr>
            <w:r>
              <w:rPr>
                <w:rFonts w:eastAsia="Times New Roman"/>
                <w:sz w:val="24"/>
                <w:szCs w:val="24"/>
              </w:rPr>
              <w:t>Наименование образовательной организации</w:t>
            </w:r>
            <w:r>
              <w:rPr>
                <w:rFonts w:eastAsia="Times New Roman"/>
                <w:i/>
                <w:sz w:val="24"/>
                <w:szCs w:val="24"/>
              </w:rPr>
              <w:t xml:space="preserve"> </w:t>
            </w:r>
          </w:p>
          <w:p w:rsidR="00FD517C" w:rsidRDefault="00FD517C">
            <w:pPr>
              <w:widowControl w:val="0"/>
              <w:jc w:val="center"/>
              <w:rPr>
                <w:rFonts w:eastAsia="Times New Roman"/>
                <w:sz w:val="24"/>
                <w:szCs w:val="24"/>
              </w:rPr>
            </w:pPr>
            <w:r>
              <w:rPr>
                <w:rFonts w:eastAsia="Times New Roman"/>
                <w:i/>
                <w:sz w:val="24"/>
                <w:szCs w:val="24"/>
              </w:rPr>
              <w:t>(в соответствии с Уставом ОО)</w:t>
            </w:r>
          </w:p>
        </w:tc>
      </w:tr>
      <w:tr w:rsidR="00FD517C" w:rsidTr="00FD517C">
        <w:trPr>
          <w:jc w:val="center"/>
        </w:trPr>
        <w:tc>
          <w:tcPr>
            <w:tcW w:w="2405" w:type="dxa"/>
            <w:tcBorders>
              <w:top w:val="single" w:sz="4" w:space="0" w:color="000000"/>
              <w:left w:val="single" w:sz="4" w:space="0" w:color="000000"/>
              <w:bottom w:val="single" w:sz="4" w:space="0" w:color="000000"/>
              <w:right w:val="single" w:sz="4" w:space="0" w:color="000000"/>
            </w:tcBorders>
            <w:hideMark/>
          </w:tcPr>
          <w:p w:rsidR="00FD517C" w:rsidRDefault="00976168" w:rsidP="00FD517C">
            <w:pPr>
              <w:widowControl w:val="0"/>
              <w:jc w:val="both"/>
              <w:rPr>
                <w:rFonts w:eastAsia="Times New Roman"/>
                <w:sz w:val="24"/>
                <w:szCs w:val="24"/>
              </w:rPr>
            </w:pPr>
            <w:r>
              <w:rPr>
                <w:rFonts w:eastAsia="Times New Roman"/>
                <w:sz w:val="24"/>
                <w:szCs w:val="24"/>
              </w:rPr>
              <w:t>Павлюченкова Н.В.</w:t>
            </w:r>
            <w:r w:rsidR="00FD517C">
              <w:rPr>
                <w:rFonts w:eastAsia="Times New Roman"/>
                <w:sz w:val="24"/>
                <w:szCs w:val="24"/>
              </w:rPr>
              <w:t xml:space="preserve"> </w:t>
            </w:r>
          </w:p>
        </w:tc>
        <w:tc>
          <w:tcPr>
            <w:tcW w:w="4678" w:type="dxa"/>
            <w:tcBorders>
              <w:top w:val="single" w:sz="4" w:space="0" w:color="000000"/>
              <w:left w:val="single" w:sz="4" w:space="0" w:color="000000"/>
              <w:bottom w:val="single" w:sz="4" w:space="0" w:color="000000"/>
              <w:right w:val="single" w:sz="4" w:space="0" w:color="000000"/>
            </w:tcBorders>
            <w:hideMark/>
          </w:tcPr>
          <w:p w:rsidR="00FD517C" w:rsidRDefault="00FD517C" w:rsidP="00FD517C">
            <w:pPr>
              <w:widowControl w:val="0"/>
              <w:tabs>
                <w:tab w:val="left" w:pos="2220"/>
              </w:tabs>
              <w:rPr>
                <w:rFonts w:eastAsia="Times New Roman"/>
                <w:sz w:val="24"/>
                <w:szCs w:val="24"/>
              </w:rPr>
            </w:pPr>
            <w:r>
              <w:rPr>
                <w:rFonts w:eastAsia="Times New Roman"/>
                <w:sz w:val="24"/>
                <w:szCs w:val="24"/>
              </w:rPr>
              <w:t xml:space="preserve">преподаватель высшей категории </w:t>
            </w:r>
          </w:p>
        </w:tc>
        <w:tc>
          <w:tcPr>
            <w:tcW w:w="2488" w:type="dxa"/>
            <w:tcBorders>
              <w:top w:val="single" w:sz="4" w:space="0" w:color="000000"/>
              <w:left w:val="single" w:sz="4" w:space="0" w:color="000000"/>
              <w:bottom w:val="single" w:sz="4" w:space="0" w:color="000000"/>
              <w:right w:val="single" w:sz="4" w:space="0" w:color="000000"/>
            </w:tcBorders>
            <w:hideMark/>
          </w:tcPr>
          <w:p w:rsidR="00FD517C" w:rsidRDefault="00FD517C" w:rsidP="00FD517C">
            <w:pPr>
              <w:widowControl w:val="0"/>
              <w:rPr>
                <w:rFonts w:eastAsia="Times New Roman"/>
                <w:sz w:val="24"/>
                <w:szCs w:val="24"/>
              </w:rPr>
            </w:pPr>
            <w:r>
              <w:rPr>
                <w:rFonts w:eastAsia="Times New Roman"/>
                <w:sz w:val="24"/>
                <w:szCs w:val="24"/>
              </w:rPr>
              <w:t xml:space="preserve">Свердловский учебный центр профессиональных квалификаций Свердловской </w:t>
            </w:r>
            <w:r>
              <w:rPr>
                <w:rFonts w:eastAsia="Times New Roman"/>
                <w:sz w:val="24"/>
                <w:szCs w:val="24"/>
              </w:rPr>
              <w:lastRenderedPageBreak/>
              <w:t>железной дороги – филиала ОАО «РЖД»</w:t>
            </w:r>
          </w:p>
        </w:tc>
      </w:tr>
      <w:tr w:rsidR="00FD517C" w:rsidTr="00FD517C">
        <w:trPr>
          <w:jc w:val="center"/>
        </w:trPr>
        <w:tc>
          <w:tcPr>
            <w:tcW w:w="2405" w:type="dxa"/>
            <w:tcBorders>
              <w:top w:val="single" w:sz="4" w:space="0" w:color="000000"/>
              <w:left w:val="single" w:sz="4" w:space="0" w:color="000000"/>
              <w:bottom w:val="single" w:sz="4" w:space="0" w:color="000000"/>
              <w:right w:val="single" w:sz="4" w:space="0" w:color="000000"/>
            </w:tcBorders>
            <w:hideMark/>
          </w:tcPr>
          <w:p w:rsidR="00FD517C" w:rsidRDefault="00FD517C">
            <w:pPr>
              <w:widowControl w:val="0"/>
              <w:jc w:val="both"/>
              <w:rPr>
                <w:rFonts w:eastAsia="Times New Roman"/>
                <w:sz w:val="24"/>
                <w:szCs w:val="24"/>
              </w:rPr>
            </w:pPr>
            <w:r>
              <w:rPr>
                <w:rFonts w:eastAsia="Times New Roman"/>
                <w:sz w:val="24"/>
                <w:szCs w:val="24"/>
              </w:rPr>
              <w:lastRenderedPageBreak/>
              <w:t>Чубин С.И.</w:t>
            </w:r>
          </w:p>
        </w:tc>
        <w:tc>
          <w:tcPr>
            <w:tcW w:w="4678" w:type="dxa"/>
            <w:tcBorders>
              <w:top w:val="single" w:sz="4" w:space="0" w:color="000000"/>
              <w:left w:val="single" w:sz="4" w:space="0" w:color="000000"/>
              <w:bottom w:val="single" w:sz="4" w:space="0" w:color="000000"/>
              <w:right w:val="single" w:sz="4" w:space="0" w:color="000000"/>
            </w:tcBorders>
            <w:hideMark/>
          </w:tcPr>
          <w:p w:rsidR="00FD517C" w:rsidRDefault="00FD517C" w:rsidP="00FD517C">
            <w:pPr>
              <w:widowControl w:val="0"/>
              <w:jc w:val="both"/>
            </w:pPr>
            <w:r>
              <w:rPr>
                <w:sz w:val="24"/>
              </w:rPr>
              <w:t>ма</w:t>
            </w:r>
            <w:r w:rsidRPr="00FD517C">
              <w:rPr>
                <w:sz w:val="24"/>
              </w:rPr>
              <w:t>шинист –</w:t>
            </w:r>
            <w:r>
              <w:rPr>
                <w:sz w:val="24"/>
              </w:rPr>
              <w:t xml:space="preserve"> </w:t>
            </w:r>
            <w:r w:rsidRPr="00FD517C">
              <w:rPr>
                <w:sz w:val="24"/>
              </w:rPr>
              <w:t>инструктор локомотивных бригад по обучению</w:t>
            </w:r>
          </w:p>
        </w:tc>
        <w:tc>
          <w:tcPr>
            <w:tcW w:w="2488" w:type="dxa"/>
            <w:tcBorders>
              <w:top w:val="single" w:sz="4" w:space="0" w:color="000000"/>
              <w:left w:val="single" w:sz="4" w:space="0" w:color="000000"/>
              <w:bottom w:val="single" w:sz="4" w:space="0" w:color="000000"/>
              <w:right w:val="single" w:sz="4" w:space="0" w:color="000000"/>
            </w:tcBorders>
            <w:hideMark/>
          </w:tcPr>
          <w:p w:rsidR="00FD517C" w:rsidRPr="00FD517C" w:rsidRDefault="00FD517C" w:rsidP="00FD517C">
            <w:pPr>
              <w:widowControl w:val="0"/>
              <w:jc w:val="both"/>
              <w:rPr>
                <w:rFonts w:eastAsia="Times New Roman"/>
                <w:iCs/>
                <w:sz w:val="24"/>
                <w:szCs w:val="24"/>
              </w:rPr>
            </w:pPr>
            <w:r w:rsidRPr="00FD517C">
              <w:rPr>
                <w:rFonts w:eastAsia="Times New Roman"/>
                <w:iCs/>
                <w:sz w:val="24"/>
                <w:szCs w:val="24"/>
              </w:rPr>
              <w:t>ОАО «Российские железные дороги» Филиал ОАО «РЖД» Дирекция тяги Свердловская дирекция тяги г. Екатеринбург отдел управление персоналом</w:t>
            </w:r>
          </w:p>
        </w:tc>
      </w:tr>
      <w:tr w:rsidR="00FD517C" w:rsidTr="00093260">
        <w:trPr>
          <w:jc w:val="center"/>
        </w:trPr>
        <w:tc>
          <w:tcPr>
            <w:tcW w:w="2405" w:type="dxa"/>
            <w:tcBorders>
              <w:top w:val="single" w:sz="4" w:space="0" w:color="000000"/>
              <w:left w:val="single" w:sz="4" w:space="0" w:color="000000"/>
              <w:bottom w:val="single" w:sz="4" w:space="0" w:color="000000"/>
              <w:right w:val="single" w:sz="4" w:space="0" w:color="000000"/>
            </w:tcBorders>
          </w:tcPr>
          <w:p w:rsidR="00FD517C" w:rsidRDefault="00FD517C">
            <w:pPr>
              <w:widowControl w:val="0"/>
              <w:jc w:val="both"/>
              <w:rPr>
                <w:rFonts w:eastAsia="Times New Roman"/>
                <w:sz w:val="24"/>
                <w:szCs w:val="24"/>
              </w:rPr>
            </w:pPr>
          </w:p>
          <w:p w:rsidR="00093260" w:rsidRDefault="005B6CE6">
            <w:pPr>
              <w:widowControl w:val="0"/>
              <w:jc w:val="both"/>
              <w:rPr>
                <w:rFonts w:eastAsia="Times New Roman"/>
                <w:sz w:val="24"/>
                <w:szCs w:val="24"/>
              </w:rPr>
            </w:pPr>
            <w:r>
              <w:rPr>
                <w:rFonts w:eastAsia="Times New Roman"/>
                <w:sz w:val="24"/>
                <w:szCs w:val="24"/>
              </w:rPr>
              <w:t>Старых О.В.</w:t>
            </w:r>
          </w:p>
        </w:tc>
        <w:tc>
          <w:tcPr>
            <w:tcW w:w="4678" w:type="dxa"/>
            <w:tcBorders>
              <w:top w:val="single" w:sz="4" w:space="0" w:color="000000"/>
              <w:left w:val="single" w:sz="4" w:space="0" w:color="000000"/>
              <w:bottom w:val="single" w:sz="4" w:space="0" w:color="000000"/>
              <w:right w:val="single" w:sz="4" w:space="0" w:color="000000"/>
            </w:tcBorders>
          </w:tcPr>
          <w:p w:rsidR="00FD517C" w:rsidRDefault="005B6CE6">
            <w:pPr>
              <w:widowControl w:val="0"/>
              <w:jc w:val="both"/>
              <w:rPr>
                <w:rFonts w:eastAsia="Times New Roman"/>
                <w:sz w:val="24"/>
                <w:szCs w:val="24"/>
              </w:rPr>
            </w:pPr>
            <w:r>
              <w:rPr>
                <w:rFonts w:eastAsia="Times New Roman"/>
                <w:sz w:val="24"/>
                <w:szCs w:val="24"/>
              </w:rPr>
              <w:t>Председатель ФУМО СПО по УГПС</w:t>
            </w:r>
            <w:r w:rsidR="007F7606">
              <w:rPr>
                <w:rFonts w:eastAsia="Times New Roman"/>
                <w:sz w:val="24"/>
                <w:szCs w:val="24"/>
              </w:rPr>
              <w:t xml:space="preserve"> </w:t>
            </w:r>
            <w:r w:rsidR="007F7606" w:rsidRPr="007F7606">
              <w:rPr>
                <w:sz w:val="24"/>
                <w:szCs w:val="26"/>
              </w:rPr>
              <w:t>23.00.00 Техника и технологии наземного транспорта</w:t>
            </w:r>
          </w:p>
        </w:tc>
        <w:tc>
          <w:tcPr>
            <w:tcW w:w="2488" w:type="dxa"/>
            <w:tcBorders>
              <w:top w:val="single" w:sz="4" w:space="0" w:color="000000"/>
              <w:left w:val="single" w:sz="4" w:space="0" w:color="000000"/>
              <w:bottom w:val="single" w:sz="4" w:space="0" w:color="000000"/>
              <w:right w:val="single" w:sz="4" w:space="0" w:color="000000"/>
            </w:tcBorders>
          </w:tcPr>
          <w:p w:rsidR="00FD517C" w:rsidRDefault="007F7606">
            <w:r>
              <w:rPr>
                <w:rFonts w:eastAsia="Times New Roman"/>
                <w:sz w:val="24"/>
                <w:szCs w:val="24"/>
              </w:rPr>
              <w:t xml:space="preserve">ФУМО СПО по УГПС </w:t>
            </w:r>
            <w:r>
              <w:rPr>
                <w:sz w:val="24"/>
                <w:szCs w:val="26"/>
              </w:rPr>
              <w:t>23.00.00 Техника и технологии наземного транспорта</w:t>
            </w:r>
          </w:p>
        </w:tc>
      </w:tr>
    </w:tbl>
    <w:p w:rsidR="00FD517C" w:rsidRDefault="00FD517C" w:rsidP="00D870FA"/>
    <w:p w:rsidR="00D870FA" w:rsidRDefault="00D870FA" w:rsidP="00D870FA">
      <w:pPr>
        <w:ind w:left="360"/>
      </w:pPr>
    </w:p>
    <w:p w:rsidR="006A4345" w:rsidRPr="00A83FD4" w:rsidRDefault="006A4345" w:rsidP="006A4345">
      <w:pPr>
        <w:spacing w:after="0" w:line="360" w:lineRule="auto"/>
        <w:rPr>
          <w:b/>
          <w:sz w:val="24"/>
          <w:szCs w:val="24"/>
        </w:rPr>
      </w:pPr>
    </w:p>
    <w:p w:rsidR="006A4345" w:rsidRPr="00A83FD4" w:rsidRDefault="006A4345" w:rsidP="006A4345">
      <w:pPr>
        <w:spacing w:after="0" w:line="360" w:lineRule="auto"/>
        <w:rPr>
          <w:b/>
          <w:sz w:val="24"/>
          <w:szCs w:val="24"/>
        </w:rPr>
      </w:pPr>
    </w:p>
    <w:p w:rsidR="006A4345" w:rsidRPr="00A83FD4" w:rsidRDefault="006A4345" w:rsidP="006A4345">
      <w:pPr>
        <w:spacing w:after="0" w:line="360" w:lineRule="auto"/>
        <w:rPr>
          <w:b/>
          <w:sz w:val="24"/>
          <w:szCs w:val="24"/>
        </w:rPr>
      </w:pPr>
    </w:p>
    <w:p w:rsidR="006A4345" w:rsidRDefault="006A4345" w:rsidP="006A4345">
      <w:pPr>
        <w:spacing w:after="0" w:line="360" w:lineRule="auto"/>
        <w:jc w:val="center"/>
        <w:rPr>
          <w:b/>
        </w:rPr>
      </w:pPr>
    </w:p>
    <w:p w:rsidR="006A4345" w:rsidRDefault="006A4345" w:rsidP="006A4345">
      <w:pPr>
        <w:spacing w:after="0" w:line="360" w:lineRule="auto"/>
        <w:jc w:val="center"/>
        <w:rPr>
          <w:b/>
          <w:sz w:val="24"/>
          <w:szCs w:val="24"/>
        </w:rPr>
      </w:pPr>
      <w:r>
        <w:rPr>
          <w:b/>
        </w:rPr>
        <w:br w:type="page"/>
      </w:r>
      <w:r w:rsidRPr="00A83FD4">
        <w:rPr>
          <w:b/>
          <w:sz w:val="24"/>
          <w:szCs w:val="24"/>
        </w:rPr>
        <w:lastRenderedPageBreak/>
        <w:t xml:space="preserve">Содержание </w:t>
      </w:r>
    </w:p>
    <w:p w:rsidR="003C26C2" w:rsidRPr="00A83FD4" w:rsidRDefault="003C26C2" w:rsidP="006A4345">
      <w:pPr>
        <w:spacing w:after="0" w:line="360" w:lineRule="auto"/>
        <w:jc w:val="center"/>
        <w:rPr>
          <w:b/>
          <w:sz w:val="24"/>
          <w:szCs w:val="24"/>
        </w:rPr>
      </w:pPr>
    </w:p>
    <w:p w:rsidR="006A4345" w:rsidRDefault="006A4345" w:rsidP="005843BD">
      <w:pPr>
        <w:pStyle w:val="a4"/>
        <w:numPr>
          <w:ilvl w:val="0"/>
          <w:numId w:val="1"/>
        </w:numPr>
        <w:spacing w:after="0" w:line="360" w:lineRule="auto"/>
        <w:rPr>
          <w:szCs w:val="24"/>
        </w:rPr>
      </w:pPr>
      <w:r w:rsidRPr="005843BD">
        <w:rPr>
          <w:szCs w:val="24"/>
        </w:rPr>
        <w:t>Спецификация Фонда оценочных средств.</w:t>
      </w:r>
    </w:p>
    <w:p w:rsidR="005843BD" w:rsidRPr="005843BD" w:rsidRDefault="005843BD" w:rsidP="005843BD">
      <w:pPr>
        <w:pStyle w:val="a4"/>
        <w:numPr>
          <w:ilvl w:val="0"/>
          <w:numId w:val="1"/>
        </w:numPr>
        <w:spacing w:after="0" w:line="360" w:lineRule="auto"/>
        <w:rPr>
          <w:szCs w:val="24"/>
        </w:rPr>
      </w:pPr>
      <w:r w:rsidRPr="005843BD">
        <w:rPr>
          <w:szCs w:val="24"/>
        </w:rPr>
        <w:t>Комплексные задания 1 уровня «Тестирование»</w:t>
      </w:r>
    </w:p>
    <w:p w:rsidR="005843BD" w:rsidRDefault="005843BD" w:rsidP="005843BD">
      <w:pPr>
        <w:pStyle w:val="a4"/>
        <w:numPr>
          <w:ilvl w:val="0"/>
          <w:numId w:val="1"/>
        </w:numPr>
        <w:spacing w:after="0" w:line="360" w:lineRule="auto"/>
        <w:rPr>
          <w:szCs w:val="24"/>
        </w:rPr>
      </w:pPr>
      <w:r w:rsidRPr="005843BD">
        <w:rPr>
          <w:szCs w:val="24"/>
        </w:rPr>
        <w:t>Комплексные задания 1 уровня «Перевод профессионального текста (сообщение)»</w:t>
      </w:r>
    </w:p>
    <w:p w:rsidR="005843BD" w:rsidRDefault="005843BD" w:rsidP="005843BD">
      <w:pPr>
        <w:pStyle w:val="a4"/>
        <w:numPr>
          <w:ilvl w:val="0"/>
          <w:numId w:val="1"/>
        </w:numPr>
        <w:spacing w:after="0" w:line="360" w:lineRule="auto"/>
        <w:rPr>
          <w:szCs w:val="24"/>
        </w:rPr>
      </w:pPr>
      <w:r w:rsidRPr="003C26C2">
        <w:rPr>
          <w:szCs w:val="24"/>
        </w:rPr>
        <w:t>Приложение 1. «Задание по организации работы коллектива»</w:t>
      </w:r>
    </w:p>
    <w:p w:rsidR="00B662CD" w:rsidRDefault="00B662CD" w:rsidP="00B662CD">
      <w:pPr>
        <w:pStyle w:val="a4"/>
        <w:numPr>
          <w:ilvl w:val="0"/>
          <w:numId w:val="1"/>
        </w:numPr>
        <w:spacing w:after="0" w:line="360" w:lineRule="auto"/>
        <w:rPr>
          <w:szCs w:val="24"/>
        </w:rPr>
      </w:pPr>
      <w:r>
        <w:rPr>
          <w:szCs w:val="24"/>
        </w:rPr>
        <w:t xml:space="preserve">Приложение 2 </w:t>
      </w:r>
      <w:r w:rsidRPr="00B662CD">
        <w:rPr>
          <w:szCs w:val="24"/>
        </w:rPr>
        <w:t>Паспорт практического задания II уровня Инвариантная часть</w:t>
      </w:r>
    </w:p>
    <w:p w:rsidR="00B662CD" w:rsidRDefault="00B662CD" w:rsidP="00B662CD">
      <w:pPr>
        <w:pStyle w:val="a4"/>
        <w:numPr>
          <w:ilvl w:val="0"/>
          <w:numId w:val="1"/>
        </w:numPr>
        <w:spacing w:after="0" w:line="360" w:lineRule="auto"/>
        <w:rPr>
          <w:szCs w:val="24"/>
        </w:rPr>
      </w:pPr>
      <w:r w:rsidRPr="00B662CD">
        <w:rPr>
          <w:szCs w:val="24"/>
        </w:rPr>
        <w:t>Приложение 3 Паспорт задания вариативной части II уровня 23.02.06</w:t>
      </w:r>
    </w:p>
    <w:p w:rsidR="005843BD" w:rsidRPr="005843BD" w:rsidRDefault="00B662CD" w:rsidP="00B662CD">
      <w:pPr>
        <w:pStyle w:val="a4"/>
        <w:numPr>
          <w:ilvl w:val="0"/>
          <w:numId w:val="1"/>
        </w:numPr>
        <w:spacing w:after="0" w:line="360" w:lineRule="auto"/>
        <w:rPr>
          <w:szCs w:val="24"/>
        </w:rPr>
      </w:pPr>
      <w:r w:rsidRPr="00B662CD">
        <w:rPr>
          <w:szCs w:val="24"/>
        </w:rPr>
        <w:t>Приложение 4 Паспорт задания вариативной части II уровня 23.02.01</w:t>
      </w:r>
      <w:r w:rsidR="005843BD">
        <w:rPr>
          <w:szCs w:val="24"/>
        </w:rPr>
        <w:t xml:space="preserve"> </w:t>
      </w:r>
    </w:p>
    <w:p w:rsidR="006A4345" w:rsidRDefault="006A4345" w:rsidP="006A4345">
      <w:pPr>
        <w:spacing w:after="0" w:line="360" w:lineRule="auto"/>
        <w:jc w:val="center"/>
        <w:rPr>
          <w:b/>
          <w:sz w:val="24"/>
          <w:szCs w:val="24"/>
        </w:rPr>
      </w:pPr>
      <w:r>
        <w:rPr>
          <w:b/>
        </w:rPr>
        <w:br w:type="page"/>
      </w:r>
      <w:r w:rsidRPr="00CC1A39">
        <w:rPr>
          <w:b/>
          <w:sz w:val="24"/>
          <w:szCs w:val="24"/>
        </w:rPr>
        <w:lastRenderedPageBreak/>
        <w:t>Спецификация Фонда оценочных средств</w:t>
      </w:r>
    </w:p>
    <w:p w:rsidR="006A4345" w:rsidRPr="00CC1A39" w:rsidRDefault="006A4345" w:rsidP="006A4345">
      <w:pPr>
        <w:spacing w:after="0" w:line="360" w:lineRule="auto"/>
        <w:jc w:val="center"/>
        <w:rPr>
          <w:b/>
          <w:sz w:val="24"/>
          <w:szCs w:val="24"/>
        </w:rPr>
      </w:pPr>
    </w:p>
    <w:p w:rsidR="006A4345" w:rsidRPr="00CC1A39" w:rsidRDefault="006A4345" w:rsidP="001228C2">
      <w:pPr>
        <w:numPr>
          <w:ilvl w:val="0"/>
          <w:numId w:val="2"/>
        </w:numPr>
        <w:tabs>
          <w:tab w:val="left" w:pos="426"/>
        </w:tabs>
        <w:spacing w:after="0" w:line="360" w:lineRule="auto"/>
        <w:jc w:val="center"/>
        <w:rPr>
          <w:b/>
          <w:sz w:val="24"/>
          <w:szCs w:val="24"/>
        </w:rPr>
      </w:pPr>
      <w:r w:rsidRPr="00CC1A39">
        <w:rPr>
          <w:b/>
          <w:sz w:val="24"/>
          <w:szCs w:val="24"/>
        </w:rPr>
        <w:t>Назначение Фонда оценочных средств</w:t>
      </w:r>
    </w:p>
    <w:p w:rsidR="006A4345" w:rsidRPr="003A2553" w:rsidRDefault="006A4345" w:rsidP="003A2553">
      <w:pPr>
        <w:numPr>
          <w:ilvl w:val="1"/>
          <w:numId w:val="2"/>
        </w:numPr>
        <w:spacing w:after="0" w:line="360" w:lineRule="auto"/>
        <w:ind w:left="142" w:firstLine="709"/>
        <w:jc w:val="both"/>
        <w:rPr>
          <w:rFonts w:eastAsia="Times New Roman"/>
          <w:sz w:val="24"/>
          <w:szCs w:val="24"/>
        </w:rPr>
      </w:pPr>
      <w:r w:rsidRPr="00220BC6">
        <w:rPr>
          <w:rFonts w:eastAsia="Times New Roman"/>
          <w:sz w:val="24"/>
          <w:szCs w:val="24"/>
        </w:rPr>
        <w:t xml:space="preserve">Фонд оценочных средств (далее – ФОС) - комплекс методических и оценочных средств, предназначенных для определения уровня </w:t>
      </w:r>
      <w:r w:rsidR="003A2553" w:rsidRPr="00220BC6">
        <w:rPr>
          <w:rFonts w:eastAsia="Times New Roman"/>
          <w:sz w:val="24"/>
          <w:szCs w:val="24"/>
        </w:rPr>
        <w:t>сформированной</w:t>
      </w:r>
      <w:r w:rsidRPr="00220BC6">
        <w:rPr>
          <w:rFonts w:eastAsia="Times New Roman"/>
          <w:sz w:val="24"/>
          <w:szCs w:val="24"/>
        </w:rPr>
        <w:t xml:space="preserve"> компетенций участников </w:t>
      </w:r>
      <w:r w:rsidR="003A2553">
        <w:rPr>
          <w:rFonts w:eastAsia="Times New Roman"/>
          <w:sz w:val="24"/>
          <w:szCs w:val="24"/>
        </w:rPr>
        <w:t xml:space="preserve">заключительного этапа </w:t>
      </w:r>
      <w:r w:rsidRPr="00220BC6">
        <w:rPr>
          <w:rFonts w:eastAsia="Times New Roman"/>
          <w:sz w:val="24"/>
          <w:szCs w:val="24"/>
        </w:rPr>
        <w:t>Всероссийской олимпиады профессионального мастерства, обучающихся по специальностям среднего профессионального образования</w:t>
      </w:r>
      <w:r w:rsidR="003A2553" w:rsidRPr="003A2553">
        <w:rPr>
          <w:b/>
          <w:i/>
          <w:sz w:val="26"/>
          <w:szCs w:val="26"/>
        </w:rPr>
        <w:t xml:space="preserve"> </w:t>
      </w:r>
      <w:r w:rsidR="003A2553" w:rsidRPr="003A2553">
        <w:rPr>
          <w:rFonts w:eastAsia="Times New Roman"/>
          <w:sz w:val="24"/>
          <w:szCs w:val="24"/>
        </w:rPr>
        <w:t>по профильному направлению (УГС) 23.00.00 ТЕХНИКА И ТЕХНОЛОГИИ НАЗЕМНОГО ТРАНСПОРТА</w:t>
      </w:r>
      <w:r w:rsidRPr="003A2553">
        <w:rPr>
          <w:rFonts w:eastAsia="Times New Roman"/>
          <w:sz w:val="24"/>
          <w:szCs w:val="24"/>
        </w:rPr>
        <w:t xml:space="preserve"> </w:t>
      </w:r>
      <w:r w:rsidR="003A2553">
        <w:rPr>
          <w:rFonts w:eastAsia="Times New Roman"/>
          <w:sz w:val="24"/>
          <w:szCs w:val="24"/>
        </w:rPr>
        <w:t xml:space="preserve">по специальностям: </w:t>
      </w:r>
      <w:r w:rsidR="003A2553">
        <w:rPr>
          <w:sz w:val="24"/>
          <w:szCs w:val="24"/>
        </w:rPr>
        <w:t>23.02.06. Техническая</w:t>
      </w:r>
      <w:r w:rsidRPr="003A2553">
        <w:rPr>
          <w:sz w:val="24"/>
          <w:szCs w:val="24"/>
        </w:rPr>
        <w:t xml:space="preserve"> эксплуатация подвижного состава железных дорог; 23.02.01. Организация перевозок и управление на транспорте (по видам) </w:t>
      </w:r>
      <w:r w:rsidRPr="003A2553">
        <w:rPr>
          <w:rFonts w:eastAsia="Times New Roman"/>
          <w:sz w:val="24"/>
          <w:szCs w:val="24"/>
        </w:rPr>
        <w:t xml:space="preserve">(далее – Олимпиада).  </w:t>
      </w:r>
    </w:p>
    <w:p w:rsidR="006A4345" w:rsidRPr="00CC1A39" w:rsidRDefault="006A4345" w:rsidP="006A4345">
      <w:pPr>
        <w:tabs>
          <w:tab w:val="left" w:pos="1134"/>
        </w:tabs>
        <w:spacing w:after="0" w:line="360" w:lineRule="auto"/>
        <w:ind w:left="142" w:firstLine="709"/>
        <w:jc w:val="both"/>
        <w:rPr>
          <w:rFonts w:eastAsia="Times New Roman"/>
          <w:sz w:val="24"/>
          <w:szCs w:val="24"/>
        </w:rPr>
      </w:pPr>
      <w:r w:rsidRPr="00CC1A39">
        <w:rPr>
          <w:rFonts w:eastAsia="Times New Roman"/>
          <w:sz w:val="24"/>
          <w:szCs w:val="24"/>
        </w:rPr>
        <w:t>ФОС является неотъемлемой частью методического обеспечения процедуры проведения Олимпиады, входит в состав комплекта документов организационно-методического обеспечения проведения Олимпиады.</w:t>
      </w:r>
    </w:p>
    <w:p w:rsidR="006A4345" w:rsidRPr="00CC1A39" w:rsidRDefault="006A4345" w:rsidP="006A4345">
      <w:pPr>
        <w:tabs>
          <w:tab w:val="left" w:pos="1134"/>
        </w:tabs>
        <w:spacing w:after="0" w:line="360" w:lineRule="auto"/>
        <w:ind w:left="142" w:firstLine="709"/>
        <w:jc w:val="both"/>
        <w:rPr>
          <w:rFonts w:eastAsia="Times New Roman"/>
          <w:sz w:val="24"/>
          <w:szCs w:val="24"/>
        </w:rPr>
      </w:pPr>
      <w:r w:rsidRPr="00CC1A39">
        <w:rPr>
          <w:rFonts w:eastAsia="Times New Roman"/>
          <w:sz w:val="24"/>
          <w:szCs w:val="24"/>
        </w:rPr>
        <w:t>Оценочные средства – это контрольные задания, а также описания форм и процедур, предназначенных для определения уровня сформированности компетенций участников олимпиады.</w:t>
      </w:r>
    </w:p>
    <w:p w:rsidR="006A4345" w:rsidRPr="00CC1A39" w:rsidRDefault="006A4345" w:rsidP="006A4345">
      <w:pPr>
        <w:tabs>
          <w:tab w:val="left" w:pos="1134"/>
        </w:tabs>
        <w:spacing w:after="0" w:line="360" w:lineRule="auto"/>
        <w:ind w:firstLine="709"/>
        <w:jc w:val="both"/>
        <w:rPr>
          <w:sz w:val="24"/>
          <w:szCs w:val="24"/>
        </w:rPr>
      </w:pPr>
      <w:r w:rsidRPr="00CC1A39">
        <w:rPr>
          <w:sz w:val="24"/>
          <w:szCs w:val="24"/>
        </w:rPr>
        <w:t>1.2. На основе результатов оценки конкурсных заданий проводятся следующие основные процедуры в рамках Всероссийской олимпиады профессионального мастерства:</w:t>
      </w:r>
    </w:p>
    <w:p w:rsidR="006A4345" w:rsidRPr="00CC1A39" w:rsidRDefault="006A4345" w:rsidP="006A4345">
      <w:pPr>
        <w:tabs>
          <w:tab w:val="left" w:pos="1134"/>
        </w:tabs>
        <w:spacing w:after="0" w:line="360" w:lineRule="auto"/>
        <w:ind w:firstLine="709"/>
        <w:jc w:val="both"/>
        <w:rPr>
          <w:sz w:val="24"/>
          <w:szCs w:val="24"/>
        </w:rPr>
      </w:pPr>
      <w:r w:rsidRPr="00CC1A39">
        <w:rPr>
          <w:sz w:val="24"/>
          <w:szCs w:val="24"/>
        </w:rPr>
        <w:t>процедура определения результатов участников, выявления победителя олимпиады (первое место) и призеров (второе и третье места);</w:t>
      </w:r>
    </w:p>
    <w:p w:rsidR="006A4345" w:rsidRPr="00CC1A39" w:rsidRDefault="006A4345" w:rsidP="006A4345">
      <w:pPr>
        <w:tabs>
          <w:tab w:val="left" w:pos="1134"/>
        </w:tabs>
        <w:spacing w:after="0" w:line="360" w:lineRule="auto"/>
        <w:ind w:firstLine="709"/>
        <w:jc w:val="both"/>
        <w:rPr>
          <w:sz w:val="24"/>
          <w:szCs w:val="24"/>
        </w:rPr>
      </w:pPr>
      <w:r w:rsidRPr="00CC1A39">
        <w:rPr>
          <w:sz w:val="24"/>
          <w:szCs w:val="24"/>
        </w:rPr>
        <w:t>процедура определения победителей в дополнительных номинациях.</w:t>
      </w:r>
    </w:p>
    <w:p w:rsidR="006A4345" w:rsidRPr="00CC1A39" w:rsidRDefault="006A4345" w:rsidP="006A4345">
      <w:pPr>
        <w:tabs>
          <w:tab w:val="left" w:pos="1134"/>
        </w:tabs>
        <w:spacing w:after="0" w:line="360" w:lineRule="auto"/>
        <w:ind w:left="927"/>
        <w:jc w:val="center"/>
        <w:rPr>
          <w:b/>
          <w:sz w:val="24"/>
          <w:szCs w:val="24"/>
        </w:rPr>
      </w:pPr>
    </w:p>
    <w:p w:rsidR="006A4345" w:rsidRPr="00CC1A39" w:rsidRDefault="006A4345" w:rsidP="006A4345">
      <w:pPr>
        <w:tabs>
          <w:tab w:val="left" w:pos="1134"/>
        </w:tabs>
        <w:spacing w:after="0" w:line="360" w:lineRule="auto"/>
        <w:ind w:left="927"/>
        <w:jc w:val="center"/>
        <w:rPr>
          <w:b/>
          <w:sz w:val="24"/>
          <w:szCs w:val="24"/>
        </w:rPr>
      </w:pPr>
      <w:r w:rsidRPr="00CC1A39">
        <w:rPr>
          <w:b/>
          <w:sz w:val="24"/>
          <w:szCs w:val="24"/>
        </w:rPr>
        <w:t>2.</w:t>
      </w:r>
      <w:r w:rsidR="003C26C2">
        <w:rPr>
          <w:b/>
          <w:sz w:val="24"/>
          <w:szCs w:val="24"/>
        </w:rPr>
        <w:t xml:space="preserve"> </w:t>
      </w:r>
      <w:r w:rsidRPr="00CC1A39">
        <w:rPr>
          <w:b/>
          <w:sz w:val="24"/>
          <w:szCs w:val="24"/>
        </w:rPr>
        <w:t>Документы, определяющие содержание Фонда оценочных средств</w:t>
      </w:r>
    </w:p>
    <w:p w:rsidR="006A4345" w:rsidRPr="00CC1A39" w:rsidRDefault="006A4345" w:rsidP="006A4345">
      <w:pPr>
        <w:tabs>
          <w:tab w:val="left" w:pos="0"/>
        </w:tabs>
        <w:spacing w:after="0" w:line="360" w:lineRule="auto"/>
        <w:ind w:firstLine="709"/>
        <w:jc w:val="both"/>
        <w:rPr>
          <w:b/>
          <w:sz w:val="24"/>
          <w:szCs w:val="24"/>
        </w:rPr>
      </w:pPr>
      <w:r w:rsidRPr="00CC1A39">
        <w:rPr>
          <w:color w:val="000000"/>
          <w:sz w:val="24"/>
          <w:szCs w:val="24"/>
          <w:shd w:val="clear" w:color="auto" w:fill="FFFFFF"/>
        </w:rPr>
        <w:t xml:space="preserve">2.1.  </w:t>
      </w:r>
      <w:r>
        <w:rPr>
          <w:color w:val="000000"/>
          <w:sz w:val="24"/>
          <w:szCs w:val="24"/>
          <w:shd w:val="clear" w:color="auto" w:fill="FFFFFF"/>
        </w:rPr>
        <w:t xml:space="preserve">Содержание </w:t>
      </w:r>
      <w:r w:rsidRPr="00CC1A39">
        <w:rPr>
          <w:color w:val="000000"/>
          <w:sz w:val="24"/>
          <w:szCs w:val="24"/>
          <w:shd w:val="clear" w:color="auto" w:fill="FFFFFF"/>
        </w:rPr>
        <w:t>Фонда оценочных средств определяется на основе и с учетом следующих документов:</w:t>
      </w:r>
    </w:p>
    <w:p w:rsidR="006A4345" w:rsidRPr="00CC1A39" w:rsidRDefault="006A4345" w:rsidP="006A4345">
      <w:pPr>
        <w:tabs>
          <w:tab w:val="left" w:pos="0"/>
        </w:tabs>
        <w:spacing w:after="0" w:line="360" w:lineRule="auto"/>
        <w:ind w:firstLine="709"/>
        <w:jc w:val="both"/>
        <w:rPr>
          <w:sz w:val="24"/>
          <w:szCs w:val="24"/>
        </w:rPr>
      </w:pPr>
      <w:r w:rsidRPr="00CC1A39">
        <w:rPr>
          <w:sz w:val="24"/>
          <w:szCs w:val="24"/>
        </w:rPr>
        <w:t>Федерального закона от 29 декабря 2012 г. № 273-ФЗ «Об образовании в Российской Федерации»;</w:t>
      </w:r>
    </w:p>
    <w:p w:rsidR="006A4345" w:rsidRPr="00CC1A39" w:rsidRDefault="006A4345" w:rsidP="006A4345">
      <w:pPr>
        <w:tabs>
          <w:tab w:val="left" w:pos="0"/>
        </w:tabs>
        <w:spacing w:after="0" w:line="360" w:lineRule="auto"/>
        <w:ind w:firstLine="709"/>
        <w:jc w:val="both"/>
        <w:rPr>
          <w:sz w:val="24"/>
          <w:szCs w:val="24"/>
        </w:rPr>
      </w:pPr>
      <w:r w:rsidRPr="00CC1A39">
        <w:rPr>
          <w:sz w:val="24"/>
          <w:szCs w:val="24"/>
        </w:rPr>
        <w:t>приказа Министерства образования и науки Российской Федерации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6A4345" w:rsidRPr="00CC1A39" w:rsidRDefault="006A4345" w:rsidP="006A4345">
      <w:pPr>
        <w:tabs>
          <w:tab w:val="left" w:pos="0"/>
        </w:tabs>
        <w:spacing w:after="0" w:line="360" w:lineRule="auto"/>
        <w:ind w:firstLine="709"/>
        <w:jc w:val="both"/>
        <w:rPr>
          <w:rFonts w:eastAsia="Times New Roman"/>
          <w:sz w:val="24"/>
          <w:szCs w:val="24"/>
          <w:lang w:eastAsia="ru-RU"/>
        </w:rPr>
      </w:pPr>
      <w:r w:rsidRPr="00CC1A39">
        <w:rPr>
          <w:sz w:val="24"/>
          <w:szCs w:val="24"/>
        </w:rPr>
        <w:t xml:space="preserve"> </w:t>
      </w:r>
      <w:r w:rsidRPr="00CC1A39">
        <w:rPr>
          <w:rFonts w:eastAsia="Times New Roman"/>
          <w:sz w:val="24"/>
          <w:szCs w:val="24"/>
          <w:lang w:eastAsia="ru-RU"/>
        </w:rPr>
        <w:t xml:space="preserve">приказа Министерства образования и науки Российской Федерации от 29 октября 2013 г. № 1199 «Об утверждении перечня </w:t>
      </w:r>
      <w:r w:rsidRPr="00CC1A39">
        <w:rPr>
          <w:rStyle w:val="blk"/>
          <w:sz w:val="24"/>
          <w:szCs w:val="24"/>
        </w:rPr>
        <w:t xml:space="preserve">специальностей </w:t>
      </w:r>
      <w:r w:rsidRPr="00CC1A39">
        <w:rPr>
          <w:rFonts w:eastAsia="Times New Roman"/>
          <w:sz w:val="24"/>
          <w:szCs w:val="24"/>
          <w:lang w:eastAsia="ru-RU"/>
        </w:rPr>
        <w:t xml:space="preserve">среднего профессионального образования»; </w:t>
      </w:r>
    </w:p>
    <w:p w:rsidR="006A4345" w:rsidRPr="00CC1A39" w:rsidRDefault="006A4345" w:rsidP="006A4345">
      <w:pPr>
        <w:tabs>
          <w:tab w:val="left" w:pos="0"/>
        </w:tabs>
        <w:spacing w:after="0" w:line="360" w:lineRule="auto"/>
        <w:ind w:firstLine="709"/>
        <w:jc w:val="both"/>
        <w:rPr>
          <w:sz w:val="24"/>
          <w:szCs w:val="24"/>
        </w:rPr>
      </w:pPr>
      <w:r w:rsidRPr="00CC1A39">
        <w:rPr>
          <w:rFonts w:eastAsia="Times New Roman"/>
          <w:sz w:val="24"/>
          <w:szCs w:val="24"/>
          <w:lang w:eastAsia="ru-RU"/>
        </w:rPr>
        <w:t>п</w:t>
      </w:r>
      <w:r w:rsidRPr="00CC1A39">
        <w:rPr>
          <w:sz w:val="24"/>
          <w:szCs w:val="24"/>
          <w:lang w:eastAsia="ru-RU"/>
        </w:rPr>
        <w:t>риказа Министерства образования и науки РФ от 18 ноября 2015 г. № 1350</w:t>
      </w:r>
      <w:r w:rsidRPr="00CC1A39">
        <w:rPr>
          <w:b/>
          <w:sz w:val="24"/>
          <w:szCs w:val="24"/>
          <w:lang w:eastAsia="ru-RU"/>
        </w:rPr>
        <w:t xml:space="preserve"> </w:t>
      </w:r>
      <w:r w:rsidRPr="00CC1A39">
        <w:rPr>
          <w:sz w:val="24"/>
          <w:szCs w:val="24"/>
          <w:lang w:eastAsia="ru-RU"/>
        </w:rPr>
        <w:t xml:space="preserve">«О внесении изменений в перечни профессий и специальностей среднего профессионального образования, </w:t>
      </w:r>
      <w:r w:rsidRPr="00CC1A39">
        <w:rPr>
          <w:sz w:val="24"/>
          <w:szCs w:val="24"/>
          <w:lang w:eastAsia="ru-RU"/>
        </w:rPr>
        <w:lastRenderedPageBreak/>
        <w:t>утвержденные приказом Министерства образования и науки Российской Федерации от 29 октября 2013 г. № 1199»</w:t>
      </w:r>
      <w:r w:rsidRPr="00CC1A39">
        <w:rPr>
          <w:sz w:val="24"/>
          <w:szCs w:val="24"/>
        </w:rPr>
        <w:t>;</w:t>
      </w:r>
    </w:p>
    <w:p w:rsidR="006A4345" w:rsidRDefault="006A4345" w:rsidP="003C26C2">
      <w:pPr>
        <w:pStyle w:val="3"/>
        <w:shd w:val="clear" w:color="auto" w:fill="FFFFFF"/>
        <w:spacing w:before="0" w:after="0" w:line="360" w:lineRule="auto"/>
        <w:ind w:firstLine="709"/>
        <w:jc w:val="both"/>
        <w:rPr>
          <w:rFonts w:ascii="Times New Roman" w:hAnsi="Times New Roman"/>
          <w:b w:val="0"/>
          <w:color w:val="333333"/>
          <w:sz w:val="24"/>
          <w:szCs w:val="24"/>
        </w:rPr>
      </w:pPr>
      <w:r w:rsidRPr="00812D36">
        <w:rPr>
          <w:rFonts w:ascii="Times New Roman" w:hAnsi="Times New Roman"/>
          <w:b w:val="0"/>
          <w:sz w:val="24"/>
          <w:szCs w:val="24"/>
          <w:lang w:eastAsia="ru-RU"/>
        </w:rPr>
        <w:t>приказа</w:t>
      </w:r>
      <w:r>
        <w:rPr>
          <w:b w:val="0"/>
          <w:sz w:val="24"/>
          <w:szCs w:val="24"/>
        </w:rPr>
        <w:t xml:space="preserve"> </w:t>
      </w:r>
      <w:r w:rsidRPr="00812D36">
        <w:rPr>
          <w:rFonts w:ascii="Times New Roman" w:hAnsi="Times New Roman"/>
          <w:b w:val="0"/>
          <w:sz w:val="24"/>
          <w:szCs w:val="24"/>
          <w:lang w:eastAsia="ru-RU"/>
        </w:rPr>
        <w:t xml:space="preserve">Министерства образования и науки Российской Федерации </w:t>
      </w:r>
      <w:r w:rsidRPr="00812D36">
        <w:rPr>
          <w:rFonts w:ascii="Times New Roman" w:hAnsi="Times New Roman"/>
          <w:b w:val="0"/>
          <w:color w:val="4D4D4D"/>
          <w:sz w:val="24"/>
          <w:szCs w:val="24"/>
        </w:rPr>
        <w:t>от 22 апреля 2014 г. № 388</w:t>
      </w:r>
      <w:r w:rsidRPr="00812D36">
        <w:rPr>
          <w:rFonts w:ascii="Times New Roman" w:hAnsi="Times New Roman"/>
          <w:b w:val="0"/>
          <w:sz w:val="24"/>
          <w:szCs w:val="24"/>
          <w:lang w:eastAsia="ru-RU"/>
        </w:rPr>
        <w:t xml:space="preserve"> «Об утверждении федерального государственного образовательного стандарта среднего профессионального образования по специальности</w:t>
      </w:r>
      <w:r>
        <w:rPr>
          <w:rStyle w:val="apple-converted-space"/>
          <w:rFonts w:ascii="Arial" w:hAnsi="Arial" w:cs="Arial"/>
          <w:color w:val="333333"/>
        </w:rPr>
        <w:t xml:space="preserve"> </w:t>
      </w:r>
      <w:r w:rsidRPr="00812D36">
        <w:rPr>
          <w:rFonts w:ascii="Times New Roman" w:hAnsi="Times New Roman"/>
          <w:b w:val="0"/>
          <w:color w:val="333333"/>
          <w:sz w:val="24"/>
          <w:szCs w:val="24"/>
        </w:rPr>
        <w:t>23.02.06 Техническая эксплуатация подвижного состава железных дорог</w:t>
      </w:r>
      <w:r w:rsidR="00A55562">
        <w:rPr>
          <w:rFonts w:ascii="Times New Roman" w:hAnsi="Times New Roman"/>
          <w:b w:val="0"/>
          <w:color w:val="333333"/>
          <w:sz w:val="24"/>
          <w:szCs w:val="24"/>
        </w:rPr>
        <w:t>»</w:t>
      </w:r>
      <w:r w:rsidR="00886615">
        <w:rPr>
          <w:rFonts w:ascii="Times New Roman" w:hAnsi="Times New Roman"/>
          <w:b w:val="0"/>
          <w:color w:val="333333"/>
          <w:sz w:val="24"/>
          <w:szCs w:val="24"/>
        </w:rPr>
        <w:t>;</w:t>
      </w:r>
    </w:p>
    <w:p w:rsidR="006A4345" w:rsidRPr="00812D36" w:rsidRDefault="006A4345" w:rsidP="003C26C2">
      <w:pPr>
        <w:pStyle w:val="3"/>
        <w:shd w:val="clear" w:color="auto" w:fill="FFFFFF"/>
        <w:spacing w:before="0" w:after="0" w:line="360" w:lineRule="auto"/>
        <w:ind w:firstLine="709"/>
        <w:jc w:val="both"/>
        <w:rPr>
          <w:rFonts w:ascii="Times New Roman" w:hAnsi="Times New Roman"/>
          <w:b w:val="0"/>
          <w:sz w:val="24"/>
          <w:szCs w:val="24"/>
        </w:rPr>
      </w:pPr>
      <w:r>
        <w:rPr>
          <w:rFonts w:ascii="Times New Roman" w:hAnsi="Times New Roman"/>
          <w:b w:val="0"/>
          <w:sz w:val="24"/>
          <w:szCs w:val="24"/>
          <w:lang w:eastAsia="ru-RU"/>
        </w:rPr>
        <w:t>приказа</w:t>
      </w:r>
      <w:r>
        <w:rPr>
          <w:b w:val="0"/>
          <w:sz w:val="24"/>
          <w:szCs w:val="24"/>
        </w:rPr>
        <w:t xml:space="preserve"> </w:t>
      </w:r>
      <w:r>
        <w:rPr>
          <w:rFonts w:ascii="Times New Roman" w:hAnsi="Times New Roman"/>
          <w:b w:val="0"/>
          <w:sz w:val="24"/>
          <w:szCs w:val="24"/>
          <w:lang w:eastAsia="ru-RU"/>
        </w:rPr>
        <w:t xml:space="preserve">Министерства образования и науки Российской Федерации </w:t>
      </w:r>
      <w:r>
        <w:rPr>
          <w:rFonts w:ascii="Times New Roman" w:hAnsi="Times New Roman"/>
          <w:b w:val="0"/>
          <w:color w:val="4D4D4D"/>
          <w:sz w:val="24"/>
          <w:szCs w:val="24"/>
        </w:rPr>
        <w:t>от 22 апреля 2014 г. № 376</w:t>
      </w:r>
      <w:r>
        <w:rPr>
          <w:rFonts w:ascii="Times New Roman" w:hAnsi="Times New Roman"/>
          <w:b w:val="0"/>
          <w:sz w:val="24"/>
          <w:szCs w:val="24"/>
          <w:lang w:eastAsia="ru-RU"/>
        </w:rPr>
        <w:t xml:space="preserve"> «Об утверждении федерального государственного образовательного стандарта среднего профессионального образования по специальности</w:t>
      </w:r>
      <w:r>
        <w:rPr>
          <w:rStyle w:val="apple-converted-space"/>
          <w:rFonts w:ascii="Arial" w:hAnsi="Arial" w:cs="Arial"/>
          <w:color w:val="333333"/>
        </w:rPr>
        <w:t xml:space="preserve"> </w:t>
      </w:r>
      <w:r w:rsidRPr="00812D36">
        <w:rPr>
          <w:rFonts w:ascii="Times New Roman" w:hAnsi="Times New Roman"/>
          <w:b w:val="0"/>
          <w:color w:val="000000"/>
          <w:sz w:val="24"/>
          <w:szCs w:val="24"/>
          <w:shd w:val="clear" w:color="auto" w:fill="FFFFFF"/>
        </w:rPr>
        <w:t>23.02.01 Организация перевозок и управление на транспорте (по видам)</w:t>
      </w:r>
      <w:r w:rsidR="00A55562">
        <w:rPr>
          <w:rFonts w:ascii="Times New Roman" w:hAnsi="Times New Roman"/>
          <w:b w:val="0"/>
          <w:color w:val="000000"/>
          <w:sz w:val="24"/>
          <w:szCs w:val="24"/>
          <w:shd w:val="clear" w:color="auto" w:fill="FFFFFF"/>
        </w:rPr>
        <w:t>»</w:t>
      </w:r>
      <w:r w:rsidR="00886615">
        <w:rPr>
          <w:rFonts w:ascii="Times New Roman" w:hAnsi="Times New Roman"/>
          <w:b w:val="0"/>
          <w:color w:val="000000"/>
          <w:sz w:val="24"/>
          <w:szCs w:val="24"/>
          <w:shd w:val="clear" w:color="auto" w:fill="FFFFFF"/>
        </w:rPr>
        <w:t>;</w:t>
      </w:r>
    </w:p>
    <w:p w:rsidR="006A4345" w:rsidRDefault="006A4345" w:rsidP="003C26C2">
      <w:pPr>
        <w:tabs>
          <w:tab w:val="left" w:pos="0"/>
        </w:tabs>
        <w:spacing w:after="0" w:line="360" w:lineRule="auto"/>
        <w:ind w:firstLine="709"/>
        <w:jc w:val="both"/>
        <w:rPr>
          <w:sz w:val="24"/>
          <w:szCs w:val="24"/>
        </w:rPr>
      </w:pPr>
      <w:r>
        <w:rPr>
          <w:sz w:val="24"/>
          <w:szCs w:val="24"/>
        </w:rPr>
        <w:t xml:space="preserve">приказа </w:t>
      </w:r>
      <w:r w:rsidRPr="00CC1A39">
        <w:rPr>
          <w:sz w:val="24"/>
          <w:szCs w:val="24"/>
        </w:rPr>
        <w:t xml:space="preserve">Министерства труда и социальной защиты РФ от </w:t>
      </w:r>
      <w:r w:rsidRPr="001A01E0">
        <w:rPr>
          <w:sz w:val="24"/>
          <w:szCs w:val="24"/>
        </w:rPr>
        <w:t>«3» декабря 2015 г. № 977н</w:t>
      </w:r>
      <w:r>
        <w:rPr>
          <w:sz w:val="24"/>
          <w:szCs w:val="24"/>
        </w:rPr>
        <w:t xml:space="preserve"> </w:t>
      </w:r>
      <w:r w:rsidR="00A55562">
        <w:rPr>
          <w:sz w:val="24"/>
          <w:szCs w:val="24"/>
        </w:rPr>
        <w:t>«</w:t>
      </w:r>
      <w:r w:rsidRPr="00CC1A39">
        <w:rPr>
          <w:sz w:val="24"/>
          <w:szCs w:val="24"/>
        </w:rPr>
        <w:t xml:space="preserve">Об утверждении профессионального </w:t>
      </w:r>
      <w:r w:rsidRPr="001A01E0">
        <w:rPr>
          <w:sz w:val="24"/>
          <w:szCs w:val="24"/>
        </w:rPr>
        <w:t>стандарта «Специалист по организации управления движением поездов, производства маневрово</w:t>
      </w:r>
      <w:r>
        <w:rPr>
          <w:sz w:val="24"/>
          <w:szCs w:val="24"/>
        </w:rPr>
        <w:t xml:space="preserve">й работы на раздельных пунктах» </w:t>
      </w:r>
      <w:r w:rsidRPr="001A01E0">
        <w:rPr>
          <w:sz w:val="24"/>
          <w:szCs w:val="24"/>
        </w:rPr>
        <w:t>Код проф</w:t>
      </w:r>
      <w:r>
        <w:rPr>
          <w:sz w:val="24"/>
          <w:szCs w:val="24"/>
        </w:rPr>
        <w:t xml:space="preserve">ессионального стандарта: 17.023, </w:t>
      </w:r>
      <w:r w:rsidRPr="001A01E0">
        <w:rPr>
          <w:sz w:val="22"/>
        </w:rPr>
        <w:t>Дата введения: 2016-01-23</w:t>
      </w:r>
      <w:r w:rsidR="00886615">
        <w:rPr>
          <w:sz w:val="24"/>
          <w:szCs w:val="24"/>
        </w:rPr>
        <w:t>;</w:t>
      </w:r>
    </w:p>
    <w:p w:rsidR="006A4345" w:rsidRDefault="006A4345" w:rsidP="003C26C2">
      <w:pPr>
        <w:tabs>
          <w:tab w:val="left" w:pos="0"/>
        </w:tabs>
        <w:spacing w:after="0" w:line="360" w:lineRule="auto"/>
        <w:ind w:firstLine="709"/>
        <w:jc w:val="both"/>
        <w:rPr>
          <w:sz w:val="24"/>
          <w:szCs w:val="24"/>
        </w:rPr>
      </w:pPr>
      <w:r w:rsidRPr="001A01E0">
        <w:rPr>
          <w:sz w:val="24"/>
          <w:szCs w:val="24"/>
        </w:rPr>
        <w:t>приказа Министерства труда и социальной защиты РФ</w:t>
      </w:r>
      <w:r w:rsidRPr="001A01E0">
        <w:t xml:space="preserve"> </w:t>
      </w:r>
      <w:r w:rsidRPr="001A01E0">
        <w:rPr>
          <w:sz w:val="24"/>
          <w:szCs w:val="24"/>
        </w:rPr>
        <w:t xml:space="preserve">от 19 мая 2014 г. N 321н </w:t>
      </w:r>
      <w:r w:rsidR="00A55562">
        <w:rPr>
          <w:sz w:val="24"/>
          <w:szCs w:val="24"/>
        </w:rPr>
        <w:t>«</w:t>
      </w:r>
      <w:r w:rsidRPr="001A01E0">
        <w:rPr>
          <w:sz w:val="24"/>
          <w:szCs w:val="24"/>
        </w:rPr>
        <w:t xml:space="preserve">Об утверждении профессионального стандарта </w:t>
      </w:r>
      <w:r>
        <w:rPr>
          <w:sz w:val="24"/>
          <w:szCs w:val="24"/>
        </w:rPr>
        <w:t>«</w:t>
      </w:r>
      <w:r w:rsidRPr="001A01E0">
        <w:rPr>
          <w:sz w:val="24"/>
          <w:szCs w:val="24"/>
        </w:rPr>
        <w:t>Работник по управлению и обслуживанию локомотива</w:t>
      </w:r>
      <w:r>
        <w:rPr>
          <w:sz w:val="24"/>
          <w:szCs w:val="24"/>
        </w:rPr>
        <w:t xml:space="preserve">». </w:t>
      </w:r>
      <w:r w:rsidRPr="001A01E0">
        <w:rPr>
          <w:sz w:val="24"/>
          <w:szCs w:val="24"/>
        </w:rPr>
        <w:t>Вид профессиональной деятельности: Руководство движением поездов, производством маневровой работы на раздельных п</w:t>
      </w:r>
      <w:r w:rsidR="00886615">
        <w:rPr>
          <w:sz w:val="24"/>
          <w:szCs w:val="24"/>
        </w:rPr>
        <w:t>унктах;</w:t>
      </w:r>
    </w:p>
    <w:p w:rsidR="00886615" w:rsidRDefault="00886615" w:rsidP="00886615">
      <w:pPr>
        <w:tabs>
          <w:tab w:val="left" w:pos="0"/>
        </w:tabs>
        <w:spacing w:after="0" w:line="360" w:lineRule="auto"/>
        <w:ind w:firstLine="709"/>
        <w:jc w:val="both"/>
        <w:rPr>
          <w:sz w:val="24"/>
          <w:szCs w:val="24"/>
        </w:rPr>
      </w:pPr>
      <w:r w:rsidRPr="00886615">
        <w:rPr>
          <w:sz w:val="24"/>
          <w:szCs w:val="24"/>
        </w:rPr>
        <w:t>Приказа Министерства образования и науки Российской Федерации от 5 октября 2017 г. № 1002 «Об утверждении перечня олимпиад и иных интеллектуальных и (или) творческих конкурсов, мероприятий, направленных на развитие интеллектуальных и творческих способностей, способностей к занятиям физической культурой и спортом, интереса к научной (научно-исследовательской), инженерно-технической, изобретательской, творческой, физкультурно-спортивной деятельности, а также на пропаганду научных знаний, творческих и спортивных достижений, в 2017/18 учебном году»;</w:t>
      </w:r>
    </w:p>
    <w:p w:rsidR="00886615" w:rsidRDefault="00886615" w:rsidP="00886615">
      <w:pPr>
        <w:tabs>
          <w:tab w:val="left" w:pos="0"/>
        </w:tabs>
        <w:spacing w:after="0" w:line="360" w:lineRule="auto"/>
        <w:ind w:firstLine="709"/>
        <w:jc w:val="both"/>
        <w:rPr>
          <w:sz w:val="24"/>
          <w:szCs w:val="24"/>
        </w:rPr>
      </w:pPr>
      <w:r w:rsidRPr="00886615">
        <w:rPr>
          <w:sz w:val="24"/>
          <w:szCs w:val="24"/>
        </w:rPr>
        <w:t xml:space="preserve">Регламента организации и проведения Всероссийской олимпиады профессионального мастерства обучающихся по специальностям среднего профессионального образования утвержденного директором Департамента государственной политики в сфере подготовки рабочих кадров и ДПО И.А. Черноскутовой 27.02.2018; </w:t>
      </w:r>
    </w:p>
    <w:p w:rsidR="00886615" w:rsidRPr="00886615" w:rsidRDefault="00886615" w:rsidP="00886615">
      <w:pPr>
        <w:tabs>
          <w:tab w:val="left" w:pos="0"/>
        </w:tabs>
        <w:spacing w:after="0" w:line="360" w:lineRule="auto"/>
        <w:ind w:firstLine="709"/>
        <w:jc w:val="both"/>
        <w:rPr>
          <w:sz w:val="24"/>
          <w:szCs w:val="24"/>
        </w:rPr>
      </w:pPr>
      <w:r w:rsidRPr="00886615">
        <w:rPr>
          <w:sz w:val="24"/>
          <w:szCs w:val="24"/>
        </w:rPr>
        <w:t>Письма Департамента государственной политики в сфере подготовки рабочих кадров и ДПО Министерства образования и науки Российской Федерации от 19.03.2018 г. № 06-478 «Об учете результатов Всероссийской олимпиады»</w:t>
      </w:r>
      <w:r>
        <w:rPr>
          <w:sz w:val="24"/>
          <w:szCs w:val="24"/>
        </w:rPr>
        <w:t>.</w:t>
      </w:r>
    </w:p>
    <w:p w:rsidR="00886615" w:rsidRDefault="00886615" w:rsidP="003C26C2">
      <w:pPr>
        <w:tabs>
          <w:tab w:val="left" w:pos="0"/>
        </w:tabs>
        <w:spacing w:after="0" w:line="360" w:lineRule="auto"/>
        <w:ind w:firstLine="709"/>
        <w:jc w:val="both"/>
        <w:rPr>
          <w:sz w:val="24"/>
          <w:szCs w:val="24"/>
        </w:rPr>
      </w:pPr>
    </w:p>
    <w:p w:rsidR="003A2553" w:rsidRPr="001A01E0" w:rsidRDefault="003A2553" w:rsidP="003C26C2">
      <w:pPr>
        <w:tabs>
          <w:tab w:val="left" w:pos="0"/>
        </w:tabs>
        <w:spacing w:after="0" w:line="360" w:lineRule="auto"/>
        <w:ind w:firstLine="709"/>
        <w:jc w:val="both"/>
        <w:rPr>
          <w:sz w:val="24"/>
          <w:szCs w:val="24"/>
        </w:rPr>
      </w:pPr>
    </w:p>
    <w:p w:rsidR="006A4345" w:rsidRPr="00CC1A39" w:rsidRDefault="006A4345" w:rsidP="003C26C2">
      <w:pPr>
        <w:tabs>
          <w:tab w:val="left" w:pos="0"/>
        </w:tabs>
        <w:spacing w:after="0" w:line="360" w:lineRule="auto"/>
        <w:ind w:firstLine="709"/>
        <w:jc w:val="both"/>
        <w:rPr>
          <w:b/>
          <w:sz w:val="24"/>
          <w:szCs w:val="24"/>
        </w:rPr>
      </w:pPr>
      <w:r w:rsidRPr="00CC1A39">
        <w:rPr>
          <w:b/>
          <w:sz w:val="24"/>
          <w:szCs w:val="24"/>
        </w:rPr>
        <w:lastRenderedPageBreak/>
        <w:t>3. Подходы к отбору содержания, разработке структуры оценочных средств</w:t>
      </w:r>
      <w:r>
        <w:rPr>
          <w:b/>
          <w:sz w:val="24"/>
          <w:szCs w:val="24"/>
        </w:rPr>
        <w:t xml:space="preserve"> и процедуре применения</w:t>
      </w:r>
    </w:p>
    <w:p w:rsidR="006A4345" w:rsidRPr="00CC1A39" w:rsidRDefault="006A4345" w:rsidP="006A4345">
      <w:pPr>
        <w:tabs>
          <w:tab w:val="left" w:pos="0"/>
        </w:tabs>
        <w:spacing w:after="0" w:line="360" w:lineRule="auto"/>
        <w:ind w:firstLine="709"/>
        <w:jc w:val="both"/>
        <w:rPr>
          <w:sz w:val="24"/>
          <w:szCs w:val="24"/>
        </w:rPr>
      </w:pPr>
      <w:r w:rsidRPr="00CC1A39">
        <w:rPr>
          <w:sz w:val="24"/>
          <w:szCs w:val="24"/>
        </w:rPr>
        <w:t>3.1. Программа конкурсных испытаний Олимпиады</w:t>
      </w:r>
      <w:r w:rsidRPr="00CC1A39">
        <w:rPr>
          <w:rFonts w:eastAsia="Times New Roman"/>
          <w:sz w:val="24"/>
          <w:szCs w:val="24"/>
          <w:lang w:val="x-none" w:eastAsia="x-none"/>
        </w:rPr>
        <w:t xml:space="preserve"> предусматривает для </w:t>
      </w:r>
      <w:r w:rsidRPr="00CC1A39">
        <w:rPr>
          <w:rFonts w:eastAsia="Times New Roman"/>
          <w:sz w:val="24"/>
          <w:szCs w:val="24"/>
          <w:lang w:eastAsia="x-none"/>
        </w:rPr>
        <w:t>участников</w:t>
      </w:r>
      <w:r w:rsidRPr="00CC1A39">
        <w:rPr>
          <w:rFonts w:eastAsia="Times New Roman"/>
          <w:sz w:val="24"/>
          <w:szCs w:val="24"/>
          <w:lang w:val="x-none" w:eastAsia="x-none"/>
        </w:rPr>
        <w:t xml:space="preserve"> выполнение</w:t>
      </w:r>
      <w:r w:rsidRPr="00CC1A39">
        <w:rPr>
          <w:rFonts w:eastAsia="Microsoft Sans Serif"/>
          <w:sz w:val="24"/>
          <w:szCs w:val="24"/>
          <w:lang w:eastAsia="x-none"/>
        </w:rPr>
        <w:t xml:space="preserve"> </w:t>
      </w:r>
      <w:r w:rsidRPr="00CC1A39">
        <w:rPr>
          <w:sz w:val="24"/>
          <w:szCs w:val="24"/>
        </w:rPr>
        <w:t>заданий двух уровней.</w:t>
      </w:r>
    </w:p>
    <w:p w:rsidR="006A4345" w:rsidRPr="00CC1A39" w:rsidRDefault="006A4345" w:rsidP="006A4345">
      <w:pPr>
        <w:tabs>
          <w:tab w:val="left" w:pos="0"/>
        </w:tabs>
        <w:spacing w:after="0" w:line="360" w:lineRule="auto"/>
        <w:ind w:firstLine="709"/>
        <w:jc w:val="both"/>
        <w:rPr>
          <w:sz w:val="24"/>
          <w:szCs w:val="24"/>
        </w:rPr>
      </w:pPr>
      <w:r w:rsidRPr="00CC1A39">
        <w:rPr>
          <w:sz w:val="24"/>
          <w:szCs w:val="24"/>
        </w:rPr>
        <w:t xml:space="preserve">Задания I уровня </w:t>
      </w:r>
      <w:r>
        <w:rPr>
          <w:sz w:val="24"/>
          <w:szCs w:val="24"/>
        </w:rPr>
        <w:t>сформированы</w:t>
      </w:r>
      <w:r w:rsidRPr="00CC1A39">
        <w:rPr>
          <w:sz w:val="24"/>
          <w:szCs w:val="24"/>
        </w:rPr>
        <w:t xml:space="preserve"> в соответствии с общими и профессиональными компетенциями специальностей среднего профессионального образования. </w:t>
      </w:r>
    </w:p>
    <w:p w:rsidR="006A4345" w:rsidRPr="00A83FD4" w:rsidRDefault="006A4345" w:rsidP="006A4345">
      <w:pPr>
        <w:tabs>
          <w:tab w:val="left" w:pos="0"/>
        </w:tabs>
        <w:spacing w:after="0" w:line="360" w:lineRule="auto"/>
        <w:ind w:firstLine="709"/>
        <w:jc w:val="both"/>
        <w:rPr>
          <w:sz w:val="24"/>
          <w:szCs w:val="24"/>
        </w:rPr>
      </w:pPr>
      <w:r w:rsidRPr="00CC1A39">
        <w:rPr>
          <w:sz w:val="24"/>
          <w:szCs w:val="24"/>
        </w:rPr>
        <w:t xml:space="preserve">Задания II уровня </w:t>
      </w:r>
      <w:r w:rsidRPr="001A01E0">
        <w:rPr>
          <w:sz w:val="24"/>
          <w:szCs w:val="24"/>
        </w:rPr>
        <w:t>сформированы</w:t>
      </w:r>
      <w:r w:rsidRPr="00CC1A39">
        <w:rPr>
          <w:sz w:val="24"/>
          <w:szCs w:val="24"/>
        </w:rPr>
        <w:t xml:space="preserve"> в соответствии с общими и профессиональными </w:t>
      </w:r>
      <w:r w:rsidRPr="00A83FD4">
        <w:rPr>
          <w:sz w:val="24"/>
          <w:szCs w:val="24"/>
        </w:rPr>
        <w:t xml:space="preserve">компетенциями специальностей укрупненной группы специальностей СПО. </w:t>
      </w:r>
    </w:p>
    <w:p w:rsidR="006A4345" w:rsidRPr="00E55752" w:rsidRDefault="006A4345" w:rsidP="006A4345">
      <w:pPr>
        <w:spacing w:after="0" w:line="360" w:lineRule="auto"/>
        <w:jc w:val="both"/>
        <w:rPr>
          <w:sz w:val="24"/>
        </w:rPr>
      </w:pPr>
      <w:r w:rsidRPr="00CC1A39">
        <w:rPr>
          <w:sz w:val="24"/>
          <w:szCs w:val="24"/>
        </w:rPr>
        <w:t xml:space="preserve">3.2. Содержание и уровень сложности предлагаемых участникам заданий соответствуют федеральным государственным образовательным стандартам </w:t>
      </w:r>
      <w:r w:rsidRPr="00E55752">
        <w:rPr>
          <w:sz w:val="24"/>
        </w:rPr>
        <w:t>укрупненной группы специальностей 23.00.00 Техника и т</w:t>
      </w:r>
      <w:r>
        <w:rPr>
          <w:sz w:val="24"/>
        </w:rPr>
        <w:t xml:space="preserve">ехнология наземного транспорта: </w:t>
      </w:r>
      <w:r w:rsidRPr="00E55752">
        <w:rPr>
          <w:sz w:val="24"/>
        </w:rPr>
        <w:t xml:space="preserve">23.02.06. Техника эксплуатация подвижного состава железных дорог, 23.02.01. Организация перевозок и управление на транспорте (по видам) </w:t>
      </w:r>
      <w:r w:rsidRPr="00CC1A39">
        <w:rPr>
          <w:sz w:val="24"/>
          <w:szCs w:val="24"/>
        </w:rPr>
        <w:t>учитывают основные положения</w:t>
      </w:r>
      <w:r>
        <w:rPr>
          <w:sz w:val="24"/>
          <w:szCs w:val="24"/>
        </w:rPr>
        <w:t xml:space="preserve"> соответствующих</w:t>
      </w:r>
      <w:r w:rsidRPr="00CC1A39">
        <w:rPr>
          <w:sz w:val="24"/>
          <w:szCs w:val="24"/>
        </w:rPr>
        <w:t xml:space="preserve"> профессиональных стандартов, требования работодателей к специалистам среднего звена.</w:t>
      </w:r>
    </w:p>
    <w:p w:rsidR="006A4345" w:rsidRPr="00CC1A39" w:rsidRDefault="006A4345" w:rsidP="006A4345">
      <w:pPr>
        <w:tabs>
          <w:tab w:val="left" w:pos="426"/>
        </w:tabs>
        <w:spacing w:after="0" w:line="360" w:lineRule="auto"/>
        <w:ind w:firstLine="709"/>
        <w:jc w:val="both"/>
        <w:rPr>
          <w:rFonts w:eastAsia="Times New Roman"/>
          <w:sz w:val="24"/>
          <w:szCs w:val="24"/>
        </w:rPr>
      </w:pPr>
      <w:r w:rsidRPr="00CC1A39">
        <w:rPr>
          <w:rFonts w:eastAsia="Times New Roman"/>
          <w:sz w:val="24"/>
          <w:szCs w:val="24"/>
        </w:rPr>
        <w:t xml:space="preserve">3.3. Задания 1 уровня состоят из тестового задания </w:t>
      </w:r>
      <w:r>
        <w:rPr>
          <w:rFonts w:eastAsia="Times New Roman"/>
          <w:sz w:val="24"/>
          <w:szCs w:val="24"/>
        </w:rPr>
        <w:t>и</w:t>
      </w:r>
      <w:r w:rsidRPr="00CC1A39">
        <w:rPr>
          <w:rFonts w:eastAsia="Times New Roman"/>
          <w:sz w:val="24"/>
          <w:szCs w:val="24"/>
        </w:rPr>
        <w:t xml:space="preserve"> практических задач. </w:t>
      </w:r>
    </w:p>
    <w:p w:rsidR="006A4345" w:rsidRPr="00CC1A39" w:rsidRDefault="006A4345" w:rsidP="006A4345">
      <w:pPr>
        <w:tabs>
          <w:tab w:val="left" w:pos="1134"/>
        </w:tabs>
        <w:spacing w:after="0" w:line="360" w:lineRule="auto"/>
        <w:ind w:firstLine="709"/>
        <w:jc w:val="both"/>
        <w:rPr>
          <w:sz w:val="24"/>
          <w:szCs w:val="24"/>
        </w:rPr>
      </w:pPr>
      <w:r w:rsidRPr="00CC1A39">
        <w:rPr>
          <w:sz w:val="24"/>
          <w:szCs w:val="24"/>
        </w:rPr>
        <w:t xml:space="preserve">3.4. </w:t>
      </w:r>
      <w:r>
        <w:rPr>
          <w:sz w:val="24"/>
          <w:szCs w:val="24"/>
        </w:rPr>
        <w:t>Задание «Тестирование»</w:t>
      </w:r>
      <w:r w:rsidRPr="00CC1A39">
        <w:rPr>
          <w:sz w:val="24"/>
          <w:szCs w:val="24"/>
        </w:rPr>
        <w:t xml:space="preserve"> состоит из теоретических вопросов, сформированных по разделам и темам. </w:t>
      </w:r>
    </w:p>
    <w:p w:rsidR="006A4345" w:rsidRPr="00CC1A39" w:rsidRDefault="006A4345" w:rsidP="006A4345">
      <w:pPr>
        <w:tabs>
          <w:tab w:val="left" w:pos="1134"/>
        </w:tabs>
        <w:spacing w:after="0" w:line="360" w:lineRule="auto"/>
        <w:ind w:firstLine="709"/>
        <w:jc w:val="both"/>
        <w:rPr>
          <w:sz w:val="24"/>
          <w:szCs w:val="24"/>
        </w:rPr>
      </w:pPr>
      <w:r w:rsidRPr="00CC1A39">
        <w:rPr>
          <w:sz w:val="24"/>
          <w:szCs w:val="24"/>
        </w:rPr>
        <w:t>Предлагаемое для выполнения участнику тестовое задание включает 2 части - инвариантную и вариативную, всего 40 вопросов.</w:t>
      </w:r>
    </w:p>
    <w:p w:rsidR="006A4345" w:rsidRPr="00CC1A39" w:rsidRDefault="006A4345" w:rsidP="006A4345">
      <w:pPr>
        <w:tabs>
          <w:tab w:val="left" w:pos="1134"/>
        </w:tabs>
        <w:spacing w:after="0" w:line="360" w:lineRule="auto"/>
        <w:ind w:firstLine="709"/>
        <w:jc w:val="both"/>
        <w:rPr>
          <w:sz w:val="24"/>
          <w:szCs w:val="24"/>
        </w:rPr>
      </w:pPr>
      <w:r w:rsidRPr="00CC1A39">
        <w:rPr>
          <w:sz w:val="24"/>
          <w:szCs w:val="24"/>
        </w:rPr>
        <w:t xml:space="preserve">Инвариантная часть </w:t>
      </w:r>
      <w:r>
        <w:rPr>
          <w:sz w:val="24"/>
          <w:szCs w:val="24"/>
        </w:rPr>
        <w:t>задания «Тестирование»</w:t>
      </w:r>
      <w:r w:rsidRPr="00CC1A39">
        <w:rPr>
          <w:sz w:val="24"/>
          <w:szCs w:val="24"/>
        </w:rPr>
        <w:t xml:space="preserve"> содержит </w:t>
      </w:r>
      <w:r w:rsidR="003C26C2">
        <w:rPr>
          <w:sz w:val="24"/>
          <w:szCs w:val="24"/>
        </w:rPr>
        <w:t>16</w:t>
      </w:r>
      <w:r w:rsidRPr="00CC1A39">
        <w:rPr>
          <w:sz w:val="24"/>
          <w:szCs w:val="24"/>
        </w:rPr>
        <w:t xml:space="preserve"> вопросов</w:t>
      </w:r>
      <w:r>
        <w:rPr>
          <w:sz w:val="24"/>
          <w:szCs w:val="24"/>
        </w:rPr>
        <w:t xml:space="preserve"> по </w:t>
      </w:r>
      <w:r w:rsidR="00A55562">
        <w:rPr>
          <w:sz w:val="24"/>
          <w:szCs w:val="24"/>
        </w:rPr>
        <w:t>четырем</w:t>
      </w:r>
      <w:r>
        <w:rPr>
          <w:sz w:val="24"/>
          <w:szCs w:val="24"/>
        </w:rPr>
        <w:t xml:space="preserve"> дисциплинам общепрофессионального цикла,</w:t>
      </w:r>
      <w:r w:rsidRPr="00CC1A39">
        <w:rPr>
          <w:sz w:val="24"/>
          <w:szCs w:val="24"/>
        </w:rPr>
        <w:t xml:space="preserve"> из них</w:t>
      </w:r>
      <w:r>
        <w:rPr>
          <w:sz w:val="24"/>
          <w:szCs w:val="24"/>
        </w:rPr>
        <w:t xml:space="preserve"> </w:t>
      </w:r>
      <w:r w:rsidRPr="00CC1A39">
        <w:rPr>
          <w:sz w:val="24"/>
          <w:szCs w:val="24"/>
        </w:rPr>
        <w:t xml:space="preserve">4 – закрытой формы с выбором ответа, 4 – </w:t>
      </w:r>
      <w:r>
        <w:rPr>
          <w:sz w:val="24"/>
          <w:szCs w:val="24"/>
        </w:rPr>
        <w:t>открытой формы</w:t>
      </w:r>
      <w:r w:rsidRPr="00CC1A39">
        <w:rPr>
          <w:sz w:val="24"/>
          <w:szCs w:val="24"/>
        </w:rPr>
        <w:t xml:space="preserve"> с кратким ответом, 4 - на установление соответствия, 4 - на установление правильной последовательности. Тематика,</w:t>
      </w:r>
      <w:r>
        <w:rPr>
          <w:sz w:val="24"/>
          <w:szCs w:val="24"/>
        </w:rPr>
        <w:t xml:space="preserve"> </w:t>
      </w:r>
      <w:r w:rsidRPr="00CC1A39">
        <w:rPr>
          <w:sz w:val="24"/>
          <w:szCs w:val="24"/>
        </w:rPr>
        <w:t xml:space="preserve">количество </w:t>
      </w:r>
      <w:r>
        <w:rPr>
          <w:sz w:val="24"/>
          <w:szCs w:val="24"/>
        </w:rPr>
        <w:t>и формат вопросов</w:t>
      </w:r>
      <w:r w:rsidRPr="00CC1A39">
        <w:rPr>
          <w:sz w:val="24"/>
          <w:szCs w:val="24"/>
        </w:rPr>
        <w:t xml:space="preserve"> по темам инвариантной части тестового задания едины для всех специальностей СПО.</w:t>
      </w:r>
    </w:p>
    <w:p w:rsidR="001D0115" w:rsidRPr="00093260" w:rsidRDefault="006A4345" w:rsidP="00093260">
      <w:pPr>
        <w:spacing w:line="360" w:lineRule="auto"/>
        <w:rPr>
          <w:rFonts w:eastAsiaTheme="minorEastAsia"/>
          <w:kern w:val="24"/>
          <w:sz w:val="20"/>
          <w:szCs w:val="22"/>
        </w:rPr>
      </w:pPr>
      <w:r w:rsidRPr="00CC1A39">
        <w:rPr>
          <w:sz w:val="24"/>
          <w:szCs w:val="24"/>
        </w:rPr>
        <w:t xml:space="preserve">Вариативная часть </w:t>
      </w:r>
      <w:r>
        <w:rPr>
          <w:sz w:val="24"/>
          <w:szCs w:val="24"/>
        </w:rPr>
        <w:t xml:space="preserve">задания «Тестирование» </w:t>
      </w:r>
      <w:r w:rsidRPr="00CC1A39">
        <w:rPr>
          <w:sz w:val="24"/>
          <w:szCs w:val="24"/>
        </w:rPr>
        <w:t>содержит 2</w:t>
      </w:r>
      <w:r w:rsidR="003C26C2">
        <w:rPr>
          <w:sz w:val="24"/>
          <w:szCs w:val="24"/>
        </w:rPr>
        <w:t>4</w:t>
      </w:r>
      <w:r w:rsidRPr="00CC1A39">
        <w:rPr>
          <w:sz w:val="24"/>
          <w:szCs w:val="24"/>
        </w:rPr>
        <w:t xml:space="preserve"> вопрос</w:t>
      </w:r>
      <w:r w:rsidR="00A55562">
        <w:rPr>
          <w:sz w:val="24"/>
          <w:szCs w:val="24"/>
        </w:rPr>
        <w:t>а</w:t>
      </w:r>
      <w:r>
        <w:rPr>
          <w:sz w:val="24"/>
          <w:szCs w:val="24"/>
        </w:rPr>
        <w:t xml:space="preserve">, </w:t>
      </w:r>
      <w:r w:rsidRPr="00CC1A39">
        <w:rPr>
          <w:sz w:val="24"/>
          <w:szCs w:val="24"/>
        </w:rPr>
        <w:t xml:space="preserve">по </w:t>
      </w:r>
      <w:r w:rsidRPr="001D0115">
        <w:rPr>
          <w:sz w:val="24"/>
          <w:szCs w:val="24"/>
        </w:rPr>
        <w:t xml:space="preserve">пяти тематическим направлениям: </w:t>
      </w:r>
      <w:r w:rsidR="001D0115" w:rsidRPr="001D0115">
        <w:rPr>
          <w:kern w:val="24"/>
          <w:sz w:val="24"/>
          <w:szCs w:val="24"/>
          <w:lang w:eastAsia="ru-RU"/>
        </w:rPr>
        <w:t>Оборудование, материалы, инструменты</w:t>
      </w:r>
      <w:r w:rsidR="001D0115">
        <w:rPr>
          <w:kern w:val="24"/>
          <w:sz w:val="24"/>
          <w:szCs w:val="24"/>
          <w:lang w:eastAsia="ru-RU"/>
        </w:rPr>
        <w:t>;</w:t>
      </w:r>
      <w:r w:rsidR="001D0115" w:rsidRPr="001D0115">
        <w:rPr>
          <w:kern w:val="24"/>
          <w:sz w:val="24"/>
          <w:szCs w:val="24"/>
          <w:lang w:eastAsia="ru-RU"/>
        </w:rPr>
        <w:t xml:space="preserve"> Безопасность на ж/д транспорте</w:t>
      </w:r>
      <w:r w:rsidR="001D0115">
        <w:rPr>
          <w:kern w:val="24"/>
          <w:sz w:val="24"/>
          <w:szCs w:val="24"/>
          <w:lang w:eastAsia="ru-RU"/>
        </w:rPr>
        <w:t>;</w:t>
      </w:r>
      <w:r w:rsidR="001D0115" w:rsidRPr="001D0115">
        <w:rPr>
          <w:kern w:val="24"/>
          <w:sz w:val="24"/>
          <w:szCs w:val="24"/>
          <w:lang w:eastAsia="ru-RU"/>
        </w:rPr>
        <w:t xml:space="preserve"> </w:t>
      </w:r>
      <w:r w:rsidR="001D0115" w:rsidRPr="001D0115">
        <w:rPr>
          <w:sz w:val="24"/>
          <w:szCs w:val="24"/>
        </w:rPr>
        <w:t>Охрана труда</w:t>
      </w:r>
      <w:r w:rsidR="001D0115">
        <w:rPr>
          <w:sz w:val="24"/>
          <w:szCs w:val="24"/>
        </w:rPr>
        <w:t>;</w:t>
      </w:r>
      <w:r w:rsidR="001D0115" w:rsidRPr="001D0115">
        <w:rPr>
          <w:sz w:val="24"/>
          <w:szCs w:val="24"/>
        </w:rPr>
        <w:t xml:space="preserve"> Электротехника и электроника</w:t>
      </w:r>
      <w:r w:rsidR="001D0115">
        <w:rPr>
          <w:sz w:val="24"/>
          <w:szCs w:val="24"/>
        </w:rPr>
        <w:t>;</w:t>
      </w:r>
      <w:r w:rsidR="001D0115" w:rsidRPr="001D0115">
        <w:rPr>
          <w:sz w:val="24"/>
          <w:szCs w:val="24"/>
        </w:rPr>
        <w:t xml:space="preserve"> Инженерная графика</w:t>
      </w:r>
      <w:r w:rsidR="00093260">
        <w:rPr>
          <w:sz w:val="24"/>
          <w:szCs w:val="24"/>
        </w:rPr>
        <w:t xml:space="preserve">, </w:t>
      </w:r>
      <w:r w:rsidR="00093260" w:rsidRPr="00093260">
        <w:rPr>
          <w:kern w:val="24"/>
          <w:sz w:val="24"/>
        </w:rPr>
        <w:t>Экономика и правовое обеспечение профессиональной деятельности</w:t>
      </w:r>
    </w:p>
    <w:p w:rsidR="006A4345" w:rsidRPr="00E55752" w:rsidRDefault="001D0115" w:rsidP="006A4345">
      <w:pPr>
        <w:spacing w:after="0" w:line="360" w:lineRule="auto"/>
        <w:ind w:firstLine="708"/>
        <w:jc w:val="both"/>
        <w:rPr>
          <w:b/>
          <w:sz w:val="22"/>
        </w:rPr>
      </w:pPr>
      <w:r w:rsidRPr="00E31D5D">
        <w:rPr>
          <w:color w:val="FF0000"/>
          <w:sz w:val="24"/>
          <w:szCs w:val="24"/>
        </w:rPr>
        <w:t xml:space="preserve"> </w:t>
      </w:r>
      <w:r w:rsidR="006A4345" w:rsidRPr="00E55752">
        <w:rPr>
          <w:sz w:val="24"/>
          <w:szCs w:val="24"/>
        </w:rPr>
        <w:t>Тематика, количество и формат вопросов по темам вариативной части тестового задания сформированы на основе знаний, общих для специальностей</w:t>
      </w:r>
      <w:r w:rsidR="006A4345" w:rsidRPr="00E55752">
        <w:rPr>
          <w:b/>
          <w:sz w:val="24"/>
          <w:szCs w:val="24"/>
        </w:rPr>
        <w:t xml:space="preserve">: </w:t>
      </w:r>
      <w:r w:rsidR="006A4345" w:rsidRPr="00E55752">
        <w:rPr>
          <w:sz w:val="24"/>
          <w:szCs w:val="24"/>
        </w:rPr>
        <w:t>23.02.06. Техника эксплуатация подвижного состава железных дорог, 23.02.01. Организация перевозок и управление на транспорте (по видам), по которой проводится Олимпиада.</w:t>
      </w:r>
      <w:r w:rsidR="006A4345" w:rsidRPr="00CC1A39">
        <w:rPr>
          <w:sz w:val="24"/>
          <w:szCs w:val="24"/>
        </w:rPr>
        <w:t xml:space="preserve"> </w:t>
      </w:r>
    </w:p>
    <w:p w:rsidR="006A4345" w:rsidRDefault="006A4345" w:rsidP="006A4345">
      <w:pPr>
        <w:tabs>
          <w:tab w:val="left" w:pos="709"/>
        </w:tabs>
        <w:spacing w:after="0" w:line="360" w:lineRule="auto"/>
        <w:ind w:firstLine="709"/>
        <w:jc w:val="both"/>
        <w:rPr>
          <w:sz w:val="24"/>
          <w:szCs w:val="24"/>
        </w:rPr>
      </w:pPr>
      <w:r w:rsidRPr="00CC1A39">
        <w:rPr>
          <w:sz w:val="24"/>
          <w:szCs w:val="24"/>
        </w:rPr>
        <w:t xml:space="preserve">Алгоритм формирования инвариантной части </w:t>
      </w:r>
      <w:r>
        <w:rPr>
          <w:sz w:val="24"/>
          <w:szCs w:val="24"/>
        </w:rPr>
        <w:t xml:space="preserve">задания «Тестирование» </w:t>
      </w:r>
      <w:r w:rsidRPr="00CC1A39">
        <w:rPr>
          <w:sz w:val="24"/>
          <w:szCs w:val="24"/>
        </w:rPr>
        <w:t>для участника Олимпиады единый для всех специальностей СПО.</w:t>
      </w:r>
    </w:p>
    <w:p w:rsidR="003A2553" w:rsidRDefault="003A2553" w:rsidP="006A4345">
      <w:pPr>
        <w:tabs>
          <w:tab w:val="left" w:pos="709"/>
        </w:tabs>
        <w:spacing w:after="0" w:line="360" w:lineRule="auto"/>
        <w:ind w:firstLine="709"/>
        <w:jc w:val="both"/>
        <w:rPr>
          <w:sz w:val="24"/>
          <w:szCs w:val="24"/>
        </w:rPr>
      </w:pPr>
    </w:p>
    <w:p w:rsidR="003A2553" w:rsidRPr="00CC1A39" w:rsidRDefault="003A2553" w:rsidP="006A4345">
      <w:pPr>
        <w:tabs>
          <w:tab w:val="left" w:pos="709"/>
        </w:tabs>
        <w:spacing w:after="0" w:line="360" w:lineRule="auto"/>
        <w:ind w:firstLine="709"/>
        <w:jc w:val="both"/>
        <w:rPr>
          <w:sz w:val="24"/>
          <w:szCs w:val="24"/>
        </w:rPr>
      </w:pPr>
    </w:p>
    <w:p w:rsidR="006A4345" w:rsidRDefault="006A4345" w:rsidP="006A4345">
      <w:pPr>
        <w:tabs>
          <w:tab w:val="left" w:pos="709"/>
        </w:tabs>
        <w:spacing w:after="120"/>
        <w:jc w:val="right"/>
        <w:rPr>
          <w:sz w:val="24"/>
          <w:szCs w:val="24"/>
        </w:rPr>
      </w:pPr>
      <w:r>
        <w:t xml:space="preserve"> </w:t>
      </w:r>
      <w:r w:rsidRPr="00DD1875">
        <w:rPr>
          <w:sz w:val="24"/>
          <w:szCs w:val="24"/>
        </w:rPr>
        <w:t>Таблица 1</w:t>
      </w:r>
    </w:p>
    <w:p w:rsidR="006A4345" w:rsidRPr="00DD1875" w:rsidRDefault="006A4345" w:rsidP="006A4345">
      <w:pPr>
        <w:tabs>
          <w:tab w:val="left" w:pos="709"/>
        </w:tabs>
        <w:spacing w:after="120"/>
        <w:jc w:val="center"/>
        <w:rPr>
          <w:sz w:val="24"/>
          <w:szCs w:val="24"/>
        </w:rPr>
      </w:pPr>
      <w:r>
        <w:rPr>
          <w:sz w:val="24"/>
          <w:szCs w:val="24"/>
        </w:rPr>
        <w:t>Алгоритм формирования содержания задания «Тестирование»</w:t>
      </w:r>
    </w:p>
    <w:tbl>
      <w:tblPr>
        <w:tblW w:w="9888" w:type="dxa"/>
        <w:tblLayout w:type="fixed"/>
        <w:tblCellMar>
          <w:left w:w="0" w:type="dxa"/>
          <w:right w:w="0" w:type="dxa"/>
        </w:tblCellMar>
        <w:tblLook w:val="04A0" w:firstRow="1" w:lastRow="0" w:firstColumn="1" w:lastColumn="0" w:noHBand="0" w:noVBand="1"/>
      </w:tblPr>
      <w:tblGrid>
        <w:gridCol w:w="817"/>
        <w:gridCol w:w="3969"/>
        <w:gridCol w:w="992"/>
        <w:gridCol w:w="851"/>
        <w:gridCol w:w="850"/>
        <w:gridCol w:w="851"/>
        <w:gridCol w:w="850"/>
        <w:gridCol w:w="708"/>
      </w:tblGrid>
      <w:tr w:rsidR="006A4345" w:rsidRPr="00E31D5D" w:rsidTr="00D02E44">
        <w:trPr>
          <w:trHeight w:val="857"/>
        </w:trPr>
        <w:tc>
          <w:tcPr>
            <w:tcW w:w="817"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6A4345" w:rsidRPr="00E31D5D" w:rsidRDefault="006A4345" w:rsidP="00D02E44">
            <w:pPr>
              <w:spacing w:after="0"/>
              <w:jc w:val="center"/>
              <w:rPr>
                <w:b/>
                <w:bCs/>
                <w:color w:val="000000"/>
                <w:kern w:val="24"/>
                <w:sz w:val="24"/>
                <w:szCs w:val="24"/>
                <w:lang w:eastAsia="ru-RU"/>
              </w:rPr>
            </w:pPr>
            <w:r w:rsidRPr="00E31D5D">
              <w:rPr>
                <w:b/>
                <w:bCs/>
                <w:color w:val="000000"/>
                <w:kern w:val="24"/>
                <w:sz w:val="24"/>
                <w:szCs w:val="24"/>
                <w:lang w:eastAsia="ru-RU"/>
              </w:rPr>
              <w:t>№ п\п</w:t>
            </w:r>
          </w:p>
        </w:tc>
        <w:tc>
          <w:tcPr>
            <w:tcW w:w="3969"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6A4345" w:rsidRPr="00E31D5D" w:rsidRDefault="006A4345" w:rsidP="00D02E44">
            <w:pPr>
              <w:spacing w:after="0"/>
              <w:jc w:val="center"/>
              <w:rPr>
                <w:b/>
                <w:bCs/>
                <w:color w:val="000000"/>
                <w:kern w:val="24"/>
                <w:sz w:val="24"/>
                <w:szCs w:val="24"/>
                <w:lang w:eastAsia="ru-RU"/>
              </w:rPr>
            </w:pPr>
            <w:r w:rsidRPr="00E31D5D">
              <w:rPr>
                <w:b/>
                <w:bCs/>
                <w:color w:val="000000"/>
                <w:kern w:val="24"/>
                <w:sz w:val="24"/>
                <w:szCs w:val="24"/>
                <w:lang w:eastAsia="ru-RU"/>
              </w:rPr>
              <w:t>Наименование темы вопросов</w:t>
            </w:r>
          </w:p>
        </w:tc>
        <w:tc>
          <w:tcPr>
            <w:tcW w:w="992"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6A4345" w:rsidRPr="00E31D5D" w:rsidRDefault="006A4345" w:rsidP="00D02E44">
            <w:pPr>
              <w:spacing w:after="0"/>
              <w:jc w:val="center"/>
              <w:rPr>
                <w:b/>
                <w:bCs/>
                <w:color w:val="000000"/>
                <w:kern w:val="24"/>
                <w:sz w:val="24"/>
                <w:szCs w:val="24"/>
                <w:lang w:eastAsia="ru-RU"/>
              </w:rPr>
            </w:pPr>
            <w:r w:rsidRPr="00E31D5D">
              <w:rPr>
                <w:b/>
                <w:bCs/>
                <w:color w:val="000000"/>
                <w:kern w:val="24"/>
                <w:sz w:val="24"/>
                <w:szCs w:val="24"/>
                <w:lang w:eastAsia="ru-RU"/>
              </w:rPr>
              <w:t>Кол-во вопросов</w:t>
            </w:r>
          </w:p>
        </w:tc>
        <w:tc>
          <w:tcPr>
            <w:tcW w:w="4110" w:type="dxa"/>
            <w:gridSpan w:val="5"/>
            <w:tcBorders>
              <w:top w:val="single" w:sz="8" w:space="0" w:color="000000"/>
              <w:left w:val="single" w:sz="8" w:space="0" w:color="000000"/>
              <w:bottom w:val="single" w:sz="8" w:space="0" w:color="000000"/>
              <w:right w:val="single" w:sz="8" w:space="0" w:color="000000"/>
            </w:tcBorders>
          </w:tcPr>
          <w:p w:rsidR="006A4345" w:rsidRPr="00E31D5D" w:rsidRDefault="006A4345" w:rsidP="00D02E44">
            <w:pPr>
              <w:spacing w:after="0"/>
              <w:jc w:val="center"/>
              <w:rPr>
                <w:b/>
                <w:bCs/>
                <w:color w:val="000000"/>
                <w:kern w:val="24"/>
                <w:sz w:val="24"/>
                <w:szCs w:val="24"/>
                <w:lang w:eastAsia="ru-RU"/>
              </w:rPr>
            </w:pPr>
            <w:r w:rsidRPr="00E31D5D">
              <w:rPr>
                <w:b/>
                <w:bCs/>
                <w:color w:val="000000"/>
                <w:kern w:val="24"/>
                <w:sz w:val="24"/>
                <w:szCs w:val="24"/>
                <w:lang w:eastAsia="ru-RU"/>
              </w:rPr>
              <w:t>Формат вопросов</w:t>
            </w:r>
          </w:p>
        </w:tc>
      </w:tr>
      <w:tr w:rsidR="006A4345" w:rsidRPr="00E31D5D" w:rsidTr="00D02E44">
        <w:trPr>
          <w:trHeight w:val="857"/>
        </w:trPr>
        <w:tc>
          <w:tcPr>
            <w:tcW w:w="817"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A4345" w:rsidRPr="00E31D5D" w:rsidRDefault="006A4345" w:rsidP="00D02E44">
            <w:pPr>
              <w:spacing w:after="0"/>
              <w:jc w:val="center"/>
              <w:rPr>
                <w:rFonts w:ascii="Arial" w:eastAsia="Times New Roman" w:hAnsi="Arial" w:cs="Arial"/>
                <w:sz w:val="24"/>
                <w:szCs w:val="24"/>
                <w:lang w:eastAsia="ru-RU"/>
              </w:rPr>
            </w:pPr>
          </w:p>
        </w:tc>
        <w:tc>
          <w:tcPr>
            <w:tcW w:w="3969"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A4345" w:rsidRPr="00E31D5D" w:rsidRDefault="006A4345" w:rsidP="00D02E44">
            <w:pPr>
              <w:spacing w:after="0"/>
              <w:jc w:val="center"/>
              <w:rPr>
                <w:rFonts w:ascii="Arial" w:eastAsia="Times New Roman" w:hAnsi="Arial" w:cs="Arial"/>
                <w:sz w:val="24"/>
                <w:szCs w:val="24"/>
                <w:lang w:eastAsia="ru-RU"/>
              </w:rPr>
            </w:pPr>
          </w:p>
        </w:tc>
        <w:tc>
          <w:tcPr>
            <w:tcW w:w="992"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A4345" w:rsidRPr="00E31D5D" w:rsidRDefault="006A4345" w:rsidP="00D02E44">
            <w:pPr>
              <w:spacing w:after="0"/>
              <w:jc w:val="center"/>
              <w:rPr>
                <w:rFonts w:ascii="Arial" w:eastAsia="Times New Roman" w:hAnsi="Arial" w:cs="Arial"/>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6A4345" w:rsidRPr="003A2553" w:rsidRDefault="006A4345" w:rsidP="00D02E44">
            <w:pPr>
              <w:spacing w:after="0"/>
              <w:jc w:val="center"/>
              <w:rPr>
                <w:b/>
                <w:bCs/>
                <w:color w:val="000000"/>
                <w:kern w:val="24"/>
                <w:sz w:val="20"/>
                <w:szCs w:val="20"/>
                <w:lang w:eastAsia="ru-RU"/>
              </w:rPr>
            </w:pPr>
            <w:r w:rsidRPr="003A2553">
              <w:rPr>
                <w:b/>
                <w:bCs/>
                <w:color w:val="000000"/>
                <w:kern w:val="24"/>
                <w:sz w:val="20"/>
                <w:szCs w:val="20"/>
                <w:lang w:eastAsia="ru-RU"/>
              </w:rPr>
              <w:t>Выбор ответа</w:t>
            </w:r>
          </w:p>
        </w:tc>
        <w:tc>
          <w:tcPr>
            <w:tcW w:w="850" w:type="dxa"/>
            <w:tcBorders>
              <w:top w:val="single" w:sz="8" w:space="0" w:color="000000"/>
              <w:left w:val="single" w:sz="8" w:space="0" w:color="000000"/>
              <w:bottom w:val="single" w:sz="8" w:space="0" w:color="000000"/>
              <w:right w:val="single" w:sz="8" w:space="0" w:color="000000"/>
            </w:tcBorders>
          </w:tcPr>
          <w:p w:rsidR="006A4345" w:rsidRPr="003A2553" w:rsidRDefault="003A2553" w:rsidP="00D02E44">
            <w:pPr>
              <w:spacing w:after="0"/>
              <w:jc w:val="center"/>
              <w:rPr>
                <w:b/>
                <w:bCs/>
                <w:color w:val="000000"/>
                <w:kern w:val="24"/>
                <w:sz w:val="20"/>
                <w:szCs w:val="20"/>
                <w:lang w:eastAsia="ru-RU"/>
              </w:rPr>
            </w:pPr>
            <w:r w:rsidRPr="003A2553">
              <w:rPr>
                <w:b/>
                <w:bCs/>
                <w:color w:val="000000"/>
                <w:kern w:val="24"/>
                <w:sz w:val="20"/>
                <w:szCs w:val="20"/>
                <w:lang w:eastAsia="ru-RU"/>
              </w:rPr>
              <w:t>Откры</w:t>
            </w:r>
            <w:r w:rsidR="006A4345" w:rsidRPr="003A2553">
              <w:rPr>
                <w:b/>
                <w:bCs/>
                <w:color w:val="000000"/>
                <w:kern w:val="24"/>
                <w:sz w:val="20"/>
                <w:szCs w:val="20"/>
                <w:lang w:eastAsia="ru-RU"/>
              </w:rPr>
              <w:t>тая форма</w:t>
            </w:r>
          </w:p>
        </w:tc>
        <w:tc>
          <w:tcPr>
            <w:tcW w:w="851" w:type="dxa"/>
            <w:tcBorders>
              <w:top w:val="single" w:sz="8" w:space="0" w:color="000000"/>
              <w:left w:val="single" w:sz="8" w:space="0" w:color="000000"/>
              <w:bottom w:val="single" w:sz="8" w:space="0" w:color="000000"/>
              <w:right w:val="single" w:sz="8" w:space="0" w:color="000000"/>
            </w:tcBorders>
          </w:tcPr>
          <w:p w:rsidR="006A4345" w:rsidRPr="003A2553" w:rsidRDefault="006A4345" w:rsidP="00D02E44">
            <w:pPr>
              <w:spacing w:after="0"/>
              <w:jc w:val="center"/>
              <w:rPr>
                <w:b/>
                <w:bCs/>
                <w:color w:val="000000"/>
                <w:kern w:val="24"/>
                <w:sz w:val="20"/>
                <w:szCs w:val="20"/>
                <w:lang w:eastAsia="ru-RU"/>
              </w:rPr>
            </w:pPr>
            <w:r w:rsidRPr="003A2553">
              <w:rPr>
                <w:b/>
                <w:bCs/>
                <w:color w:val="000000"/>
                <w:kern w:val="24"/>
                <w:sz w:val="20"/>
                <w:szCs w:val="20"/>
                <w:lang w:eastAsia="ru-RU"/>
              </w:rPr>
              <w:t>Вопрос на соответствие</w:t>
            </w:r>
          </w:p>
        </w:tc>
        <w:tc>
          <w:tcPr>
            <w:tcW w:w="850" w:type="dxa"/>
            <w:tcBorders>
              <w:top w:val="single" w:sz="8" w:space="0" w:color="000000"/>
              <w:left w:val="single" w:sz="8" w:space="0" w:color="000000"/>
              <w:bottom w:val="single" w:sz="8" w:space="0" w:color="000000"/>
              <w:right w:val="single" w:sz="8" w:space="0" w:color="000000"/>
            </w:tcBorders>
          </w:tcPr>
          <w:p w:rsidR="006A4345" w:rsidRPr="003A2553" w:rsidRDefault="006A4345" w:rsidP="00D02E44">
            <w:pPr>
              <w:spacing w:after="0"/>
              <w:jc w:val="center"/>
              <w:rPr>
                <w:b/>
                <w:bCs/>
                <w:color w:val="000000"/>
                <w:kern w:val="24"/>
                <w:sz w:val="20"/>
                <w:szCs w:val="20"/>
                <w:lang w:eastAsia="ru-RU"/>
              </w:rPr>
            </w:pPr>
            <w:r w:rsidRPr="003A2553">
              <w:rPr>
                <w:b/>
                <w:bCs/>
                <w:color w:val="000000"/>
                <w:kern w:val="24"/>
                <w:sz w:val="20"/>
                <w:szCs w:val="20"/>
                <w:lang w:eastAsia="ru-RU"/>
              </w:rPr>
              <w:t>Вопрос на установление послед.</w:t>
            </w:r>
          </w:p>
        </w:tc>
        <w:tc>
          <w:tcPr>
            <w:tcW w:w="708" w:type="dxa"/>
            <w:tcBorders>
              <w:top w:val="single" w:sz="8" w:space="0" w:color="000000"/>
              <w:left w:val="single" w:sz="8" w:space="0" w:color="000000"/>
              <w:bottom w:val="single" w:sz="8" w:space="0" w:color="000000"/>
              <w:right w:val="single" w:sz="8" w:space="0" w:color="000000"/>
            </w:tcBorders>
          </w:tcPr>
          <w:p w:rsidR="006A4345" w:rsidRPr="003A2553" w:rsidRDefault="006A4345" w:rsidP="00D02E44">
            <w:pPr>
              <w:spacing w:after="0"/>
              <w:jc w:val="center"/>
              <w:rPr>
                <w:b/>
                <w:bCs/>
                <w:kern w:val="24"/>
                <w:sz w:val="20"/>
                <w:szCs w:val="20"/>
                <w:lang w:eastAsia="ru-RU"/>
              </w:rPr>
            </w:pPr>
            <w:r w:rsidRPr="003A2553">
              <w:rPr>
                <w:b/>
                <w:bCs/>
                <w:kern w:val="24"/>
                <w:sz w:val="20"/>
                <w:szCs w:val="20"/>
                <w:lang w:eastAsia="ru-RU"/>
              </w:rPr>
              <w:t>Макс.</w:t>
            </w:r>
          </w:p>
          <w:p w:rsidR="006A4345" w:rsidRPr="003A2553" w:rsidRDefault="006A4345" w:rsidP="00D02E44">
            <w:pPr>
              <w:spacing w:after="0"/>
              <w:jc w:val="center"/>
              <w:rPr>
                <w:b/>
                <w:bCs/>
                <w:kern w:val="24"/>
                <w:sz w:val="20"/>
                <w:szCs w:val="20"/>
                <w:lang w:eastAsia="ru-RU"/>
              </w:rPr>
            </w:pPr>
            <w:r w:rsidRPr="003A2553">
              <w:rPr>
                <w:b/>
                <w:bCs/>
                <w:kern w:val="24"/>
                <w:sz w:val="20"/>
                <w:szCs w:val="20"/>
                <w:lang w:eastAsia="ru-RU"/>
              </w:rPr>
              <w:t xml:space="preserve">балл </w:t>
            </w:r>
          </w:p>
        </w:tc>
      </w:tr>
      <w:tr w:rsidR="006A4345" w:rsidRPr="00E31D5D" w:rsidTr="00D02E44">
        <w:trPr>
          <w:trHeight w:val="438"/>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6A4345" w:rsidRPr="00E31D5D" w:rsidRDefault="006A4345" w:rsidP="00D02E44">
            <w:pPr>
              <w:spacing w:after="0"/>
              <w:rPr>
                <w:color w:val="000000"/>
                <w:kern w:val="24"/>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6A4345" w:rsidRPr="00E31D5D" w:rsidRDefault="006A4345" w:rsidP="00D02E44">
            <w:pPr>
              <w:spacing w:after="0"/>
              <w:rPr>
                <w:i/>
                <w:color w:val="000000"/>
                <w:kern w:val="24"/>
                <w:sz w:val="24"/>
                <w:szCs w:val="24"/>
                <w:lang w:eastAsia="ru-RU"/>
              </w:rPr>
            </w:pPr>
            <w:r w:rsidRPr="00E31D5D">
              <w:rPr>
                <w:i/>
                <w:color w:val="000000"/>
                <w:kern w:val="24"/>
                <w:sz w:val="24"/>
                <w:szCs w:val="24"/>
                <w:lang w:eastAsia="ru-RU"/>
              </w:rPr>
              <w:t>Инвариантная часть тестового задания</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6A4345" w:rsidRPr="00E31D5D" w:rsidRDefault="006A4345" w:rsidP="00D02E44">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6A4345" w:rsidRPr="00E31D5D" w:rsidRDefault="006A4345" w:rsidP="00D02E44">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6A4345" w:rsidRPr="00E31D5D" w:rsidRDefault="006A4345" w:rsidP="00D02E44">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6A4345" w:rsidRPr="00E31D5D" w:rsidRDefault="006A4345" w:rsidP="00D02E44">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6A4345" w:rsidRPr="00E31D5D" w:rsidRDefault="006A4345" w:rsidP="00D02E44">
            <w:pPr>
              <w:spacing w:after="0"/>
              <w:jc w:val="center"/>
              <w:rPr>
                <w:rFonts w:eastAsia="Times New Roman"/>
                <w:sz w:val="24"/>
                <w:szCs w:val="24"/>
                <w:lang w:eastAsia="ru-RU"/>
              </w:rPr>
            </w:pPr>
          </w:p>
        </w:tc>
        <w:tc>
          <w:tcPr>
            <w:tcW w:w="708" w:type="dxa"/>
            <w:tcBorders>
              <w:top w:val="single" w:sz="8" w:space="0" w:color="000000"/>
              <w:left w:val="single" w:sz="8" w:space="0" w:color="000000"/>
              <w:bottom w:val="single" w:sz="8" w:space="0" w:color="000000"/>
              <w:right w:val="single" w:sz="8" w:space="0" w:color="000000"/>
            </w:tcBorders>
          </w:tcPr>
          <w:p w:rsidR="006A4345" w:rsidRPr="006919F1" w:rsidRDefault="006A4345" w:rsidP="00D02E44">
            <w:pPr>
              <w:spacing w:after="0"/>
              <w:jc w:val="center"/>
              <w:rPr>
                <w:rFonts w:eastAsia="Times New Roman"/>
                <w:sz w:val="24"/>
                <w:szCs w:val="24"/>
                <w:lang w:eastAsia="ru-RU"/>
              </w:rPr>
            </w:pPr>
          </w:p>
        </w:tc>
      </w:tr>
      <w:tr w:rsidR="006A4345" w:rsidRPr="00E31D5D" w:rsidTr="00D02E44">
        <w:trPr>
          <w:trHeight w:val="590"/>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A4345" w:rsidRPr="00E31D5D" w:rsidRDefault="006A4345" w:rsidP="00D02E44">
            <w:pPr>
              <w:spacing w:after="0"/>
              <w:jc w:val="center"/>
              <w:rPr>
                <w:rFonts w:ascii="Arial" w:eastAsia="Times New Roman" w:hAnsi="Arial" w:cs="Arial"/>
                <w:sz w:val="24"/>
                <w:szCs w:val="24"/>
                <w:lang w:eastAsia="ru-RU"/>
              </w:rPr>
            </w:pPr>
            <w:r w:rsidRPr="00E31D5D">
              <w:rPr>
                <w:color w:val="000000"/>
                <w:kern w:val="24"/>
                <w:sz w:val="24"/>
                <w:szCs w:val="24"/>
                <w:lang w:eastAsia="ru-RU"/>
              </w:rPr>
              <w:t>1</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A4345" w:rsidRPr="00E31D5D" w:rsidRDefault="006A4345" w:rsidP="00D02E44">
            <w:pPr>
              <w:jc w:val="both"/>
              <w:textAlignment w:val="baseline"/>
              <w:rPr>
                <w:sz w:val="24"/>
                <w:szCs w:val="24"/>
              </w:rPr>
            </w:pPr>
            <w:r w:rsidRPr="00E31D5D">
              <w:rPr>
                <w:kern w:val="24"/>
                <w:sz w:val="24"/>
                <w:szCs w:val="24"/>
              </w:rPr>
              <w:t>Информационные технологии в профессиональной деятельности</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6A4345" w:rsidRPr="00E31D5D" w:rsidRDefault="006A4345" w:rsidP="00D02E44">
            <w:pPr>
              <w:spacing w:after="0"/>
              <w:jc w:val="center"/>
              <w:rPr>
                <w:rFonts w:eastAsia="Times New Roman"/>
                <w:sz w:val="24"/>
                <w:szCs w:val="24"/>
                <w:lang w:eastAsia="ru-RU"/>
              </w:rPr>
            </w:pPr>
            <w:r w:rsidRPr="00E31D5D">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6A4345" w:rsidRPr="00E31D5D" w:rsidRDefault="006A4345" w:rsidP="00D02E44">
            <w:pPr>
              <w:spacing w:after="0"/>
              <w:jc w:val="center"/>
              <w:rPr>
                <w:rFonts w:eastAsia="Times New Roman"/>
                <w:sz w:val="24"/>
                <w:szCs w:val="24"/>
                <w:lang w:eastAsia="ru-RU"/>
              </w:rPr>
            </w:pPr>
            <w:r w:rsidRPr="00E31D5D">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6A4345" w:rsidRPr="00E31D5D" w:rsidRDefault="006A4345" w:rsidP="00D02E44">
            <w:pPr>
              <w:spacing w:after="0"/>
              <w:jc w:val="center"/>
              <w:rPr>
                <w:rFonts w:eastAsia="Times New Roman"/>
                <w:sz w:val="24"/>
                <w:szCs w:val="24"/>
                <w:lang w:eastAsia="ru-RU"/>
              </w:rPr>
            </w:pPr>
            <w:r w:rsidRPr="00E31D5D">
              <w:rPr>
                <w:rFonts w:eastAsia="Times New Roman"/>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tcPr>
          <w:p w:rsidR="006A4345" w:rsidRPr="00E31D5D" w:rsidRDefault="006A4345" w:rsidP="00D02E44">
            <w:pPr>
              <w:spacing w:after="0"/>
              <w:jc w:val="center"/>
              <w:rPr>
                <w:rFonts w:eastAsia="Times New Roman"/>
                <w:sz w:val="24"/>
                <w:szCs w:val="24"/>
                <w:lang w:eastAsia="ru-RU"/>
              </w:rPr>
            </w:pPr>
            <w:r w:rsidRPr="00E31D5D">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6A4345" w:rsidRPr="00E31D5D" w:rsidRDefault="006A4345" w:rsidP="00D02E44">
            <w:pPr>
              <w:spacing w:after="0"/>
              <w:jc w:val="center"/>
              <w:rPr>
                <w:rFonts w:eastAsia="Times New Roman"/>
                <w:sz w:val="24"/>
                <w:szCs w:val="24"/>
                <w:lang w:eastAsia="ru-RU"/>
              </w:rPr>
            </w:pPr>
            <w:r w:rsidRPr="00E31D5D">
              <w:rPr>
                <w:rFonts w:eastAsia="Times New Roman"/>
                <w:sz w:val="24"/>
                <w:szCs w:val="24"/>
                <w:lang w:eastAsia="ru-RU"/>
              </w:rPr>
              <w:t>1</w:t>
            </w:r>
          </w:p>
        </w:tc>
        <w:tc>
          <w:tcPr>
            <w:tcW w:w="708" w:type="dxa"/>
            <w:tcBorders>
              <w:top w:val="single" w:sz="8" w:space="0" w:color="000000"/>
              <w:left w:val="single" w:sz="8" w:space="0" w:color="000000"/>
              <w:bottom w:val="single" w:sz="8" w:space="0" w:color="000000"/>
              <w:right w:val="single" w:sz="8" w:space="0" w:color="000000"/>
            </w:tcBorders>
          </w:tcPr>
          <w:p w:rsidR="006A4345" w:rsidRPr="006919F1" w:rsidRDefault="006A4345" w:rsidP="00D02E44">
            <w:pPr>
              <w:spacing w:after="0"/>
              <w:jc w:val="center"/>
              <w:rPr>
                <w:rFonts w:eastAsia="Times New Roman"/>
                <w:sz w:val="24"/>
                <w:szCs w:val="24"/>
                <w:lang w:eastAsia="ru-RU"/>
              </w:rPr>
            </w:pPr>
            <w:r w:rsidRPr="006919F1">
              <w:rPr>
                <w:rFonts w:eastAsia="Times New Roman"/>
                <w:sz w:val="24"/>
                <w:szCs w:val="24"/>
                <w:lang w:eastAsia="ru-RU"/>
              </w:rPr>
              <w:t>1</w:t>
            </w:r>
          </w:p>
        </w:tc>
      </w:tr>
      <w:tr w:rsidR="006A4345" w:rsidRPr="00E31D5D" w:rsidTr="00D02E44">
        <w:trPr>
          <w:trHeight w:val="716"/>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A4345" w:rsidRPr="00E31D5D" w:rsidRDefault="006A4345" w:rsidP="00D02E44">
            <w:pPr>
              <w:spacing w:after="0"/>
              <w:jc w:val="center"/>
              <w:rPr>
                <w:rFonts w:ascii="Arial" w:eastAsia="Times New Roman" w:hAnsi="Arial" w:cs="Arial"/>
                <w:sz w:val="24"/>
                <w:szCs w:val="24"/>
                <w:lang w:eastAsia="ru-RU"/>
              </w:rPr>
            </w:pPr>
            <w:r w:rsidRPr="00E31D5D">
              <w:rPr>
                <w:color w:val="000000"/>
                <w:kern w:val="24"/>
                <w:sz w:val="24"/>
                <w:szCs w:val="24"/>
                <w:lang w:eastAsia="ru-RU"/>
              </w:rPr>
              <w:t>2</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A4345" w:rsidRPr="00E31D5D" w:rsidRDefault="00E31D5D" w:rsidP="00D02E44">
            <w:pPr>
              <w:jc w:val="both"/>
              <w:textAlignment w:val="baseline"/>
              <w:rPr>
                <w:rFonts w:ascii="Arial" w:hAnsi="Arial" w:cs="Arial"/>
                <w:sz w:val="24"/>
                <w:szCs w:val="24"/>
              </w:rPr>
            </w:pPr>
            <w:r w:rsidRPr="00E31D5D">
              <w:rPr>
                <w:kern w:val="24"/>
                <w:sz w:val="24"/>
                <w:szCs w:val="24"/>
              </w:rPr>
              <w:t>Системы качества, стандартизации и сертификации</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6A4345" w:rsidRPr="00E31D5D" w:rsidRDefault="006A4345" w:rsidP="00D02E44">
            <w:pPr>
              <w:spacing w:after="0"/>
              <w:jc w:val="center"/>
              <w:rPr>
                <w:rFonts w:eastAsia="Times New Roman"/>
                <w:sz w:val="24"/>
                <w:szCs w:val="24"/>
                <w:lang w:eastAsia="ru-RU"/>
              </w:rPr>
            </w:pPr>
            <w:r w:rsidRPr="00E31D5D">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6A4345" w:rsidRPr="00E31D5D" w:rsidRDefault="006A4345" w:rsidP="00D02E44">
            <w:pPr>
              <w:spacing w:after="0"/>
              <w:jc w:val="center"/>
              <w:rPr>
                <w:rFonts w:eastAsia="Times New Roman"/>
                <w:sz w:val="24"/>
                <w:szCs w:val="24"/>
                <w:lang w:eastAsia="ru-RU"/>
              </w:rPr>
            </w:pPr>
            <w:r w:rsidRPr="00E31D5D">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6A4345" w:rsidRPr="00E31D5D" w:rsidRDefault="006A4345" w:rsidP="00D02E44">
            <w:pPr>
              <w:spacing w:after="0"/>
              <w:jc w:val="center"/>
              <w:rPr>
                <w:rFonts w:eastAsia="Times New Roman"/>
                <w:sz w:val="24"/>
                <w:szCs w:val="24"/>
                <w:lang w:eastAsia="ru-RU"/>
              </w:rPr>
            </w:pPr>
            <w:r w:rsidRPr="00E31D5D">
              <w:rPr>
                <w:rFonts w:eastAsia="Times New Roman"/>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tcPr>
          <w:p w:rsidR="006A4345" w:rsidRPr="00E31D5D" w:rsidRDefault="006A4345" w:rsidP="00D02E44">
            <w:pPr>
              <w:spacing w:after="0"/>
              <w:jc w:val="center"/>
              <w:rPr>
                <w:rFonts w:eastAsia="Times New Roman"/>
                <w:sz w:val="24"/>
                <w:szCs w:val="24"/>
                <w:lang w:eastAsia="ru-RU"/>
              </w:rPr>
            </w:pPr>
            <w:r w:rsidRPr="00E31D5D">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6A4345" w:rsidRPr="00E31D5D" w:rsidRDefault="006A4345" w:rsidP="00D02E44">
            <w:pPr>
              <w:spacing w:after="0"/>
              <w:jc w:val="center"/>
              <w:rPr>
                <w:rFonts w:eastAsia="Times New Roman"/>
                <w:sz w:val="24"/>
                <w:szCs w:val="24"/>
                <w:lang w:eastAsia="ru-RU"/>
              </w:rPr>
            </w:pPr>
            <w:r w:rsidRPr="00E31D5D">
              <w:rPr>
                <w:rFonts w:eastAsia="Times New Roman"/>
                <w:sz w:val="24"/>
                <w:szCs w:val="24"/>
                <w:lang w:eastAsia="ru-RU"/>
              </w:rPr>
              <w:t>1</w:t>
            </w:r>
          </w:p>
        </w:tc>
        <w:tc>
          <w:tcPr>
            <w:tcW w:w="708" w:type="dxa"/>
            <w:tcBorders>
              <w:top w:val="single" w:sz="8" w:space="0" w:color="000000"/>
              <w:left w:val="single" w:sz="8" w:space="0" w:color="000000"/>
              <w:bottom w:val="single" w:sz="8" w:space="0" w:color="000000"/>
              <w:right w:val="single" w:sz="8" w:space="0" w:color="000000"/>
            </w:tcBorders>
          </w:tcPr>
          <w:p w:rsidR="006A4345" w:rsidRPr="006919F1" w:rsidRDefault="006A4345" w:rsidP="00D02E44">
            <w:pPr>
              <w:spacing w:after="0"/>
              <w:jc w:val="center"/>
              <w:rPr>
                <w:rFonts w:eastAsia="Times New Roman"/>
                <w:sz w:val="24"/>
                <w:szCs w:val="24"/>
                <w:lang w:eastAsia="ru-RU"/>
              </w:rPr>
            </w:pPr>
            <w:r w:rsidRPr="006919F1">
              <w:rPr>
                <w:rFonts w:eastAsia="Times New Roman"/>
                <w:sz w:val="24"/>
                <w:szCs w:val="24"/>
                <w:lang w:eastAsia="ru-RU"/>
              </w:rPr>
              <w:t>1</w:t>
            </w:r>
          </w:p>
        </w:tc>
      </w:tr>
      <w:tr w:rsidR="006A4345" w:rsidRPr="00E31D5D" w:rsidTr="00D02E44">
        <w:trPr>
          <w:trHeight w:val="438"/>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A4345" w:rsidRPr="00E31D5D" w:rsidRDefault="006A4345" w:rsidP="00D02E44">
            <w:pPr>
              <w:spacing w:after="0"/>
              <w:jc w:val="center"/>
              <w:rPr>
                <w:rFonts w:ascii="Arial" w:eastAsia="Times New Roman" w:hAnsi="Arial" w:cs="Arial"/>
                <w:sz w:val="24"/>
                <w:szCs w:val="24"/>
                <w:lang w:eastAsia="ru-RU"/>
              </w:rPr>
            </w:pPr>
            <w:r w:rsidRPr="00E31D5D">
              <w:rPr>
                <w:color w:val="000000"/>
                <w:kern w:val="24"/>
                <w:sz w:val="24"/>
                <w:szCs w:val="24"/>
                <w:lang w:eastAsia="ru-RU"/>
              </w:rPr>
              <w:t>3</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6A4345" w:rsidRPr="00E31D5D" w:rsidRDefault="00E31D5D" w:rsidP="00D02E44">
            <w:pPr>
              <w:jc w:val="both"/>
              <w:textAlignment w:val="baseline"/>
              <w:rPr>
                <w:rFonts w:ascii="Arial" w:hAnsi="Arial" w:cs="Arial"/>
                <w:sz w:val="24"/>
                <w:szCs w:val="24"/>
              </w:rPr>
            </w:pPr>
            <w:r w:rsidRPr="00E31D5D">
              <w:rPr>
                <w:kern w:val="24"/>
                <w:sz w:val="24"/>
                <w:szCs w:val="24"/>
              </w:rPr>
              <w:t>Охрана труда, безопасность жизнедеятельности</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6A4345" w:rsidRPr="00E31D5D" w:rsidRDefault="006A4345" w:rsidP="00D02E44">
            <w:pPr>
              <w:spacing w:after="0"/>
              <w:jc w:val="center"/>
              <w:rPr>
                <w:rFonts w:eastAsia="Times New Roman"/>
                <w:sz w:val="24"/>
                <w:szCs w:val="24"/>
                <w:lang w:eastAsia="ru-RU"/>
              </w:rPr>
            </w:pPr>
            <w:r w:rsidRPr="00E31D5D">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6A4345" w:rsidRPr="00E31D5D" w:rsidRDefault="006A4345" w:rsidP="00D02E44">
            <w:pPr>
              <w:spacing w:after="0"/>
              <w:jc w:val="center"/>
              <w:rPr>
                <w:rFonts w:eastAsia="Times New Roman"/>
                <w:sz w:val="24"/>
                <w:szCs w:val="24"/>
                <w:lang w:eastAsia="ru-RU"/>
              </w:rPr>
            </w:pPr>
            <w:r w:rsidRPr="00E31D5D">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6A4345" w:rsidRPr="00E31D5D" w:rsidRDefault="006A4345" w:rsidP="00D02E44">
            <w:pPr>
              <w:spacing w:after="0"/>
              <w:jc w:val="center"/>
              <w:rPr>
                <w:rFonts w:eastAsia="Times New Roman"/>
                <w:sz w:val="24"/>
                <w:szCs w:val="24"/>
                <w:lang w:eastAsia="ru-RU"/>
              </w:rPr>
            </w:pPr>
            <w:r w:rsidRPr="00E31D5D">
              <w:rPr>
                <w:rFonts w:eastAsia="Times New Roman"/>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tcPr>
          <w:p w:rsidR="006A4345" w:rsidRPr="00E31D5D" w:rsidRDefault="006A4345" w:rsidP="00D02E44">
            <w:pPr>
              <w:spacing w:after="0"/>
              <w:jc w:val="center"/>
              <w:rPr>
                <w:rFonts w:eastAsia="Times New Roman"/>
                <w:sz w:val="24"/>
                <w:szCs w:val="24"/>
                <w:lang w:eastAsia="ru-RU"/>
              </w:rPr>
            </w:pPr>
            <w:r w:rsidRPr="00E31D5D">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6A4345" w:rsidRPr="00E31D5D" w:rsidRDefault="006A4345" w:rsidP="00D02E44">
            <w:pPr>
              <w:spacing w:after="0"/>
              <w:jc w:val="center"/>
              <w:rPr>
                <w:rFonts w:eastAsia="Times New Roman"/>
                <w:sz w:val="24"/>
                <w:szCs w:val="24"/>
                <w:lang w:eastAsia="ru-RU"/>
              </w:rPr>
            </w:pPr>
            <w:r w:rsidRPr="00E31D5D">
              <w:rPr>
                <w:rFonts w:eastAsia="Times New Roman"/>
                <w:sz w:val="24"/>
                <w:szCs w:val="24"/>
                <w:lang w:eastAsia="ru-RU"/>
              </w:rPr>
              <w:t>1</w:t>
            </w:r>
          </w:p>
        </w:tc>
        <w:tc>
          <w:tcPr>
            <w:tcW w:w="708" w:type="dxa"/>
            <w:tcBorders>
              <w:top w:val="single" w:sz="8" w:space="0" w:color="000000"/>
              <w:left w:val="single" w:sz="8" w:space="0" w:color="000000"/>
              <w:bottom w:val="single" w:sz="8" w:space="0" w:color="000000"/>
              <w:right w:val="single" w:sz="8" w:space="0" w:color="000000"/>
            </w:tcBorders>
          </w:tcPr>
          <w:p w:rsidR="006A4345" w:rsidRPr="006919F1" w:rsidRDefault="006A4345" w:rsidP="00D02E44">
            <w:pPr>
              <w:spacing w:after="0"/>
              <w:jc w:val="center"/>
              <w:rPr>
                <w:rFonts w:eastAsia="Times New Roman"/>
                <w:sz w:val="24"/>
                <w:szCs w:val="24"/>
                <w:lang w:eastAsia="ru-RU"/>
              </w:rPr>
            </w:pPr>
            <w:r w:rsidRPr="006919F1">
              <w:rPr>
                <w:rFonts w:eastAsia="Times New Roman"/>
                <w:sz w:val="24"/>
                <w:szCs w:val="24"/>
                <w:lang w:eastAsia="ru-RU"/>
              </w:rPr>
              <w:t>1</w:t>
            </w:r>
          </w:p>
        </w:tc>
      </w:tr>
      <w:tr w:rsidR="006A4345" w:rsidRPr="00E31D5D" w:rsidTr="00D02E44">
        <w:trPr>
          <w:trHeight w:val="1010"/>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A4345" w:rsidRPr="00E31D5D" w:rsidRDefault="006A4345" w:rsidP="00D02E44">
            <w:pPr>
              <w:spacing w:after="0"/>
              <w:jc w:val="center"/>
              <w:rPr>
                <w:rFonts w:ascii="Arial" w:eastAsia="Times New Roman" w:hAnsi="Arial" w:cs="Arial"/>
                <w:sz w:val="24"/>
                <w:szCs w:val="24"/>
                <w:lang w:eastAsia="ru-RU"/>
              </w:rPr>
            </w:pPr>
            <w:r w:rsidRPr="00E31D5D">
              <w:rPr>
                <w:color w:val="000000"/>
                <w:kern w:val="24"/>
                <w:sz w:val="24"/>
                <w:szCs w:val="24"/>
                <w:lang w:eastAsia="ru-RU"/>
              </w:rPr>
              <w:t>4</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A4345" w:rsidRPr="00E31D5D" w:rsidRDefault="00E31D5D" w:rsidP="00D02E44">
            <w:pPr>
              <w:jc w:val="both"/>
              <w:textAlignment w:val="baseline"/>
              <w:rPr>
                <w:rFonts w:ascii="Arial" w:hAnsi="Arial" w:cs="Arial"/>
                <w:sz w:val="24"/>
                <w:szCs w:val="24"/>
              </w:rPr>
            </w:pPr>
            <w:r w:rsidRPr="00E31D5D">
              <w:rPr>
                <w:kern w:val="24"/>
                <w:sz w:val="24"/>
                <w:szCs w:val="24"/>
              </w:rPr>
              <w:t>Экономика и правовое обеспечение профессиональной деятельности</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6A4345" w:rsidRPr="00E31D5D" w:rsidRDefault="006A4345" w:rsidP="00D02E44">
            <w:pPr>
              <w:spacing w:after="0"/>
              <w:jc w:val="center"/>
              <w:rPr>
                <w:rFonts w:eastAsia="Times New Roman"/>
                <w:sz w:val="24"/>
                <w:szCs w:val="24"/>
                <w:lang w:eastAsia="ru-RU"/>
              </w:rPr>
            </w:pPr>
            <w:r w:rsidRPr="00E31D5D">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6A4345" w:rsidRPr="00E31D5D" w:rsidRDefault="006A4345" w:rsidP="00D02E44">
            <w:pPr>
              <w:spacing w:after="0"/>
              <w:jc w:val="center"/>
              <w:rPr>
                <w:rFonts w:eastAsia="Times New Roman"/>
                <w:sz w:val="24"/>
                <w:szCs w:val="24"/>
                <w:lang w:eastAsia="ru-RU"/>
              </w:rPr>
            </w:pPr>
            <w:r w:rsidRPr="00E31D5D">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6A4345" w:rsidRPr="00E31D5D" w:rsidRDefault="006A4345" w:rsidP="00D02E44">
            <w:pPr>
              <w:spacing w:after="0"/>
              <w:jc w:val="center"/>
              <w:rPr>
                <w:rFonts w:eastAsia="Times New Roman"/>
                <w:sz w:val="24"/>
                <w:szCs w:val="24"/>
                <w:lang w:eastAsia="ru-RU"/>
              </w:rPr>
            </w:pPr>
            <w:r w:rsidRPr="00E31D5D">
              <w:rPr>
                <w:rFonts w:eastAsia="Times New Roman"/>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tcPr>
          <w:p w:rsidR="006A4345" w:rsidRPr="00E31D5D" w:rsidRDefault="006A4345" w:rsidP="00D02E44">
            <w:pPr>
              <w:spacing w:after="0"/>
              <w:jc w:val="center"/>
              <w:rPr>
                <w:rFonts w:eastAsia="Times New Roman"/>
                <w:sz w:val="24"/>
                <w:szCs w:val="24"/>
                <w:lang w:eastAsia="ru-RU"/>
              </w:rPr>
            </w:pPr>
            <w:r w:rsidRPr="00E31D5D">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6A4345" w:rsidRPr="00E31D5D" w:rsidRDefault="006A4345" w:rsidP="00D02E44">
            <w:pPr>
              <w:spacing w:after="0"/>
              <w:jc w:val="center"/>
              <w:rPr>
                <w:rFonts w:eastAsia="Times New Roman"/>
                <w:sz w:val="24"/>
                <w:szCs w:val="24"/>
                <w:lang w:eastAsia="ru-RU"/>
              </w:rPr>
            </w:pPr>
            <w:r w:rsidRPr="00E31D5D">
              <w:rPr>
                <w:rFonts w:eastAsia="Times New Roman"/>
                <w:sz w:val="24"/>
                <w:szCs w:val="24"/>
                <w:lang w:eastAsia="ru-RU"/>
              </w:rPr>
              <w:t>1</w:t>
            </w:r>
          </w:p>
        </w:tc>
        <w:tc>
          <w:tcPr>
            <w:tcW w:w="708" w:type="dxa"/>
            <w:tcBorders>
              <w:top w:val="single" w:sz="8" w:space="0" w:color="000000"/>
              <w:left w:val="single" w:sz="8" w:space="0" w:color="000000"/>
              <w:bottom w:val="single" w:sz="8" w:space="0" w:color="000000"/>
              <w:right w:val="single" w:sz="8" w:space="0" w:color="000000"/>
            </w:tcBorders>
          </w:tcPr>
          <w:p w:rsidR="006A4345" w:rsidRPr="006919F1" w:rsidRDefault="006A4345" w:rsidP="00D02E44">
            <w:pPr>
              <w:spacing w:after="0"/>
              <w:jc w:val="center"/>
              <w:rPr>
                <w:rFonts w:eastAsia="Times New Roman"/>
                <w:sz w:val="24"/>
                <w:szCs w:val="24"/>
                <w:lang w:eastAsia="ru-RU"/>
              </w:rPr>
            </w:pPr>
            <w:r w:rsidRPr="006919F1">
              <w:rPr>
                <w:rFonts w:eastAsia="Times New Roman"/>
                <w:sz w:val="24"/>
                <w:szCs w:val="24"/>
                <w:lang w:eastAsia="ru-RU"/>
              </w:rPr>
              <w:t>1</w:t>
            </w:r>
          </w:p>
        </w:tc>
      </w:tr>
      <w:tr w:rsidR="006A4345" w:rsidRPr="00E31D5D" w:rsidTr="00D02E44">
        <w:trPr>
          <w:trHeight w:val="245"/>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6A4345" w:rsidRPr="00E31D5D" w:rsidRDefault="006A4345" w:rsidP="00D02E44">
            <w:pPr>
              <w:spacing w:after="0"/>
              <w:jc w:val="center"/>
              <w:rPr>
                <w:color w:val="000000"/>
                <w:kern w:val="24"/>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6A4345" w:rsidRPr="00E31D5D" w:rsidRDefault="006A4345" w:rsidP="00D02E44">
            <w:pPr>
              <w:spacing w:after="0"/>
              <w:rPr>
                <w:rFonts w:eastAsia="Times New Roman"/>
                <w:sz w:val="24"/>
                <w:szCs w:val="24"/>
                <w:lang w:eastAsia="ru-RU"/>
              </w:rPr>
            </w:pPr>
            <w:r w:rsidRPr="00E31D5D">
              <w:rPr>
                <w:rFonts w:eastAsia="Times New Roman"/>
                <w:sz w:val="24"/>
                <w:szCs w:val="24"/>
                <w:lang w:eastAsia="ru-RU"/>
              </w:rPr>
              <w:t>ИТОГО:</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6A4345" w:rsidRPr="00E31D5D" w:rsidRDefault="00E31D5D" w:rsidP="00D02E44">
            <w:pPr>
              <w:spacing w:after="0"/>
              <w:jc w:val="center"/>
              <w:rPr>
                <w:rFonts w:eastAsia="Times New Roman"/>
                <w:b/>
                <w:sz w:val="24"/>
                <w:szCs w:val="24"/>
                <w:lang w:eastAsia="ru-RU"/>
              </w:rPr>
            </w:pPr>
            <w:r w:rsidRPr="00E31D5D">
              <w:rPr>
                <w:rFonts w:eastAsia="Times New Roman"/>
                <w:b/>
                <w:sz w:val="24"/>
                <w:szCs w:val="24"/>
                <w:lang w:eastAsia="ru-RU"/>
              </w:rPr>
              <w:t>16</w:t>
            </w:r>
          </w:p>
        </w:tc>
        <w:tc>
          <w:tcPr>
            <w:tcW w:w="851" w:type="dxa"/>
            <w:tcBorders>
              <w:top w:val="single" w:sz="8" w:space="0" w:color="000000"/>
              <w:left w:val="single" w:sz="8" w:space="0" w:color="000000"/>
              <w:bottom w:val="single" w:sz="8" w:space="0" w:color="000000"/>
              <w:right w:val="single" w:sz="8" w:space="0" w:color="000000"/>
            </w:tcBorders>
          </w:tcPr>
          <w:p w:rsidR="006A4345" w:rsidRPr="00E31D5D" w:rsidRDefault="00E31D5D" w:rsidP="00D02E44">
            <w:pPr>
              <w:spacing w:after="0"/>
              <w:jc w:val="center"/>
              <w:rPr>
                <w:rFonts w:eastAsia="Times New Roman"/>
                <w:sz w:val="24"/>
                <w:szCs w:val="24"/>
                <w:lang w:eastAsia="ru-RU"/>
              </w:rPr>
            </w:pPr>
            <w:r w:rsidRPr="00E31D5D">
              <w:rPr>
                <w:rFonts w:eastAsia="Times New Roman"/>
                <w:sz w:val="24"/>
                <w:szCs w:val="24"/>
                <w:lang w:eastAsia="ru-RU"/>
              </w:rPr>
              <w:t>4</w:t>
            </w:r>
          </w:p>
        </w:tc>
        <w:tc>
          <w:tcPr>
            <w:tcW w:w="850" w:type="dxa"/>
            <w:tcBorders>
              <w:top w:val="single" w:sz="8" w:space="0" w:color="000000"/>
              <w:left w:val="single" w:sz="8" w:space="0" w:color="000000"/>
              <w:bottom w:val="single" w:sz="8" w:space="0" w:color="000000"/>
              <w:right w:val="single" w:sz="8" w:space="0" w:color="000000"/>
            </w:tcBorders>
          </w:tcPr>
          <w:p w:rsidR="006A4345" w:rsidRPr="00E31D5D" w:rsidRDefault="00E31D5D" w:rsidP="00D02E44">
            <w:pPr>
              <w:spacing w:after="0"/>
              <w:jc w:val="center"/>
              <w:rPr>
                <w:rFonts w:eastAsia="Times New Roman"/>
                <w:sz w:val="24"/>
                <w:szCs w:val="24"/>
                <w:lang w:eastAsia="ru-RU"/>
              </w:rPr>
            </w:pPr>
            <w:r w:rsidRPr="00E31D5D">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6A4345" w:rsidRPr="00E31D5D" w:rsidRDefault="00E31D5D" w:rsidP="00D02E44">
            <w:pPr>
              <w:spacing w:after="0"/>
              <w:jc w:val="center"/>
              <w:rPr>
                <w:rFonts w:eastAsia="Times New Roman"/>
                <w:sz w:val="24"/>
                <w:szCs w:val="24"/>
                <w:lang w:eastAsia="ru-RU"/>
              </w:rPr>
            </w:pPr>
            <w:r w:rsidRPr="00E31D5D">
              <w:rPr>
                <w:rFonts w:eastAsia="Times New Roman"/>
                <w:sz w:val="24"/>
                <w:szCs w:val="24"/>
                <w:lang w:eastAsia="ru-RU"/>
              </w:rPr>
              <w:t>4</w:t>
            </w:r>
          </w:p>
        </w:tc>
        <w:tc>
          <w:tcPr>
            <w:tcW w:w="850" w:type="dxa"/>
            <w:tcBorders>
              <w:top w:val="single" w:sz="8" w:space="0" w:color="000000"/>
              <w:left w:val="single" w:sz="8" w:space="0" w:color="000000"/>
              <w:bottom w:val="single" w:sz="8" w:space="0" w:color="000000"/>
              <w:right w:val="single" w:sz="8" w:space="0" w:color="000000"/>
            </w:tcBorders>
          </w:tcPr>
          <w:p w:rsidR="006A4345" w:rsidRPr="00E31D5D" w:rsidRDefault="00E31D5D" w:rsidP="00D02E44">
            <w:pPr>
              <w:spacing w:after="0"/>
              <w:jc w:val="center"/>
              <w:rPr>
                <w:rFonts w:eastAsia="Times New Roman"/>
                <w:sz w:val="24"/>
                <w:szCs w:val="24"/>
                <w:lang w:eastAsia="ru-RU"/>
              </w:rPr>
            </w:pPr>
            <w:r w:rsidRPr="00E31D5D">
              <w:rPr>
                <w:rFonts w:eastAsia="Times New Roman"/>
                <w:sz w:val="24"/>
                <w:szCs w:val="24"/>
                <w:lang w:eastAsia="ru-RU"/>
              </w:rPr>
              <w:t>4</w:t>
            </w:r>
          </w:p>
        </w:tc>
        <w:tc>
          <w:tcPr>
            <w:tcW w:w="708" w:type="dxa"/>
            <w:tcBorders>
              <w:top w:val="single" w:sz="8" w:space="0" w:color="000000"/>
              <w:left w:val="single" w:sz="8" w:space="0" w:color="000000"/>
              <w:bottom w:val="single" w:sz="8" w:space="0" w:color="000000"/>
              <w:right w:val="single" w:sz="8" w:space="0" w:color="000000"/>
            </w:tcBorders>
          </w:tcPr>
          <w:p w:rsidR="006A4345" w:rsidRPr="00E31D5D" w:rsidRDefault="00E31D5D" w:rsidP="00D02E44">
            <w:pPr>
              <w:spacing w:after="0"/>
              <w:jc w:val="center"/>
              <w:rPr>
                <w:rFonts w:eastAsia="Times New Roman"/>
                <w:b/>
                <w:sz w:val="24"/>
                <w:szCs w:val="24"/>
                <w:lang w:eastAsia="ru-RU"/>
              </w:rPr>
            </w:pPr>
            <w:r w:rsidRPr="00E31D5D">
              <w:rPr>
                <w:rFonts w:eastAsia="Times New Roman"/>
                <w:b/>
                <w:sz w:val="24"/>
                <w:szCs w:val="24"/>
                <w:lang w:eastAsia="ru-RU"/>
              </w:rPr>
              <w:t>4</w:t>
            </w:r>
          </w:p>
        </w:tc>
      </w:tr>
      <w:tr w:rsidR="006A4345" w:rsidRPr="00E31D5D" w:rsidTr="00D02E44">
        <w:trPr>
          <w:trHeight w:val="719"/>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6A4345" w:rsidRPr="00E31D5D" w:rsidRDefault="006A4345" w:rsidP="00D02E44">
            <w:pPr>
              <w:spacing w:after="0"/>
              <w:jc w:val="center"/>
              <w:rPr>
                <w:color w:val="000000"/>
                <w:kern w:val="24"/>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6A4345" w:rsidRPr="00E31D5D" w:rsidRDefault="006A4345" w:rsidP="00D02E44">
            <w:pPr>
              <w:spacing w:after="0"/>
              <w:rPr>
                <w:rFonts w:eastAsia="Times New Roman"/>
                <w:i/>
                <w:color w:val="FF0000"/>
                <w:sz w:val="24"/>
                <w:szCs w:val="24"/>
                <w:lang w:eastAsia="ru-RU"/>
              </w:rPr>
            </w:pPr>
            <w:r w:rsidRPr="00E31D5D">
              <w:rPr>
                <w:i/>
                <w:kern w:val="24"/>
                <w:sz w:val="24"/>
                <w:szCs w:val="24"/>
                <w:lang w:eastAsia="ru-RU"/>
              </w:rPr>
              <w:t xml:space="preserve">Вариативный раздел тестового задания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6A4345" w:rsidRPr="00E31D5D" w:rsidRDefault="006A4345" w:rsidP="00D02E44">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6A4345" w:rsidRPr="00E31D5D" w:rsidRDefault="006A4345" w:rsidP="00D02E44">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6A4345" w:rsidRPr="00E31D5D" w:rsidRDefault="006A4345" w:rsidP="00D02E44">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6A4345" w:rsidRPr="00E31D5D" w:rsidRDefault="006A4345" w:rsidP="00D02E44">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6A4345" w:rsidRPr="00E31D5D" w:rsidRDefault="006A4345" w:rsidP="00D02E44">
            <w:pPr>
              <w:spacing w:after="0"/>
              <w:jc w:val="center"/>
              <w:rPr>
                <w:rFonts w:eastAsia="Times New Roman"/>
                <w:sz w:val="24"/>
                <w:szCs w:val="24"/>
                <w:lang w:eastAsia="ru-RU"/>
              </w:rPr>
            </w:pPr>
          </w:p>
        </w:tc>
        <w:tc>
          <w:tcPr>
            <w:tcW w:w="708" w:type="dxa"/>
            <w:tcBorders>
              <w:top w:val="single" w:sz="8" w:space="0" w:color="000000"/>
              <w:left w:val="single" w:sz="8" w:space="0" w:color="000000"/>
              <w:bottom w:val="single" w:sz="8" w:space="0" w:color="000000"/>
              <w:right w:val="single" w:sz="8" w:space="0" w:color="000000"/>
            </w:tcBorders>
          </w:tcPr>
          <w:p w:rsidR="006A4345" w:rsidRPr="00E31D5D" w:rsidRDefault="006A4345" w:rsidP="00D02E44">
            <w:pPr>
              <w:spacing w:after="0"/>
              <w:jc w:val="center"/>
              <w:rPr>
                <w:rFonts w:eastAsia="Times New Roman"/>
                <w:sz w:val="24"/>
                <w:szCs w:val="24"/>
                <w:lang w:eastAsia="ru-RU"/>
              </w:rPr>
            </w:pPr>
          </w:p>
        </w:tc>
      </w:tr>
      <w:tr w:rsidR="00E31D5D" w:rsidRPr="00E31D5D" w:rsidTr="00D02E44">
        <w:trPr>
          <w:trHeight w:val="532"/>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31D5D" w:rsidRPr="00E31D5D" w:rsidRDefault="00E31D5D" w:rsidP="00E31D5D">
            <w:pPr>
              <w:spacing w:after="0"/>
              <w:jc w:val="center"/>
              <w:rPr>
                <w:color w:val="000000"/>
                <w:kern w:val="24"/>
                <w:sz w:val="24"/>
                <w:szCs w:val="24"/>
                <w:lang w:eastAsia="ru-RU"/>
              </w:rPr>
            </w:pPr>
            <w:r w:rsidRPr="00E31D5D">
              <w:rPr>
                <w:color w:val="000000"/>
                <w:kern w:val="24"/>
                <w:sz w:val="24"/>
                <w:szCs w:val="24"/>
                <w:lang w:eastAsia="ru-RU"/>
              </w:rPr>
              <w:t>1</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E31D5D" w:rsidRPr="00A55562" w:rsidRDefault="00A55562" w:rsidP="00E31D5D">
            <w:pPr>
              <w:spacing w:after="0"/>
              <w:rPr>
                <w:i/>
                <w:kern w:val="24"/>
                <w:sz w:val="24"/>
                <w:szCs w:val="24"/>
                <w:lang w:eastAsia="ru-RU"/>
              </w:rPr>
            </w:pPr>
            <w:r w:rsidRPr="00A55562">
              <w:rPr>
                <w:i/>
                <w:kern w:val="24"/>
                <w:sz w:val="24"/>
                <w:szCs w:val="24"/>
                <w:lang w:eastAsia="ru-RU"/>
              </w:rPr>
              <w:t>Оборудование, материалы, инструменты</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E31D5D" w:rsidRPr="00E31D5D" w:rsidRDefault="00E31D5D" w:rsidP="00E31D5D">
            <w:pPr>
              <w:spacing w:after="0"/>
              <w:jc w:val="center"/>
              <w:rPr>
                <w:rFonts w:eastAsia="Times New Roman"/>
                <w:sz w:val="24"/>
                <w:szCs w:val="24"/>
                <w:lang w:eastAsia="ru-RU"/>
              </w:rPr>
            </w:pPr>
            <w:r w:rsidRPr="00E31D5D">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E31D5D" w:rsidRPr="006919F1" w:rsidRDefault="00E31D5D" w:rsidP="00E31D5D">
            <w:pPr>
              <w:spacing w:after="0"/>
              <w:jc w:val="center"/>
              <w:rPr>
                <w:rFonts w:eastAsia="Times New Roman"/>
                <w:sz w:val="24"/>
                <w:szCs w:val="24"/>
                <w:lang w:eastAsia="ru-RU"/>
              </w:rPr>
            </w:pPr>
            <w:r w:rsidRPr="006919F1">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E31D5D" w:rsidRPr="006919F1" w:rsidRDefault="00E31D5D" w:rsidP="00E31D5D">
            <w:pPr>
              <w:jc w:val="center"/>
              <w:rPr>
                <w:sz w:val="24"/>
                <w:szCs w:val="24"/>
              </w:rPr>
            </w:pPr>
            <w:r w:rsidRPr="006919F1">
              <w:rPr>
                <w:rFonts w:eastAsia="Times New Roman"/>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tcPr>
          <w:p w:rsidR="00E31D5D" w:rsidRPr="006919F1" w:rsidRDefault="00E31D5D" w:rsidP="00E31D5D">
            <w:pPr>
              <w:jc w:val="center"/>
              <w:rPr>
                <w:sz w:val="24"/>
                <w:szCs w:val="24"/>
              </w:rPr>
            </w:pPr>
            <w:r w:rsidRPr="006919F1">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E31D5D" w:rsidRPr="006919F1" w:rsidRDefault="00E31D5D" w:rsidP="00E31D5D">
            <w:pPr>
              <w:jc w:val="center"/>
              <w:rPr>
                <w:sz w:val="24"/>
                <w:szCs w:val="24"/>
              </w:rPr>
            </w:pPr>
            <w:r w:rsidRPr="006919F1">
              <w:rPr>
                <w:rFonts w:eastAsia="Times New Roman"/>
                <w:sz w:val="24"/>
                <w:szCs w:val="24"/>
                <w:lang w:eastAsia="ru-RU"/>
              </w:rPr>
              <w:t>1</w:t>
            </w:r>
          </w:p>
        </w:tc>
        <w:tc>
          <w:tcPr>
            <w:tcW w:w="708" w:type="dxa"/>
            <w:tcBorders>
              <w:top w:val="single" w:sz="8" w:space="0" w:color="000000"/>
              <w:left w:val="single" w:sz="8" w:space="0" w:color="000000"/>
              <w:bottom w:val="single" w:sz="8" w:space="0" w:color="000000"/>
              <w:right w:val="single" w:sz="8" w:space="0" w:color="000000"/>
            </w:tcBorders>
          </w:tcPr>
          <w:p w:rsidR="00E31D5D" w:rsidRPr="006919F1" w:rsidRDefault="00E31D5D" w:rsidP="00E31D5D">
            <w:pPr>
              <w:jc w:val="center"/>
              <w:rPr>
                <w:sz w:val="24"/>
                <w:szCs w:val="24"/>
              </w:rPr>
            </w:pPr>
            <w:r w:rsidRPr="006919F1">
              <w:rPr>
                <w:rFonts w:eastAsia="Times New Roman"/>
                <w:sz w:val="24"/>
                <w:szCs w:val="24"/>
                <w:lang w:eastAsia="ru-RU"/>
              </w:rPr>
              <w:t>1</w:t>
            </w:r>
          </w:p>
        </w:tc>
      </w:tr>
      <w:tr w:rsidR="006A4345" w:rsidRPr="00E31D5D" w:rsidTr="00D02E44">
        <w:trPr>
          <w:trHeight w:val="532"/>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6A4345" w:rsidRPr="00E31D5D" w:rsidRDefault="00B93BC2" w:rsidP="00D02E44">
            <w:pPr>
              <w:spacing w:after="0"/>
              <w:jc w:val="center"/>
              <w:rPr>
                <w:color w:val="000000"/>
                <w:kern w:val="24"/>
                <w:sz w:val="24"/>
                <w:szCs w:val="24"/>
                <w:lang w:eastAsia="ru-RU"/>
              </w:rPr>
            </w:pPr>
            <w:r w:rsidRPr="00E31D5D">
              <w:rPr>
                <w:color w:val="000000"/>
                <w:kern w:val="24"/>
                <w:sz w:val="24"/>
                <w:szCs w:val="24"/>
                <w:lang w:eastAsia="ru-RU"/>
              </w:rPr>
              <w:t>2</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6A4345" w:rsidRPr="00A55562" w:rsidRDefault="00A55562" w:rsidP="00D02E44">
            <w:pPr>
              <w:spacing w:after="0"/>
              <w:rPr>
                <w:i/>
                <w:kern w:val="24"/>
                <w:sz w:val="24"/>
                <w:szCs w:val="24"/>
                <w:lang w:eastAsia="ru-RU"/>
              </w:rPr>
            </w:pPr>
            <w:r w:rsidRPr="00A55562">
              <w:rPr>
                <w:i/>
                <w:kern w:val="24"/>
                <w:sz w:val="24"/>
                <w:szCs w:val="24"/>
                <w:lang w:eastAsia="ru-RU"/>
              </w:rPr>
              <w:t>Безопасность на ж/д транспорте</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6A4345" w:rsidRPr="00E31D5D" w:rsidRDefault="00A55562" w:rsidP="00D02E44">
            <w:pPr>
              <w:spacing w:after="0"/>
              <w:jc w:val="center"/>
              <w:rPr>
                <w:rFonts w:eastAsia="Times New Roman"/>
                <w:sz w:val="24"/>
                <w:szCs w:val="24"/>
                <w:lang w:eastAsia="ru-RU"/>
              </w:rPr>
            </w:pPr>
            <w:r>
              <w:rPr>
                <w:rFonts w:eastAsia="Times New Roman"/>
                <w:sz w:val="24"/>
                <w:szCs w:val="24"/>
                <w:lang w:eastAsia="ru-RU"/>
              </w:rPr>
              <w:t>8</w:t>
            </w:r>
          </w:p>
        </w:tc>
        <w:tc>
          <w:tcPr>
            <w:tcW w:w="851" w:type="dxa"/>
            <w:tcBorders>
              <w:top w:val="single" w:sz="8" w:space="0" w:color="000000"/>
              <w:left w:val="single" w:sz="8" w:space="0" w:color="000000"/>
              <w:bottom w:val="single" w:sz="8" w:space="0" w:color="000000"/>
              <w:right w:val="single" w:sz="8" w:space="0" w:color="000000"/>
            </w:tcBorders>
          </w:tcPr>
          <w:p w:rsidR="006A4345" w:rsidRPr="006919F1" w:rsidRDefault="00A55562" w:rsidP="00D02E44">
            <w:pPr>
              <w:jc w:val="center"/>
              <w:rPr>
                <w:sz w:val="24"/>
                <w:szCs w:val="24"/>
              </w:rPr>
            </w:pPr>
            <w:r w:rsidRPr="006919F1">
              <w:rPr>
                <w:sz w:val="24"/>
                <w:szCs w:val="24"/>
              </w:rPr>
              <w:t>1</w:t>
            </w:r>
          </w:p>
        </w:tc>
        <w:tc>
          <w:tcPr>
            <w:tcW w:w="850" w:type="dxa"/>
            <w:tcBorders>
              <w:top w:val="single" w:sz="8" w:space="0" w:color="000000"/>
              <w:left w:val="single" w:sz="8" w:space="0" w:color="000000"/>
              <w:bottom w:val="single" w:sz="8" w:space="0" w:color="000000"/>
              <w:right w:val="single" w:sz="8" w:space="0" w:color="000000"/>
            </w:tcBorders>
          </w:tcPr>
          <w:p w:rsidR="006A4345" w:rsidRPr="006919F1" w:rsidRDefault="00A55562" w:rsidP="00D02E44">
            <w:pPr>
              <w:jc w:val="center"/>
              <w:rPr>
                <w:sz w:val="24"/>
                <w:szCs w:val="24"/>
              </w:rPr>
            </w:pPr>
            <w:r w:rsidRPr="006919F1">
              <w:rPr>
                <w:sz w:val="24"/>
                <w:szCs w:val="24"/>
              </w:rPr>
              <w:t>2</w:t>
            </w:r>
          </w:p>
        </w:tc>
        <w:tc>
          <w:tcPr>
            <w:tcW w:w="851" w:type="dxa"/>
            <w:tcBorders>
              <w:top w:val="single" w:sz="8" w:space="0" w:color="000000"/>
              <w:left w:val="single" w:sz="8" w:space="0" w:color="000000"/>
              <w:bottom w:val="single" w:sz="8" w:space="0" w:color="000000"/>
              <w:right w:val="single" w:sz="8" w:space="0" w:color="000000"/>
            </w:tcBorders>
          </w:tcPr>
          <w:p w:rsidR="006A4345" w:rsidRPr="006919F1" w:rsidRDefault="00A55562" w:rsidP="00D02E44">
            <w:pPr>
              <w:jc w:val="center"/>
              <w:rPr>
                <w:sz w:val="24"/>
                <w:szCs w:val="24"/>
              </w:rPr>
            </w:pPr>
            <w:r w:rsidRPr="006919F1">
              <w:rPr>
                <w:sz w:val="24"/>
                <w:szCs w:val="24"/>
              </w:rPr>
              <w:t>2</w:t>
            </w:r>
          </w:p>
        </w:tc>
        <w:tc>
          <w:tcPr>
            <w:tcW w:w="850" w:type="dxa"/>
            <w:tcBorders>
              <w:top w:val="single" w:sz="8" w:space="0" w:color="000000"/>
              <w:left w:val="single" w:sz="8" w:space="0" w:color="000000"/>
              <w:bottom w:val="single" w:sz="8" w:space="0" w:color="000000"/>
              <w:right w:val="single" w:sz="8" w:space="0" w:color="000000"/>
            </w:tcBorders>
          </w:tcPr>
          <w:p w:rsidR="006A4345" w:rsidRPr="006919F1" w:rsidRDefault="00A55562" w:rsidP="00D02E44">
            <w:pPr>
              <w:jc w:val="center"/>
              <w:rPr>
                <w:sz w:val="24"/>
                <w:szCs w:val="24"/>
              </w:rPr>
            </w:pPr>
            <w:r w:rsidRPr="006919F1">
              <w:rPr>
                <w:sz w:val="24"/>
                <w:szCs w:val="24"/>
              </w:rPr>
              <w:t>3</w:t>
            </w:r>
          </w:p>
        </w:tc>
        <w:tc>
          <w:tcPr>
            <w:tcW w:w="708" w:type="dxa"/>
            <w:tcBorders>
              <w:top w:val="single" w:sz="8" w:space="0" w:color="000000"/>
              <w:left w:val="single" w:sz="8" w:space="0" w:color="000000"/>
              <w:bottom w:val="single" w:sz="8" w:space="0" w:color="000000"/>
              <w:right w:val="single" w:sz="8" w:space="0" w:color="000000"/>
            </w:tcBorders>
          </w:tcPr>
          <w:p w:rsidR="006A4345" w:rsidRPr="006919F1" w:rsidRDefault="006919F1" w:rsidP="00D02E44">
            <w:pPr>
              <w:spacing w:after="0"/>
              <w:jc w:val="center"/>
              <w:rPr>
                <w:rFonts w:eastAsia="Times New Roman"/>
                <w:sz w:val="24"/>
                <w:szCs w:val="24"/>
                <w:lang w:eastAsia="ru-RU"/>
              </w:rPr>
            </w:pPr>
            <w:r w:rsidRPr="006919F1">
              <w:rPr>
                <w:rFonts w:eastAsia="Times New Roman"/>
                <w:sz w:val="24"/>
                <w:szCs w:val="24"/>
                <w:lang w:eastAsia="ru-RU"/>
              </w:rPr>
              <w:t>2,3</w:t>
            </w:r>
          </w:p>
        </w:tc>
      </w:tr>
      <w:tr w:rsidR="00A55562" w:rsidRPr="00E31D5D" w:rsidTr="00D02E44">
        <w:trPr>
          <w:trHeight w:val="532"/>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A55562" w:rsidRPr="00E31D5D" w:rsidRDefault="00A55562" w:rsidP="00D02E44">
            <w:pPr>
              <w:spacing w:after="0"/>
              <w:jc w:val="center"/>
              <w:rPr>
                <w:color w:val="000000"/>
                <w:kern w:val="24"/>
                <w:sz w:val="24"/>
                <w:szCs w:val="24"/>
                <w:lang w:eastAsia="ru-RU"/>
              </w:rPr>
            </w:pPr>
            <w:r w:rsidRPr="00E31D5D">
              <w:rPr>
                <w:color w:val="000000"/>
                <w:kern w:val="24"/>
                <w:sz w:val="24"/>
                <w:szCs w:val="24"/>
                <w:lang w:eastAsia="ru-RU"/>
              </w:rPr>
              <w:t>3</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A55562" w:rsidRPr="00A55562" w:rsidRDefault="00A55562" w:rsidP="00D02E44">
            <w:pPr>
              <w:spacing w:after="0"/>
              <w:rPr>
                <w:i/>
                <w:kern w:val="24"/>
                <w:sz w:val="24"/>
                <w:szCs w:val="24"/>
                <w:lang w:eastAsia="ru-RU"/>
              </w:rPr>
            </w:pPr>
            <w:r w:rsidRPr="00A55562">
              <w:rPr>
                <w:i/>
                <w:kern w:val="24"/>
                <w:sz w:val="24"/>
                <w:szCs w:val="24"/>
                <w:lang w:eastAsia="ru-RU"/>
              </w:rPr>
              <w:t>Охрана труда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A55562" w:rsidRPr="00E31D5D" w:rsidRDefault="00A55562" w:rsidP="00D02E44">
            <w:pPr>
              <w:spacing w:after="0"/>
              <w:jc w:val="center"/>
              <w:rPr>
                <w:rFonts w:eastAsia="Times New Roman"/>
                <w:sz w:val="24"/>
                <w:szCs w:val="24"/>
                <w:lang w:eastAsia="ru-RU"/>
              </w:rPr>
            </w:pPr>
            <w:r>
              <w:rPr>
                <w:rFonts w:eastAsia="Times New Roman"/>
                <w:sz w:val="24"/>
                <w:szCs w:val="24"/>
                <w:lang w:eastAsia="ru-RU"/>
              </w:rPr>
              <w:t>3</w:t>
            </w:r>
          </w:p>
        </w:tc>
        <w:tc>
          <w:tcPr>
            <w:tcW w:w="851" w:type="dxa"/>
            <w:tcBorders>
              <w:top w:val="single" w:sz="8" w:space="0" w:color="000000"/>
              <w:left w:val="single" w:sz="8" w:space="0" w:color="000000"/>
              <w:bottom w:val="single" w:sz="8" w:space="0" w:color="000000"/>
              <w:right w:val="single" w:sz="8" w:space="0" w:color="000000"/>
            </w:tcBorders>
          </w:tcPr>
          <w:p w:rsidR="00A55562" w:rsidRPr="006919F1" w:rsidRDefault="00A55562" w:rsidP="00D02E44">
            <w:pPr>
              <w:jc w:val="center"/>
              <w:rPr>
                <w:sz w:val="24"/>
                <w:szCs w:val="24"/>
              </w:rPr>
            </w:pPr>
            <w:r w:rsidRPr="006919F1">
              <w:rPr>
                <w:sz w:val="24"/>
                <w:szCs w:val="24"/>
              </w:rPr>
              <w:t>1</w:t>
            </w:r>
          </w:p>
        </w:tc>
        <w:tc>
          <w:tcPr>
            <w:tcW w:w="850" w:type="dxa"/>
            <w:tcBorders>
              <w:top w:val="single" w:sz="8" w:space="0" w:color="000000"/>
              <w:left w:val="single" w:sz="8" w:space="0" w:color="000000"/>
              <w:bottom w:val="single" w:sz="8" w:space="0" w:color="000000"/>
              <w:right w:val="single" w:sz="8" w:space="0" w:color="000000"/>
            </w:tcBorders>
          </w:tcPr>
          <w:p w:rsidR="00A55562" w:rsidRPr="006919F1" w:rsidRDefault="00A55562" w:rsidP="00D02E44">
            <w:pPr>
              <w:jc w:val="center"/>
              <w:rPr>
                <w:sz w:val="24"/>
                <w:szCs w:val="24"/>
              </w:rPr>
            </w:pPr>
            <w:r w:rsidRPr="006919F1">
              <w:rPr>
                <w:sz w:val="24"/>
                <w:szCs w:val="24"/>
              </w:rPr>
              <w:t>1</w:t>
            </w:r>
          </w:p>
        </w:tc>
        <w:tc>
          <w:tcPr>
            <w:tcW w:w="851" w:type="dxa"/>
            <w:tcBorders>
              <w:top w:val="single" w:sz="8" w:space="0" w:color="000000"/>
              <w:left w:val="single" w:sz="8" w:space="0" w:color="000000"/>
              <w:bottom w:val="single" w:sz="8" w:space="0" w:color="000000"/>
              <w:right w:val="single" w:sz="8" w:space="0" w:color="000000"/>
            </w:tcBorders>
          </w:tcPr>
          <w:p w:rsidR="00A55562" w:rsidRPr="006919F1" w:rsidRDefault="00A55562" w:rsidP="00D02E44">
            <w:pPr>
              <w:jc w:val="center"/>
              <w:rPr>
                <w:sz w:val="24"/>
                <w:szCs w:val="24"/>
              </w:rPr>
            </w:pPr>
            <w:r w:rsidRPr="006919F1">
              <w:rPr>
                <w:sz w:val="24"/>
                <w:szCs w:val="24"/>
              </w:rPr>
              <w:t>1</w:t>
            </w:r>
          </w:p>
        </w:tc>
        <w:tc>
          <w:tcPr>
            <w:tcW w:w="850" w:type="dxa"/>
            <w:tcBorders>
              <w:top w:val="single" w:sz="8" w:space="0" w:color="000000"/>
              <w:left w:val="single" w:sz="8" w:space="0" w:color="000000"/>
              <w:bottom w:val="single" w:sz="8" w:space="0" w:color="000000"/>
              <w:right w:val="single" w:sz="8" w:space="0" w:color="000000"/>
            </w:tcBorders>
          </w:tcPr>
          <w:p w:rsidR="00A55562" w:rsidRPr="006919F1" w:rsidRDefault="00A55562" w:rsidP="00D02E44">
            <w:pPr>
              <w:jc w:val="center"/>
              <w:rPr>
                <w:sz w:val="24"/>
                <w:szCs w:val="24"/>
              </w:rPr>
            </w:pPr>
            <w:r w:rsidRPr="006919F1">
              <w:rPr>
                <w:sz w:val="24"/>
                <w:szCs w:val="24"/>
              </w:rPr>
              <w:t>0</w:t>
            </w:r>
          </w:p>
        </w:tc>
        <w:tc>
          <w:tcPr>
            <w:tcW w:w="708" w:type="dxa"/>
            <w:tcBorders>
              <w:top w:val="single" w:sz="8" w:space="0" w:color="000000"/>
              <w:left w:val="single" w:sz="8" w:space="0" w:color="000000"/>
              <w:bottom w:val="single" w:sz="8" w:space="0" w:color="000000"/>
              <w:right w:val="single" w:sz="8" w:space="0" w:color="000000"/>
            </w:tcBorders>
          </w:tcPr>
          <w:p w:rsidR="00A55562" w:rsidRPr="006919F1" w:rsidRDefault="006919F1" w:rsidP="00D02E44">
            <w:pPr>
              <w:spacing w:after="0"/>
              <w:jc w:val="center"/>
              <w:rPr>
                <w:rFonts w:eastAsia="Times New Roman"/>
                <w:sz w:val="24"/>
                <w:szCs w:val="24"/>
                <w:lang w:eastAsia="ru-RU"/>
              </w:rPr>
            </w:pPr>
            <w:r w:rsidRPr="006919F1">
              <w:rPr>
                <w:rFonts w:eastAsia="Times New Roman"/>
                <w:sz w:val="24"/>
                <w:szCs w:val="24"/>
                <w:lang w:eastAsia="ru-RU"/>
              </w:rPr>
              <w:t>0,6</w:t>
            </w:r>
          </w:p>
        </w:tc>
      </w:tr>
      <w:tr w:rsidR="006A4345" w:rsidRPr="00E31D5D" w:rsidTr="00D02E44">
        <w:trPr>
          <w:trHeight w:val="532"/>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6A4345" w:rsidRPr="00E31D5D" w:rsidRDefault="00A55562" w:rsidP="00D02E44">
            <w:pPr>
              <w:spacing w:after="0"/>
              <w:jc w:val="center"/>
              <w:rPr>
                <w:color w:val="000000"/>
                <w:kern w:val="24"/>
                <w:sz w:val="24"/>
                <w:szCs w:val="24"/>
                <w:lang w:eastAsia="ru-RU"/>
              </w:rPr>
            </w:pPr>
            <w:r>
              <w:rPr>
                <w:color w:val="000000"/>
                <w:kern w:val="24"/>
                <w:sz w:val="24"/>
                <w:szCs w:val="24"/>
                <w:lang w:eastAsia="ru-RU"/>
              </w:rPr>
              <w:t>4</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6A4345" w:rsidRPr="00A55562" w:rsidRDefault="006A4345" w:rsidP="00D02E44">
            <w:pPr>
              <w:spacing w:after="0"/>
              <w:rPr>
                <w:i/>
                <w:kern w:val="24"/>
                <w:sz w:val="24"/>
                <w:szCs w:val="24"/>
                <w:lang w:eastAsia="ru-RU"/>
              </w:rPr>
            </w:pPr>
            <w:r w:rsidRPr="00A55562">
              <w:rPr>
                <w:i/>
                <w:kern w:val="24"/>
                <w:sz w:val="24"/>
                <w:szCs w:val="24"/>
                <w:lang w:eastAsia="ru-RU"/>
              </w:rPr>
              <w:t>Электротехника и электроника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6A4345" w:rsidRPr="00E31D5D" w:rsidRDefault="00A55562" w:rsidP="00D02E44">
            <w:pPr>
              <w:spacing w:after="0"/>
              <w:jc w:val="center"/>
              <w:rPr>
                <w:rFonts w:eastAsia="Times New Roman"/>
                <w:sz w:val="24"/>
                <w:szCs w:val="24"/>
                <w:lang w:eastAsia="ru-RU"/>
              </w:rPr>
            </w:pPr>
            <w:r>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6A4345" w:rsidRPr="006919F1" w:rsidRDefault="00A55562" w:rsidP="00D02E44">
            <w:pPr>
              <w:jc w:val="center"/>
              <w:rPr>
                <w:sz w:val="24"/>
                <w:szCs w:val="24"/>
              </w:rPr>
            </w:pPr>
            <w:r w:rsidRPr="006919F1">
              <w:rPr>
                <w:sz w:val="24"/>
                <w:szCs w:val="24"/>
              </w:rPr>
              <w:t>1</w:t>
            </w:r>
          </w:p>
        </w:tc>
        <w:tc>
          <w:tcPr>
            <w:tcW w:w="850" w:type="dxa"/>
            <w:tcBorders>
              <w:top w:val="single" w:sz="8" w:space="0" w:color="000000"/>
              <w:left w:val="single" w:sz="8" w:space="0" w:color="000000"/>
              <w:bottom w:val="single" w:sz="8" w:space="0" w:color="000000"/>
              <w:right w:val="single" w:sz="8" w:space="0" w:color="000000"/>
            </w:tcBorders>
          </w:tcPr>
          <w:p w:rsidR="006A4345" w:rsidRPr="006919F1" w:rsidRDefault="00A55562" w:rsidP="00D02E44">
            <w:pPr>
              <w:jc w:val="center"/>
              <w:rPr>
                <w:sz w:val="24"/>
                <w:szCs w:val="24"/>
              </w:rPr>
            </w:pPr>
            <w:r w:rsidRPr="006919F1">
              <w:rPr>
                <w:sz w:val="24"/>
                <w:szCs w:val="24"/>
              </w:rPr>
              <w:t>1</w:t>
            </w:r>
          </w:p>
        </w:tc>
        <w:tc>
          <w:tcPr>
            <w:tcW w:w="851" w:type="dxa"/>
            <w:tcBorders>
              <w:top w:val="single" w:sz="8" w:space="0" w:color="000000"/>
              <w:left w:val="single" w:sz="8" w:space="0" w:color="000000"/>
              <w:bottom w:val="single" w:sz="8" w:space="0" w:color="000000"/>
              <w:right w:val="single" w:sz="8" w:space="0" w:color="000000"/>
            </w:tcBorders>
          </w:tcPr>
          <w:p w:rsidR="006A4345" w:rsidRPr="006919F1" w:rsidRDefault="00A55562" w:rsidP="00D02E44">
            <w:pPr>
              <w:jc w:val="center"/>
              <w:rPr>
                <w:sz w:val="24"/>
                <w:szCs w:val="24"/>
              </w:rPr>
            </w:pPr>
            <w:r w:rsidRPr="006919F1">
              <w:rPr>
                <w:sz w:val="24"/>
                <w:szCs w:val="24"/>
              </w:rPr>
              <w:t>1</w:t>
            </w:r>
          </w:p>
        </w:tc>
        <w:tc>
          <w:tcPr>
            <w:tcW w:w="850" w:type="dxa"/>
            <w:tcBorders>
              <w:top w:val="single" w:sz="8" w:space="0" w:color="000000"/>
              <w:left w:val="single" w:sz="8" w:space="0" w:color="000000"/>
              <w:bottom w:val="single" w:sz="8" w:space="0" w:color="000000"/>
              <w:right w:val="single" w:sz="8" w:space="0" w:color="000000"/>
            </w:tcBorders>
          </w:tcPr>
          <w:p w:rsidR="006A4345" w:rsidRPr="006919F1" w:rsidRDefault="00A55562" w:rsidP="00D02E44">
            <w:pPr>
              <w:jc w:val="center"/>
              <w:rPr>
                <w:sz w:val="24"/>
                <w:szCs w:val="24"/>
              </w:rPr>
            </w:pPr>
            <w:r w:rsidRPr="006919F1">
              <w:rPr>
                <w:sz w:val="24"/>
                <w:szCs w:val="24"/>
              </w:rPr>
              <w:t>1</w:t>
            </w:r>
          </w:p>
        </w:tc>
        <w:tc>
          <w:tcPr>
            <w:tcW w:w="708" w:type="dxa"/>
            <w:tcBorders>
              <w:top w:val="single" w:sz="8" w:space="0" w:color="000000"/>
              <w:left w:val="single" w:sz="8" w:space="0" w:color="000000"/>
              <w:bottom w:val="single" w:sz="8" w:space="0" w:color="000000"/>
              <w:right w:val="single" w:sz="8" w:space="0" w:color="000000"/>
            </w:tcBorders>
          </w:tcPr>
          <w:p w:rsidR="006A4345" w:rsidRPr="006919F1" w:rsidRDefault="00A55562" w:rsidP="00D02E44">
            <w:pPr>
              <w:spacing w:after="0"/>
              <w:jc w:val="center"/>
              <w:rPr>
                <w:rFonts w:eastAsia="Times New Roman"/>
                <w:sz w:val="24"/>
                <w:szCs w:val="24"/>
                <w:lang w:eastAsia="ru-RU"/>
              </w:rPr>
            </w:pPr>
            <w:r w:rsidRPr="006919F1">
              <w:rPr>
                <w:rFonts w:eastAsia="Times New Roman"/>
                <w:sz w:val="24"/>
                <w:szCs w:val="24"/>
                <w:lang w:eastAsia="ru-RU"/>
              </w:rPr>
              <w:t>1</w:t>
            </w:r>
          </w:p>
        </w:tc>
      </w:tr>
      <w:tr w:rsidR="00A55562" w:rsidRPr="00E31D5D" w:rsidTr="00D02E44">
        <w:trPr>
          <w:trHeight w:val="532"/>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A55562" w:rsidRDefault="00A55562" w:rsidP="00D02E44">
            <w:pPr>
              <w:spacing w:after="0"/>
              <w:jc w:val="center"/>
              <w:rPr>
                <w:color w:val="000000"/>
                <w:kern w:val="24"/>
                <w:sz w:val="24"/>
                <w:szCs w:val="24"/>
                <w:lang w:eastAsia="ru-RU"/>
              </w:rPr>
            </w:pPr>
            <w:r>
              <w:rPr>
                <w:color w:val="000000"/>
                <w:kern w:val="24"/>
                <w:sz w:val="24"/>
                <w:szCs w:val="24"/>
                <w:lang w:eastAsia="ru-RU"/>
              </w:rPr>
              <w:t>5</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A55562" w:rsidRPr="00A55562" w:rsidRDefault="00A55562" w:rsidP="00D02E44">
            <w:pPr>
              <w:spacing w:after="0"/>
              <w:rPr>
                <w:i/>
                <w:kern w:val="24"/>
                <w:sz w:val="24"/>
                <w:szCs w:val="24"/>
                <w:lang w:eastAsia="ru-RU"/>
              </w:rPr>
            </w:pPr>
            <w:r w:rsidRPr="00A55562">
              <w:rPr>
                <w:i/>
                <w:kern w:val="24"/>
                <w:sz w:val="24"/>
                <w:szCs w:val="24"/>
                <w:lang w:eastAsia="ru-RU"/>
              </w:rPr>
              <w:t>Инженерная графика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A55562" w:rsidRPr="00E31D5D" w:rsidRDefault="00A55562" w:rsidP="00D02E44">
            <w:pPr>
              <w:spacing w:after="0"/>
              <w:jc w:val="center"/>
              <w:rPr>
                <w:rFonts w:eastAsia="Times New Roman"/>
                <w:sz w:val="24"/>
                <w:szCs w:val="24"/>
                <w:lang w:eastAsia="ru-RU"/>
              </w:rPr>
            </w:pPr>
            <w:r>
              <w:rPr>
                <w:rFonts w:eastAsia="Times New Roman"/>
                <w:sz w:val="24"/>
                <w:szCs w:val="24"/>
                <w:lang w:eastAsia="ru-RU"/>
              </w:rPr>
              <w:t>5</w:t>
            </w:r>
          </w:p>
        </w:tc>
        <w:tc>
          <w:tcPr>
            <w:tcW w:w="851" w:type="dxa"/>
            <w:tcBorders>
              <w:top w:val="single" w:sz="8" w:space="0" w:color="000000"/>
              <w:left w:val="single" w:sz="8" w:space="0" w:color="000000"/>
              <w:bottom w:val="single" w:sz="8" w:space="0" w:color="000000"/>
              <w:right w:val="single" w:sz="8" w:space="0" w:color="000000"/>
            </w:tcBorders>
          </w:tcPr>
          <w:p w:rsidR="00A55562" w:rsidRPr="006919F1" w:rsidRDefault="00A55562" w:rsidP="00D02E44">
            <w:pPr>
              <w:jc w:val="center"/>
              <w:rPr>
                <w:sz w:val="24"/>
                <w:szCs w:val="24"/>
              </w:rPr>
            </w:pPr>
            <w:r w:rsidRPr="006919F1">
              <w:rPr>
                <w:sz w:val="24"/>
                <w:szCs w:val="24"/>
              </w:rPr>
              <w:t>2</w:t>
            </w:r>
          </w:p>
        </w:tc>
        <w:tc>
          <w:tcPr>
            <w:tcW w:w="850" w:type="dxa"/>
            <w:tcBorders>
              <w:top w:val="single" w:sz="8" w:space="0" w:color="000000"/>
              <w:left w:val="single" w:sz="8" w:space="0" w:color="000000"/>
              <w:bottom w:val="single" w:sz="8" w:space="0" w:color="000000"/>
              <w:right w:val="single" w:sz="8" w:space="0" w:color="000000"/>
            </w:tcBorders>
          </w:tcPr>
          <w:p w:rsidR="00A55562" w:rsidRPr="006919F1" w:rsidRDefault="00A55562" w:rsidP="00D02E44">
            <w:pPr>
              <w:jc w:val="center"/>
              <w:rPr>
                <w:sz w:val="24"/>
                <w:szCs w:val="24"/>
              </w:rPr>
            </w:pPr>
            <w:r w:rsidRPr="006919F1">
              <w:rPr>
                <w:sz w:val="24"/>
                <w:szCs w:val="24"/>
              </w:rPr>
              <w:t>1</w:t>
            </w:r>
          </w:p>
        </w:tc>
        <w:tc>
          <w:tcPr>
            <w:tcW w:w="851" w:type="dxa"/>
            <w:tcBorders>
              <w:top w:val="single" w:sz="8" w:space="0" w:color="000000"/>
              <w:left w:val="single" w:sz="8" w:space="0" w:color="000000"/>
              <w:bottom w:val="single" w:sz="8" w:space="0" w:color="000000"/>
              <w:right w:val="single" w:sz="8" w:space="0" w:color="000000"/>
            </w:tcBorders>
          </w:tcPr>
          <w:p w:rsidR="00A55562" w:rsidRPr="006919F1" w:rsidRDefault="00A55562" w:rsidP="00D02E44">
            <w:pPr>
              <w:jc w:val="center"/>
              <w:rPr>
                <w:sz w:val="24"/>
                <w:szCs w:val="24"/>
              </w:rPr>
            </w:pPr>
            <w:r w:rsidRPr="006919F1">
              <w:rPr>
                <w:sz w:val="24"/>
                <w:szCs w:val="24"/>
              </w:rPr>
              <w:t>1</w:t>
            </w:r>
          </w:p>
        </w:tc>
        <w:tc>
          <w:tcPr>
            <w:tcW w:w="850" w:type="dxa"/>
            <w:tcBorders>
              <w:top w:val="single" w:sz="8" w:space="0" w:color="000000"/>
              <w:left w:val="single" w:sz="8" w:space="0" w:color="000000"/>
              <w:bottom w:val="single" w:sz="8" w:space="0" w:color="000000"/>
              <w:right w:val="single" w:sz="8" w:space="0" w:color="000000"/>
            </w:tcBorders>
          </w:tcPr>
          <w:p w:rsidR="00A55562" w:rsidRPr="006919F1" w:rsidRDefault="00A55562" w:rsidP="00D02E44">
            <w:pPr>
              <w:jc w:val="center"/>
              <w:rPr>
                <w:sz w:val="24"/>
                <w:szCs w:val="24"/>
              </w:rPr>
            </w:pPr>
            <w:r w:rsidRPr="006919F1">
              <w:rPr>
                <w:sz w:val="24"/>
                <w:szCs w:val="24"/>
              </w:rPr>
              <w:t>1</w:t>
            </w:r>
          </w:p>
        </w:tc>
        <w:tc>
          <w:tcPr>
            <w:tcW w:w="708" w:type="dxa"/>
            <w:tcBorders>
              <w:top w:val="single" w:sz="8" w:space="0" w:color="000000"/>
              <w:left w:val="single" w:sz="8" w:space="0" w:color="000000"/>
              <w:bottom w:val="single" w:sz="8" w:space="0" w:color="000000"/>
              <w:right w:val="single" w:sz="8" w:space="0" w:color="000000"/>
            </w:tcBorders>
          </w:tcPr>
          <w:p w:rsidR="00A55562" w:rsidRPr="006919F1" w:rsidRDefault="006919F1" w:rsidP="00D02E44">
            <w:pPr>
              <w:spacing w:after="0"/>
              <w:jc w:val="center"/>
              <w:rPr>
                <w:rFonts w:eastAsia="Times New Roman"/>
                <w:sz w:val="24"/>
                <w:szCs w:val="24"/>
                <w:lang w:eastAsia="ru-RU"/>
              </w:rPr>
            </w:pPr>
            <w:r w:rsidRPr="006919F1">
              <w:rPr>
                <w:rFonts w:eastAsia="Times New Roman"/>
                <w:sz w:val="24"/>
                <w:szCs w:val="24"/>
                <w:lang w:eastAsia="ru-RU"/>
              </w:rPr>
              <w:t>1,1</w:t>
            </w:r>
          </w:p>
        </w:tc>
      </w:tr>
      <w:tr w:rsidR="006A4345" w:rsidRPr="00E31D5D" w:rsidTr="00D02E44">
        <w:trPr>
          <w:trHeight w:val="438"/>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6A4345" w:rsidRPr="00E31D5D" w:rsidRDefault="006A4345" w:rsidP="00D02E44">
            <w:pPr>
              <w:spacing w:after="0"/>
              <w:rPr>
                <w:color w:val="000000"/>
                <w:kern w:val="24"/>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6A4345" w:rsidRPr="00E31D5D" w:rsidRDefault="006A4345" w:rsidP="00D02E44">
            <w:pPr>
              <w:spacing w:after="0"/>
              <w:rPr>
                <w:rFonts w:eastAsia="Times New Roman"/>
                <w:sz w:val="24"/>
                <w:szCs w:val="24"/>
                <w:lang w:eastAsia="ru-RU"/>
              </w:rPr>
            </w:pPr>
            <w:r w:rsidRPr="00E31D5D">
              <w:rPr>
                <w:rFonts w:eastAsia="Times New Roman"/>
                <w:sz w:val="24"/>
                <w:szCs w:val="24"/>
                <w:lang w:eastAsia="ru-RU"/>
              </w:rPr>
              <w:t>ИТОГО:</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6A4345" w:rsidRPr="00E31D5D" w:rsidRDefault="006A4345" w:rsidP="00E31D5D">
            <w:pPr>
              <w:spacing w:after="0"/>
              <w:jc w:val="center"/>
              <w:rPr>
                <w:rFonts w:eastAsia="Times New Roman"/>
                <w:b/>
                <w:sz w:val="24"/>
                <w:szCs w:val="24"/>
                <w:lang w:eastAsia="ru-RU"/>
              </w:rPr>
            </w:pPr>
            <w:r w:rsidRPr="00E31D5D">
              <w:rPr>
                <w:rFonts w:eastAsia="Times New Roman"/>
                <w:b/>
                <w:sz w:val="24"/>
                <w:szCs w:val="24"/>
                <w:lang w:eastAsia="ru-RU"/>
              </w:rPr>
              <w:t>2</w:t>
            </w:r>
            <w:r w:rsidR="00E31D5D" w:rsidRPr="00E31D5D">
              <w:rPr>
                <w:rFonts w:eastAsia="Times New Roman"/>
                <w:b/>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6A4345" w:rsidRPr="006919F1" w:rsidRDefault="00A55562" w:rsidP="00D02E44">
            <w:pPr>
              <w:spacing w:after="0"/>
              <w:jc w:val="center"/>
              <w:rPr>
                <w:rFonts w:eastAsia="Times New Roman"/>
                <w:sz w:val="24"/>
                <w:szCs w:val="24"/>
                <w:lang w:eastAsia="ru-RU"/>
              </w:rPr>
            </w:pPr>
            <w:r w:rsidRPr="006919F1">
              <w:rPr>
                <w:rFonts w:eastAsia="Times New Roman"/>
                <w:sz w:val="24"/>
                <w:szCs w:val="24"/>
                <w:lang w:eastAsia="ru-RU"/>
              </w:rPr>
              <w:t>6</w:t>
            </w:r>
          </w:p>
        </w:tc>
        <w:tc>
          <w:tcPr>
            <w:tcW w:w="850" w:type="dxa"/>
            <w:tcBorders>
              <w:top w:val="single" w:sz="8" w:space="0" w:color="000000"/>
              <w:left w:val="single" w:sz="8" w:space="0" w:color="000000"/>
              <w:bottom w:val="single" w:sz="8" w:space="0" w:color="000000"/>
              <w:right w:val="single" w:sz="8" w:space="0" w:color="000000"/>
            </w:tcBorders>
          </w:tcPr>
          <w:p w:rsidR="006A4345" w:rsidRPr="006919F1" w:rsidRDefault="00A55562" w:rsidP="00D02E44">
            <w:pPr>
              <w:spacing w:after="0"/>
              <w:jc w:val="center"/>
              <w:rPr>
                <w:rFonts w:eastAsia="Times New Roman"/>
                <w:sz w:val="24"/>
                <w:szCs w:val="24"/>
                <w:lang w:eastAsia="ru-RU"/>
              </w:rPr>
            </w:pPr>
            <w:r w:rsidRPr="006919F1">
              <w:rPr>
                <w:rFonts w:eastAsia="Times New Roman"/>
                <w:sz w:val="24"/>
                <w:szCs w:val="24"/>
                <w:lang w:eastAsia="ru-RU"/>
              </w:rPr>
              <w:t>6</w:t>
            </w:r>
          </w:p>
        </w:tc>
        <w:tc>
          <w:tcPr>
            <w:tcW w:w="851" w:type="dxa"/>
            <w:tcBorders>
              <w:top w:val="single" w:sz="8" w:space="0" w:color="000000"/>
              <w:left w:val="single" w:sz="8" w:space="0" w:color="000000"/>
              <w:bottom w:val="single" w:sz="8" w:space="0" w:color="000000"/>
              <w:right w:val="single" w:sz="8" w:space="0" w:color="000000"/>
            </w:tcBorders>
          </w:tcPr>
          <w:p w:rsidR="006A4345" w:rsidRPr="006919F1" w:rsidRDefault="00A55562" w:rsidP="00D02E44">
            <w:pPr>
              <w:spacing w:after="0"/>
              <w:jc w:val="center"/>
              <w:rPr>
                <w:rFonts w:eastAsia="Times New Roman"/>
                <w:sz w:val="24"/>
                <w:szCs w:val="24"/>
                <w:lang w:eastAsia="ru-RU"/>
              </w:rPr>
            </w:pPr>
            <w:r w:rsidRPr="006919F1">
              <w:rPr>
                <w:rFonts w:eastAsia="Times New Roman"/>
                <w:sz w:val="24"/>
                <w:szCs w:val="24"/>
                <w:lang w:eastAsia="ru-RU"/>
              </w:rPr>
              <w:t>6</w:t>
            </w:r>
          </w:p>
        </w:tc>
        <w:tc>
          <w:tcPr>
            <w:tcW w:w="850" w:type="dxa"/>
            <w:tcBorders>
              <w:top w:val="single" w:sz="8" w:space="0" w:color="000000"/>
              <w:left w:val="single" w:sz="8" w:space="0" w:color="000000"/>
              <w:bottom w:val="single" w:sz="8" w:space="0" w:color="000000"/>
              <w:right w:val="single" w:sz="8" w:space="0" w:color="000000"/>
            </w:tcBorders>
          </w:tcPr>
          <w:p w:rsidR="006A4345" w:rsidRPr="006919F1" w:rsidRDefault="00A55562" w:rsidP="00D02E44">
            <w:pPr>
              <w:spacing w:after="0"/>
              <w:jc w:val="center"/>
              <w:rPr>
                <w:rFonts w:eastAsia="Times New Roman"/>
                <w:sz w:val="24"/>
                <w:szCs w:val="24"/>
                <w:lang w:eastAsia="ru-RU"/>
              </w:rPr>
            </w:pPr>
            <w:r w:rsidRPr="006919F1">
              <w:rPr>
                <w:rFonts w:eastAsia="Times New Roman"/>
                <w:sz w:val="24"/>
                <w:szCs w:val="24"/>
                <w:lang w:eastAsia="ru-RU"/>
              </w:rPr>
              <w:t>6</w:t>
            </w:r>
          </w:p>
        </w:tc>
        <w:tc>
          <w:tcPr>
            <w:tcW w:w="708" w:type="dxa"/>
            <w:tcBorders>
              <w:top w:val="single" w:sz="8" w:space="0" w:color="000000"/>
              <w:left w:val="single" w:sz="8" w:space="0" w:color="000000"/>
              <w:bottom w:val="single" w:sz="8" w:space="0" w:color="000000"/>
              <w:right w:val="single" w:sz="8" w:space="0" w:color="000000"/>
            </w:tcBorders>
          </w:tcPr>
          <w:p w:rsidR="006A4345" w:rsidRPr="006919F1" w:rsidRDefault="006919F1" w:rsidP="00D02E44">
            <w:pPr>
              <w:spacing w:after="0"/>
              <w:jc w:val="center"/>
              <w:rPr>
                <w:rFonts w:eastAsia="Times New Roman"/>
                <w:b/>
                <w:sz w:val="24"/>
                <w:szCs w:val="24"/>
                <w:lang w:eastAsia="ru-RU"/>
              </w:rPr>
            </w:pPr>
            <w:r w:rsidRPr="006919F1">
              <w:rPr>
                <w:rFonts w:eastAsia="Times New Roman"/>
                <w:b/>
                <w:sz w:val="24"/>
                <w:szCs w:val="24"/>
                <w:lang w:eastAsia="ru-RU"/>
              </w:rPr>
              <w:t>6</w:t>
            </w:r>
          </w:p>
        </w:tc>
      </w:tr>
      <w:tr w:rsidR="006A4345" w:rsidRPr="00E31D5D" w:rsidTr="00D02E44">
        <w:trPr>
          <w:trHeight w:val="233"/>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A4345" w:rsidRPr="00E31D5D" w:rsidRDefault="006A4345" w:rsidP="00D02E44">
            <w:pPr>
              <w:spacing w:after="0"/>
              <w:rPr>
                <w:rFonts w:ascii="Arial" w:eastAsia="Times New Roman" w:hAnsi="Arial" w:cs="Arial"/>
                <w:sz w:val="24"/>
                <w:szCs w:val="24"/>
                <w:lang w:eastAsia="ru-RU"/>
              </w:rPr>
            </w:pPr>
            <w:r w:rsidRPr="00E31D5D">
              <w:rPr>
                <w:color w:val="000000"/>
                <w:kern w:val="24"/>
                <w:sz w:val="24"/>
                <w:szCs w:val="24"/>
                <w:lang w:eastAsia="ru-RU"/>
              </w:rPr>
              <w:t>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A4345" w:rsidRPr="00E31D5D" w:rsidRDefault="006A4345" w:rsidP="00D02E44">
            <w:pPr>
              <w:spacing w:after="0"/>
              <w:rPr>
                <w:rFonts w:ascii="Arial" w:eastAsia="Times New Roman" w:hAnsi="Arial" w:cs="Arial"/>
                <w:sz w:val="24"/>
                <w:szCs w:val="24"/>
                <w:lang w:eastAsia="ru-RU"/>
              </w:rPr>
            </w:pPr>
            <w:r w:rsidRPr="00E31D5D">
              <w:rPr>
                <w:b/>
                <w:bCs/>
                <w:color w:val="000000"/>
                <w:kern w:val="24"/>
                <w:sz w:val="24"/>
                <w:szCs w:val="24"/>
                <w:lang w:eastAsia="ru-RU"/>
              </w:rPr>
              <w:t>ИТОГО:</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A4345" w:rsidRPr="00E31D5D" w:rsidRDefault="006A4345" w:rsidP="00D02E44">
            <w:pPr>
              <w:spacing w:after="0"/>
              <w:jc w:val="center"/>
              <w:rPr>
                <w:rFonts w:eastAsia="Times New Roman"/>
                <w:sz w:val="24"/>
                <w:szCs w:val="24"/>
                <w:lang w:eastAsia="ru-RU"/>
              </w:rPr>
            </w:pPr>
            <w:r w:rsidRPr="00E31D5D">
              <w:rPr>
                <w:b/>
                <w:bCs/>
                <w:kern w:val="24"/>
                <w:sz w:val="24"/>
                <w:szCs w:val="24"/>
                <w:lang w:eastAsia="ru-RU"/>
              </w:rPr>
              <w:t>40</w:t>
            </w:r>
          </w:p>
        </w:tc>
        <w:tc>
          <w:tcPr>
            <w:tcW w:w="851" w:type="dxa"/>
            <w:tcBorders>
              <w:top w:val="single" w:sz="8" w:space="0" w:color="000000"/>
              <w:left w:val="single" w:sz="8" w:space="0" w:color="000000"/>
              <w:bottom w:val="single" w:sz="8" w:space="0" w:color="000000"/>
              <w:right w:val="single" w:sz="8" w:space="0" w:color="000000"/>
            </w:tcBorders>
          </w:tcPr>
          <w:p w:rsidR="006A4345" w:rsidRPr="006919F1" w:rsidRDefault="00A55562" w:rsidP="00D02E44">
            <w:pPr>
              <w:spacing w:after="0"/>
              <w:jc w:val="center"/>
              <w:rPr>
                <w:b/>
                <w:bCs/>
                <w:kern w:val="24"/>
                <w:sz w:val="24"/>
                <w:szCs w:val="24"/>
                <w:lang w:eastAsia="ru-RU"/>
              </w:rPr>
            </w:pPr>
            <w:r w:rsidRPr="006919F1">
              <w:rPr>
                <w:b/>
                <w:bCs/>
                <w:kern w:val="24"/>
                <w:sz w:val="24"/>
                <w:szCs w:val="24"/>
                <w:lang w:eastAsia="ru-RU"/>
              </w:rPr>
              <w:t>10</w:t>
            </w:r>
          </w:p>
        </w:tc>
        <w:tc>
          <w:tcPr>
            <w:tcW w:w="850" w:type="dxa"/>
            <w:tcBorders>
              <w:top w:val="single" w:sz="8" w:space="0" w:color="000000"/>
              <w:left w:val="single" w:sz="8" w:space="0" w:color="000000"/>
              <w:bottom w:val="single" w:sz="8" w:space="0" w:color="000000"/>
              <w:right w:val="single" w:sz="8" w:space="0" w:color="000000"/>
            </w:tcBorders>
          </w:tcPr>
          <w:p w:rsidR="006A4345" w:rsidRPr="006919F1" w:rsidRDefault="00A55562" w:rsidP="00D02E44">
            <w:pPr>
              <w:spacing w:after="0"/>
              <w:jc w:val="center"/>
              <w:rPr>
                <w:b/>
                <w:bCs/>
                <w:kern w:val="24"/>
                <w:sz w:val="24"/>
                <w:szCs w:val="24"/>
                <w:lang w:eastAsia="ru-RU"/>
              </w:rPr>
            </w:pPr>
            <w:r w:rsidRPr="006919F1">
              <w:rPr>
                <w:b/>
                <w:bCs/>
                <w:kern w:val="24"/>
                <w:sz w:val="24"/>
                <w:szCs w:val="24"/>
                <w:lang w:eastAsia="ru-RU"/>
              </w:rPr>
              <w:t>10</w:t>
            </w:r>
          </w:p>
        </w:tc>
        <w:tc>
          <w:tcPr>
            <w:tcW w:w="851" w:type="dxa"/>
            <w:tcBorders>
              <w:top w:val="single" w:sz="8" w:space="0" w:color="000000"/>
              <w:left w:val="single" w:sz="8" w:space="0" w:color="000000"/>
              <w:bottom w:val="single" w:sz="8" w:space="0" w:color="000000"/>
              <w:right w:val="single" w:sz="8" w:space="0" w:color="000000"/>
            </w:tcBorders>
          </w:tcPr>
          <w:p w:rsidR="006A4345" w:rsidRPr="006919F1" w:rsidRDefault="00A55562" w:rsidP="00D02E44">
            <w:pPr>
              <w:spacing w:after="0"/>
              <w:jc w:val="center"/>
              <w:rPr>
                <w:b/>
                <w:bCs/>
                <w:kern w:val="24"/>
                <w:sz w:val="24"/>
                <w:szCs w:val="24"/>
                <w:lang w:eastAsia="ru-RU"/>
              </w:rPr>
            </w:pPr>
            <w:r w:rsidRPr="006919F1">
              <w:rPr>
                <w:b/>
                <w:bCs/>
                <w:kern w:val="24"/>
                <w:sz w:val="24"/>
                <w:szCs w:val="24"/>
                <w:lang w:eastAsia="ru-RU"/>
              </w:rPr>
              <w:t>10</w:t>
            </w:r>
          </w:p>
        </w:tc>
        <w:tc>
          <w:tcPr>
            <w:tcW w:w="850" w:type="dxa"/>
            <w:tcBorders>
              <w:top w:val="single" w:sz="8" w:space="0" w:color="000000"/>
              <w:left w:val="single" w:sz="8" w:space="0" w:color="000000"/>
              <w:bottom w:val="single" w:sz="8" w:space="0" w:color="000000"/>
              <w:right w:val="single" w:sz="8" w:space="0" w:color="000000"/>
            </w:tcBorders>
          </w:tcPr>
          <w:p w:rsidR="006A4345" w:rsidRPr="006919F1" w:rsidRDefault="00A55562" w:rsidP="00D02E44">
            <w:pPr>
              <w:spacing w:after="0"/>
              <w:jc w:val="center"/>
              <w:rPr>
                <w:b/>
                <w:bCs/>
                <w:kern w:val="24"/>
                <w:sz w:val="24"/>
                <w:szCs w:val="24"/>
                <w:lang w:eastAsia="ru-RU"/>
              </w:rPr>
            </w:pPr>
            <w:r w:rsidRPr="006919F1">
              <w:rPr>
                <w:b/>
                <w:bCs/>
                <w:kern w:val="24"/>
                <w:sz w:val="24"/>
                <w:szCs w:val="24"/>
                <w:lang w:eastAsia="ru-RU"/>
              </w:rPr>
              <w:t>10</w:t>
            </w:r>
          </w:p>
        </w:tc>
        <w:tc>
          <w:tcPr>
            <w:tcW w:w="708" w:type="dxa"/>
            <w:tcBorders>
              <w:top w:val="single" w:sz="8" w:space="0" w:color="000000"/>
              <w:left w:val="single" w:sz="8" w:space="0" w:color="000000"/>
              <w:bottom w:val="single" w:sz="8" w:space="0" w:color="000000"/>
              <w:right w:val="single" w:sz="8" w:space="0" w:color="000000"/>
            </w:tcBorders>
          </w:tcPr>
          <w:p w:rsidR="006A4345" w:rsidRPr="006919F1" w:rsidRDefault="006A4345" w:rsidP="00D02E44">
            <w:pPr>
              <w:spacing w:after="0"/>
              <w:jc w:val="center"/>
              <w:rPr>
                <w:b/>
                <w:bCs/>
                <w:kern w:val="24"/>
                <w:sz w:val="24"/>
                <w:szCs w:val="24"/>
                <w:lang w:eastAsia="ru-RU"/>
              </w:rPr>
            </w:pPr>
            <w:r w:rsidRPr="006919F1">
              <w:rPr>
                <w:b/>
                <w:bCs/>
                <w:kern w:val="24"/>
                <w:sz w:val="24"/>
                <w:szCs w:val="24"/>
                <w:lang w:eastAsia="ru-RU"/>
              </w:rPr>
              <w:t>10</w:t>
            </w:r>
          </w:p>
        </w:tc>
      </w:tr>
    </w:tbl>
    <w:p w:rsidR="006A4345" w:rsidRPr="004B289A" w:rsidRDefault="006A4345" w:rsidP="006A4345">
      <w:pPr>
        <w:tabs>
          <w:tab w:val="left" w:pos="0"/>
        </w:tabs>
        <w:spacing w:after="0"/>
        <w:jc w:val="both"/>
        <w:rPr>
          <w:rFonts w:eastAsia="Times New Roman"/>
          <w:sz w:val="16"/>
          <w:szCs w:val="16"/>
          <w:lang w:eastAsia="ru-RU"/>
        </w:rPr>
      </w:pPr>
      <w:r w:rsidRPr="00CA7B55">
        <w:rPr>
          <w:rFonts w:eastAsia="Times New Roman"/>
          <w:sz w:val="16"/>
          <w:szCs w:val="16"/>
          <w:lang w:eastAsia="ru-RU"/>
        </w:rPr>
        <w:t xml:space="preserve"> </w:t>
      </w:r>
    </w:p>
    <w:p w:rsidR="006A4345" w:rsidRPr="00CC1A39" w:rsidRDefault="006A4345" w:rsidP="006A4345">
      <w:pPr>
        <w:tabs>
          <w:tab w:val="left" w:pos="1134"/>
        </w:tabs>
        <w:spacing w:after="0" w:line="360" w:lineRule="auto"/>
        <w:ind w:firstLine="709"/>
        <w:jc w:val="both"/>
        <w:rPr>
          <w:sz w:val="24"/>
          <w:szCs w:val="24"/>
        </w:rPr>
      </w:pPr>
      <w:r w:rsidRPr="00CC1A39">
        <w:rPr>
          <w:sz w:val="24"/>
          <w:szCs w:val="24"/>
        </w:rPr>
        <w:t>Вопрос закрытой формы с выбором одного варианта ответа состоит из неполного тестового утверждения с одним ключевым элементом и множеством допустимых заключений, одно из которых являются правильным.</w:t>
      </w:r>
    </w:p>
    <w:p w:rsidR="006A4345" w:rsidRPr="00CC1A39" w:rsidRDefault="006A4345" w:rsidP="006A4345">
      <w:pPr>
        <w:tabs>
          <w:tab w:val="left" w:pos="1134"/>
        </w:tabs>
        <w:spacing w:after="0" w:line="360" w:lineRule="auto"/>
        <w:ind w:firstLine="709"/>
        <w:jc w:val="both"/>
        <w:rPr>
          <w:sz w:val="24"/>
          <w:szCs w:val="24"/>
        </w:rPr>
      </w:pPr>
      <w:r w:rsidRPr="00CC1A39">
        <w:rPr>
          <w:sz w:val="24"/>
          <w:szCs w:val="24"/>
        </w:rPr>
        <w:lastRenderedPageBreak/>
        <w:t>Вопрос открытой формы имеет вид неполного утверждения, в котором отсутствует один или несколько ключевых элементов, в качестве которых могут быть: число, слово или словосочетание. На месте ключевого элемента в тексте задания ставится многоточие или знак подчеркивания.</w:t>
      </w:r>
    </w:p>
    <w:p w:rsidR="006A4345" w:rsidRPr="00CC1A39" w:rsidRDefault="006A4345" w:rsidP="006A4345">
      <w:pPr>
        <w:tabs>
          <w:tab w:val="left" w:pos="1134"/>
        </w:tabs>
        <w:spacing w:after="0" w:line="360" w:lineRule="auto"/>
        <w:ind w:firstLine="709"/>
        <w:jc w:val="both"/>
        <w:rPr>
          <w:sz w:val="24"/>
          <w:szCs w:val="24"/>
        </w:rPr>
      </w:pPr>
      <w:r w:rsidRPr="00CC1A39">
        <w:rPr>
          <w:sz w:val="24"/>
          <w:szCs w:val="24"/>
        </w:rPr>
        <w:t>Вопрос на установление правильной последовательности состоит из однородных элементов некоторой группы и четкой формулировки критерия упорядочения этих элементов.</w:t>
      </w:r>
    </w:p>
    <w:p w:rsidR="006A4345" w:rsidRPr="00CC1A39" w:rsidRDefault="006A4345" w:rsidP="006A4345">
      <w:pPr>
        <w:tabs>
          <w:tab w:val="left" w:pos="1134"/>
        </w:tabs>
        <w:spacing w:after="0" w:line="360" w:lineRule="auto"/>
        <w:ind w:firstLine="709"/>
        <w:jc w:val="both"/>
        <w:rPr>
          <w:sz w:val="24"/>
          <w:szCs w:val="24"/>
        </w:rPr>
      </w:pPr>
      <w:r w:rsidRPr="00CC1A39">
        <w:rPr>
          <w:sz w:val="24"/>
          <w:szCs w:val="24"/>
        </w:rPr>
        <w:t xml:space="preserve">Вопрос на установление соответствия.  Состоит из двух групп элементов и четкой формулировки критерия выбора соответствия между ними. Соответствие устанавливается по принципу 1:1 (одному элементу первой группы соответствует только один элемент второй группы). Внутри каждой группы элементы должны быть однородными. Количество элементов во второй группе должно соответствовать количеству элементов первой группы. Количество элементов как в первой, так и во второй группе должно быть не менее 4. </w:t>
      </w:r>
    </w:p>
    <w:p w:rsidR="006A4345" w:rsidRPr="00CC1A39" w:rsidRDefault="006A4345" w:rsidP="006A4345">
      <w:pPr>
        <w:tabs>
          <w:tab w:val="left" w:pos="1134"/>
        </w:tabs>
        <w:spacing w:after="0" w:line="360" w:lineRule="auto"/>
        <w:ind w:firstLine="709"/>
        <w:jc w:val="both"/>
        <w:rPr>
          <w:sz w:val="24"/>
          <w:szCs w:val="24"/>
        </w:rPr>
      </w:pPr>
      <w:r w:rsidRPr="00CC1A39">
        <w:rPr>
          <w:sz w:val="24"/>
          <w:szCs w:val="24"/>
        </w:rPr>
        <w:t xml:space="preserve">При выполнении </w:t>
      </w:r>
      <w:r>
        <w:rPr>
          <w:sz w:val="24"/>
          <w:szCs w:val="24"/>
        </w:rPr>
        <w:t xml:space="preserve">задания «Тестирование» </w:t>
      </w:r>
      <w:r w:rsidRPr="00CC1A39">
        <w:rPr>
          <w:sz w:val="24"/>
          <w:szCs w:val="24"/>
        </w:rPr>
        <w:t>участнику Олимпиады предоставляется возможность в течение всего времени, отведенного на выполнение задания, вносить изменения в свои ответы, пропускать ряд вопросов с возможностью последующего возврата к пропущенным заданиям.</w:t>
      </w:r>
    </w:p>
    <w:p w:rsidR="006A4345" w:rsidRPr="00CC1A39" w:rsidRDefault="006A4345" w:rsidP="006A4345">
      <w:pPr>
        <w:spacing w:line="360" w:lineRule="auto"/>
        <w:ind w:firstLine="709"/>
        <w:contextualSpacing/>
        <w:jc w:val="both"/>
        <w:rPr>
          <w:sz w:val="24"/>
          <w:szCs w:val="24"/>
        </w:rPr>
      </w:pPr>
      <w:r w:rsidRPr="00CC1A39">
        <w:rPr>
          <w:sz w:val="24"/>
          <w:szCs w:val="24"/>
        </w:rPr>
        <w:t xml:space="preserve"> 3.5. </w:t>
      </w:r>
      <w:r w:rsidRPr="00CC1A39">
        <w:rPr>
          <w:sz w:val="24"/>
          <w:szCs w:val="24"/>
        </w:rPr>
        <w:tab/>
        <w:t>Практические задания 1 уровня включают два вида заданий: задание «Перевод профессионального текста (сообщения)» и</w:t>
      </w:r>
      <w:r>
        <w:rPr>
          <w:sz w:val="24"/>
          <w:szCs w:val="24"/>
        </w:rPr>
        <w:t xml:space="preserve"> </w:t>
      </w:r>
      <w:r w:rsidRPr="00CC1A39">
        <w:rPr>
          <w:sz w:val="24"/>
          <w:szCs w:val="24"/>
        </w:rPr>
        <w:t>«Задание по организации работы коллектива».</w:t>
      </w:r>
    </w:p>
    <w:p w:rsidR="006A4345" w:rsidRPr="00CC1A39" w:rsidRDefault="006A4345" w:rsidP="006A4345">
      <w:pPr>
        <w:tabs>
          <w:tab w:val="left" w:pos="709"/>
        </w:tabs>
        <w:spacing w:after="0" w:line="360" w:lineRule="auto"/>
        <w:ind w:firstLine="709"/>
        <w:jc w:val="both"/>
        <w:rPr>
          <w:sz w:val="24"/>
          <w:szCs w:val="24"/>
        </w:rPr>
      </w:pPr>
      <w:r w:rsidRPr="00CC1A39">
        <w:rPr>
          <w:sz w:val="24"/>
          <w:szCs w:val="24"/>
        </w:rPr>
        <w:t>3.6. Задание «Перевод профессионального текста (сообщения)» позволяет оценить уровень сформированности:</w:t>
      </w:r>
    </w:p>
    <w:p w:rsidR="006A4345" w:rsidRPr="00CC1A39" w:rsidRDefault="006A4345" w:rsidP="006A4345">
      <w:pPr>
        <w:tabs>
          <w:tab w:val="left" w:pos="709"/>
        </w:tabs>
        <w:spacing w:after="0" w:line="360" w:lineRule="auto"/>
        <w:ind w:firstLine="709"/>
        <w:jc w:val="both"/>
        <w:rPr>
          <w:sz w:val="24"/>
          <w:szCs w:val="24"/>
        </w:rPr>
      </w:pPr>
      <w:r w:rsidRPr="00CC1A39">
        <w:rPr>
          <w:sz w:val="24"/>
          <w:szCs w:val="24"/>
        </w:rPr>
        <w:t>умений применять лексику и грамматику иностранного языка для перевода текста на профессиональную тему;</w:t>
      </w:r>
    </w:p>
    <w:p w:rsidR="006A4345" w:rsidRPr="00CC1A39" w:rsidRDefault="006A4345" w:rsidP="006A4345">
      <w:pPr>
        <w:tabs>
          <w:tab w:val="left" w:pos="709"/>
        </w:tabs>
        <w:spacing w:after="0" w:line="360" w:lineRule="auto"/>
        <w:ind w:firstLine="709"/>
        <w:jc w:val="both"/>
        <w:rPr>
          <w:sz w:val="24"/>
          <w:szCs w:val="24"/>
        </w:rPr>
      </w:pPr>
      <w:r w:rsidRPr="00CC1A39">
        <w:rPr>
          <w:sz w:val="24"/>
          <w:szCs w:val="24"/>
        </w:rPr>
        <w:t>умений общаться (устно и письменно) на иностранном языке на профессиональные темы;</w:t>
      </w:r>
    </w:p>
    <w:p w:rsidR="006A4345" w:rsidRPr="00CC1A39" w:rsidRDefault="006A4345" w:rsidP="006A4345">
      <w:pPr>
        <w:tabs>
          <w:tab w:val="left" w:pos="709"/>
        </w:tabs>
        <w:spacing w:after="0" w:line="360" w:lineRule="auto"/>
        <w:ind w:firstLine="709"/>
        <w:jc w:val="both"/>
        <w:rPr>
          <w:sz w:val="24"/>
          <w:szCs w:val="24"/>
        </w:rPr>
      </w:pPr>
      <w:r w:rsidRPr="00CC1A39">
        <w:rPr>
          <w:sz w:val="24"/>
          <w:szCs w:val="24"/>
        </w:rPr>
        <w:t>способность использования информационно-коммуникационных технологий в профессиональной деятельности.</w:t>
      </w:r>
    </w:p>
    <w:p w:rsidR="006A4345" w:rsidRPr="00CC1A39" w:rsidRDefault="006A4345" w:rsidP="006A4345">
      <w:pPr>
        <w:tabs>
          <w:tab w:val="left" w:pos="709"/>
        </w:tabs>
        <w:spacing w:after="0" w:line="360" w:lineRule="auto"/>
        <w:ind w:firstLine="709"/>
        <w:jc w:val="both"/>
        <w:rPr>
          <w:color w:val="FF0000"/>
          <w:sz w:val="24"/>
          <w:szCs w:val="24"/>
        </w:rPr>
      </w:pPr>
      <w:r w:rsidRPr="00CC1A39">
        <w:rPr>
          <w:sz w:val="24"/>
          <w:szCs w:val="24"/>
        </w:rPr>
        <w:t>Задание по переводу текста с иностранного языка на русский включает 2 задачи:</w:t>
      </w:r>
    </w:p>
    <w:p w:rsidR="006A4345" w:rsidRPr="00CC1A39" w:rsidRDefault="0073650C" w:rsidP="006A4345">
      <w:pPr>
        <w:tabs>
          <w:tab w:val="left" w:pos="709"/>
        </w:tabs>
        <w:spacing w:after="0" w:line="360" w:lineRule="auto"/>
        <w:ind w:firstLine="709"/>
        <w:jc w:val="both"/>
        <w:rPr>
          <w:sz w:val="24"/>
          <w:szCs w:val="24"/>
        </w:rPr>
      </w:pPr>
      <w:r>
        <w:rPr>
          <w:sz w:val="24"/>
          <w:szCs w:val="24"/>
        </w:rPr>
        <w:t>1.</w:t>
      </w:r>
      <w:r w:rsidR="006A4345" w:rsidRPr="00CC1A39">
        <w:rPr>
          <w:sz w:val="24"/>
          <w:szCs w:val="24"/>
        </w:rPr>
        <w:t xml:space="preserve">перевод текста, </w:t>
      </w:r>
      <w:r w:rsidR="006A4345">
        <w:rPr>
          <w:sz w:val="24"/>
          <w:szCs w:val="24"/>
        </w:rPr>
        <w:t xml:space="preserve">содержание которого </w:t>
      </w:r>
      <w:r w:rsidR="006A4345" w:rsidRPr="00CC1A39">
        <w:rPr>
          <w:sz w:val="24"/>
          <w:szCs w:val="24"/>
        </w:rPr>
        <w:t>включает профессиональную лексику</w:t>
      </w:r>
      <w:r w:rsidR="00B93BC2">
        <w:rPr>
          <w:sz w:val="24"/>
          <w:szCs w:val="24"/>
        </w:rPr>
        <w:t>;</w:t>
      </w:r>
      <w:r w:rsidR="006A4345" w:rsidRPr="00CC1A39">
        <w:rPr>
          <w:sz w:val="24"/>
          <w:szCs w:val="24"/>
        </w:rPr>
        <w:t xml:space="preserve"> </w:t>
      </w:r>
    </w:p>
    <w:p w:rsidR="006A4345" w:rsidRPr="00CC1A39" w:rsidRDefault="0073650C" w:rsidP="006A4345">
      <w:pPr>
        <w:tabs>
          <w:tab w:val="left" w:pos="709"/>
        </w:tabs>
        <w:spacing w:after="0" w:line="360" w:lineRule="auto"/>
        <w:ind w:firstLine="709"/>
        <w:jc w:val="both"/>
        <w:rPr>
          <w:sz w:val="24"/>
          <w:szCs w:val="24"/>
        </w:rPr>
      </w:pPr>
      <w:r>
        <w:rPr>
          <w:sz w:val="24"/>
          <w:szCs w:val="24"/>
        </w:rPr>
        <w:t xml:space="preserve">2. </w:t>
      </w:r>
      <w:r w:rsidR="006A4345" w:rsidRPr="00CC1A39">
        <w:rPr>
          <w:sz w:val="24"/>
          <w:szCs w:val="24"/>
        </w:rPr>
        <w:t>ответы на вопросы</w:t>
      </w:r>
      <w:r w:rsidR="00B93BC2">
        <w:rPr>
          <w:sz w:val="24"/>
          <w:szCs w:val="24"/>
        </w:rPr>
        <w:t xml:space="preserve"> (3 вопроса)</w:t>
      </w:r>
      <w:r w:rsidR="006A4345" w:rsidRPr="00CC1A39">
        <w:rPr>
          <w:sz w:val="24"/>
          <w:szCs w:val="24"/>
        </w:rPr>
        <w:t xml:space="preserve"> по тексту</w:t>
      </w:r>
      <w:r>
        <w:rPr>
          <w:sz w:val="24"/>
          <w:szCs w:val="24"/>
        </w:rPr>
        <w:t>.</w:t>
      </w:r>
      <w:r w:rsidR="006919F1" w:rsidRPr="006919F1">
        <w:t xml:space="preserve"> </w:t>
      </w:r>
    </w:p>
    <w:p w:rsidR="006A4345" w:rsidRPr="00CC1A39" w:rsidRDefault="006A4345" w:rsidP="006A4345">
      <w:pPr>
        <w:tabs>
          <w:tab w:val="left" w:pos="709"/>
        </w:tabs>
        <w:spacing w:after="0" w:line="360" w:lineRule="auto"/>
        <w:ind w:firstLine="709"/>
        <w:jc w:val="both"/>
        <w:rPr>
          <w:sz w:val="24"/>
          <w:szCs w:val="24"/>
        </w:rPr>
      </w:pPr>
      <w:r>
        <w:rPr>
          <w:sz w:val="24"/>
          <w:szCs w:val="24"/>
        </w:rPr>
        <w:t xml:space="preserve">Объем текста на иностранном языке </w:t>
      </w:r>
      <w:r w:rsidRPr="00CC1A39">
        <w:rPr>
          <w:sz w:val="24"/>
          <w:szCs w:val="24"/>
        </w:rPr>
        <w:t>составляет</w:t>
      </w:r>
      <w:r>
        <w:rPr>
          <w:sz w:val="24"/>
          <w:szCs w:val="24"/>
        </w:rPr>
        <w:t xml:space="preserve"> </w:t>
      </w:r>
      <w:r w:rsidR="006258D3" w:rsidRPr="006258D3">
        <w:rPr>
          <w:sz w:val="24"/>
          <w:szCs w:val="24"/>
        </w:rPr>
        <w:t>1200-1300</w:t>
      </w:r>
      <w:r w:rsidR="006258D3">
        <w:rPr>
          <w:sz w:val="24"/>
          <w:szCs w:val="24"/>
        </w:rPr>
        <w:t xml:space="preserve"> </w:t>
      </w:r>
      <w:r w:rsidRPr="00CC1A39">
        <w:rPr>
          <w:sz w:val="24"/>
          <w:szCs w:val="24"/>
        </w:rPr>
        <w:t xml:space="preserve">знаков. </w:t>
      </w:r>
    </w:p>
    <w:p w:rsidR="006A4345" w:rsidRPr="00CC1A39" w:rsidRDefault="006A4345" w:rsidP="006A4345">
      <w:pPr>
        <w:tabs>
          <w:tab w:val="left" w:pos="709"/>
        </w:tabs>
        <w:spacing w:after="0" w:line="360" w:lineRule="auto"/>
        <w:ind w:firstLine="709"/>
        <w:jc w:val="both"/>
        <w:rPr>
          <w:sz w:val="24"/>
          <w:szCs w:val="24"/>
        </w:rPr>
      </w:pPr>
      <w:r w:rsidRPr="00CC1A39">
        <w:rPr>
          <w:sz w:val="24"/>
          <w:szCs w:val="24"/>
        </w:rPr>
        <w:t xml:space="preserve">Задание по переводу иностранного текста разработано на </w:t>
      </w:r>
      <w:r>
        <w:rPr>
          <w:sz w:val="24"/>
          <w:szCs w:val="24"/>
        </w:rPr>
        <w:t xml:space="preserve">английском языке и немецком </w:t>
      </w:r>
      <w:r w:rsidRPr="00CC1A39">
        <w:rPr>
          <w:sz w:val="24"/>
          <w:szCs w:val="24"/>
        </w:rPr>
        <w:t>языках</w:t>
      </w:r>
      <w:r>
        <w:rPr>
          <w:sz w:val="24"/>
          <w:szCs w:val="24"/>
        </w:rPr>
        <w:t xml:space="preserve"> в 2 вариантах,</w:t>
      </w:r>
      <w:r w:rsidRPr="00CC1A39">
        <w:rPr>
          <w:sz w:val="24"/>
          <w:szCs w:val="24"/>
        </w:rPr>
        <w:t xml:space="preserve"> которые изучают участники Олимпиады. </w:t>
      </w:r>
      <w:r w:rsidRPr="000D601B">
        <w:rPr>
          <w:sz w:val="24"/>
          <w:szCs w:val="24"/>
        </w:rPr>
        <w:t>(Комплексные задания 1 уровня</w:t>
      </w:r>
      <w:r w:rsidR="00B93BC2">
        <w:rPr>
          <w:sz w:val="24"/>
          <w:szCs w:val="24"/>
        </w:rPr>
        <w:t xml:space="preserve"> «Перевод</w:t>
      </w:r>
      <w:r w:rsidR="0073650C">
        <w:rPr>
          <w:sz w:val="24"/>
          <w:szCs w:val="24"/>
        </w:rPr>
        <w:t xml:space="preserve"> </w:t>
      </w:r>
      <w:r w:rsidR="00B93BC2">
        <w:rPr>
          <w:sz w:val="24"/>
          <w:szCs w:val="24"/>
        </w:rPr>
        <w:t>профессионального текста (сообщение)»</w:t>
      </w:r>
      <w:r w:rsidRPr="000D601B">
        <w:rPr>
          <w:sz w:val="24"/>
          <w:szCs w:val="24"/>
        </w:rPr>
        <w:t>)</w:t>
      </w:r>
    </w:p>
    <w:p w:rsidR="006A4345" w:rsidRPr="00CC1A39" w:rsidRDefault="006A4345" w:rsidP="006A4345">
      <w:pPr>
        <w:tabs>
          <w:tab w:val="left" w:pos="709"/>
        </w:tabs>
        <w:spacing w:after="0" w:line="360" w:lineRule="auto"/>
        <w:ind w:firstLine="709"/>
        <w:jc w:val="both"/>
        <w:rPr>
          <w:sz w:val="24"/>
          <w:szCs w:val="24"/>
        </w:rPr>
      </w:pPr>
      <w:r w:rsidRPr="00CC1A39">
        <w:rPr>
          <w:sz w:val="24"/>
          <w:szCs w:val="24"/>
        </w:rPr>
        <w:t>3.7. «Задание по организации работы коллектива» позволяет оценить уровень сформированности:</w:t>
      </w:r>
    </w:p>
    <w:p w:rsidR="006A4345" w:rsidRPr="00CC1A39" w:rsidRDefault="006A4345" w:rsidP="006A4345">
      <w:pPr>
        <w:tabs>
          <w:tab w:val="left" w:pos="709"/>
        </w:tabs>
        <w:spacing w:after="0" w:line="360" w:lineRule="auto"/>
        <w:ind w:firstLine="709"/>
        <w:jc w:val="both"/>
        <w:rPr>
          <w:sz w:val="24"/>
          <w:szCs w:val="24"/>
        </w:rPr>
      </w:pPr>
      <w:r w:rsidRPr="00CC1A39">
        <w:rPr>
          <w:sz w:val="24"/>
          <w:szCs w:val="24"/>
        </w:rPr>
        <w:t>умений организации производственной деятельности подразделения;</w:t>
      </w:r>
    </w:p>
    <w:p w:rsidR="006A4345" w:rsidRPr="00CC1A39" w:rsidRDefault="006A4345" w:rsidP="006A4345">
      <w:pPr>
        <w:tabs>
          <w:tab w:val="left" w:pos="1134"/>
        </w:tabs>
        <w:spacing w:after="0" w:line="360" w:lineRule="auto"/>
        <w:ind w:firstLine="709"/>
        <w:jc w:val="both"/>
        <w:rPr>
          <w:rFonts w:eastAsia="Times New Roman"/>
          <w:sz w:val="24"/>
          <w:szCs w:val="24"/>
        </w:rPr>
      </w:pPr>
      <w:r w:rsidRPr="00CC1A39">
        <w:rPr>
          <w:rFonts w:eastAsia="Times New Roman"/>
          <w:sz w:val="24"/>
          <w:szCs w:val="24"/>
        </w:rPr>
        <w:lastRenderedPageBreak/>
        <w:t>умения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6A4345" w:rsidRPr="00CC1A39" w:rsidRDefault="006A4345" w:rsidP="006A4345">
      <w:pPr>
        <w:tabs>
          <w:tab w:val="left" w:pos="1134"/>
        </w:tabs>
        <w:spacing w:after="0" w:line="360" w:lineRule="auto"/>
        <w:ind w:firstLine="709"/>
        <w:jc w:val="both"/>
        <w:rPr>
          <w:rFonts w:eastAsia="Times New Roman"/>
          <w:sz w:val="24"/>
          <w:szCs w:val="24"/>
        </w:rPr>
      </w:pPr>
      <w:r w:rsidRPr="00CC1A39">
        <w:rPr>
          <w:sz w:val="24"/>
          <w:szCs w:val="24"/>
        </w:rPr>
        <w:t>способности работать в коллективе и команде, эффективно общаться с коллегами, руководством, потребителями;</w:t>
      </w:r>
      <w:r w:rsidRPr="00CC1A39">
        <w:rPr>
          <w:rFonts w:eastAsia="Times New Roman"/>
          <w:sz w:val="24"/>
          <w:szCs w:val="24"/>
        </w:rPr>
        <w:t xml:space="preserve"> </w:t>
      </w:r>
    </w:p>
    <w:p w:rsidR="006A4345" w:rsidRPr="00CC1A39" w:rsidRDefault="006A4345" w:rsidP="006A4345">
      <w:pPr>
        <w:tabs>
          <w:tab w:val="left" w:pos="709"/>
        </w:tabs>
        <w:spacing w:after="0" w:line="360" w:lineRule="auto"/>
        <w:ind w:firstLine="709"/>
        <w:jc w:val="both"/>
        <w:rPr>
          <w:sz w:val="24"/>
          <w:szCs w:val="24"/>
        </w:rPr>
      </w:pPr>
      <w:r w:rsidRPr="00CC1A39">
        <w:rPr>
          <w:sz w:val="24"/>
          <w:szCs w:val="24"/>
        </w:rPr>
        <w:t>способность использования информационно-коммуникационных технологий в профессиональной деятельности.</w:t>
      </w:r>
    </w:p>
    <w:p w:rsidR="006A4345" w:rsidRPr="006F6E8F" w:rsidRDefault="006A4345" w:rsidP="006A4345">
      <w:pPr>
        <w:tabs>
          <w:tab w:val="left" w:pos="1134"/>
        </w:tabs>
        <w:spacing w:after="0" w:line="360" w:lineRule="auto"/>
        <w:ind w:firstLine="709"/>
        <w:jc w:val="both"/>
        <w:rPr>
          <w:color w:val="FF0000"/>
          <w:sz w:val="24"/>
          <w:szCs w:val="24"/>
        </w:rPr>
      </w:pPr>
      <w:r w:rsidRPr="00CC1A39">
        <w:rPr>
          <w:rFonts w:eastAsia="Times New Roman"/>
          <w:sz w:val="24"/>
          <w:szCs w:val="24"/>
        </w:rPr>
        <w:t>Задание по</w:t>
      </w:r>
      <w:r w:rsidRPr="00CC1A39">
        <w:rPr>
          <w:sz w:val="24"/>
          <w:szCs w:val="24"/>
        </w:rPr>
        <w:t xml:space="preserve"> организации работы коллектива</w:t>
      </w:r>
      <w:r w:rsidRPr="00CC1A39">
        <w:rPr>
          <w:rFonts w:eastAsia="Times New Roman"/>
          <w:sz w:val="24"/>
          <w:szCs w:val="24"/>
        </w:rPr>
        <w:t xml:space="preserve"> включает 2 задачи:</w:t>
      </w:r>
      <w:r w:rsidRPr="000D601B">
        <w:rPr>
          <w:sz w:val="24"/>
          <w:szCs w:val="24"/>
        </w:rPr>
        <w:t xml:space="preserve"> </w:t>
      </w:r>
      <w:r w:rsidRPr="006258D3">
        <w:rPr>
          <w:sz w:val="24"/>
          <w:szCs w:val="24"/>
        </w:rPr>
        <w:t>(Приложение1</w:t>
      </w:r>
      <w:r w:rsidR="00F02251" w:rsidRPr="006258D3">
        <w:rPr>
          <w:sz w:val="24"/>
          <w:szCs w:val="24"/>
        </w:rPr>
        <w:t>).</w:t>
      </w:r>
      <w:r w:rsidR="00F02251">
        <w:rPr>
          <w:sz w:val="24"/>
          <w:szCs w:val="24"/>
        </w:rPr>
        <w:t xml:space="preserve"> Комплексные задания</w:t>
      </w:r>
      <w:r w:rsidR="0073650C">
        <w:rPr>
          <w:sz w:val="24"/>
          <w:szCs w:val="24"/>
        </w:rPr>
        <w:t xml:space="preserve"> </w:t>
      </w:r>
      <w:r w:rsidR="0073650C" w:rsidRPr="007D2418">
        <w:rPr>
          <w:sz w:val="24"/>
          <w:szCs w:val="24"/>
        </w:rPr>
        <w:t xml:space="preserve">«Задание по организации </w:t>
      </w:r>
      <w:r w:rsidR="00A55562" w:rsidRPr="007D2418">
        <w:rPr>
          <w:sz w:val="24"/>
          <w:szCs w:val="24"/>
        </w:rPr>
        <w:t>р</w:t>
      </w:r>
      <w:r w:rsidR="007D2418" w:rsidRPr="007D2418">
        <w:rPr>
          <w:sz w:val="24"/>
          <w:szCs w:val="24"/>
        </w:rPr>
        <w:t>аботы в подразделении РЖД</w:t>
      </w:r>
      <w:r w:rsidR="0073650C" w:rsidRPr="007D2418">
        <w:rPr>
          <w:sz w:val="24"/>
          <w:szCs w:val="24"/>
        </w:rPr>
        <w:t>»</w:t>
      </w:r>
      <w:r w:rsidR="00F02251">
        <w:rPr>
          <w:sz w:val="24"/>
          <w:szCs w:val="24"/>
        </w:rPr>
        <w:t xml:space="preserve"> предусматривают определение показателей производительности труда,</w:t>
      </w:r>
      <w:r w:rsidR="00B905A5">
        <w:rPr>
          <w:sz w:val="24"/>
          <w:szCs w:val="24"/>
        </w:rPr>
        <w:t xml:space="preserve"> расчет месячной заработной плат</w:t>
      </w:r>
      <w:r w:rsidR="00F02251">
        <w:rPr>
          <w:sz w:val="24"/>
          <w:szCs w:val="24"/>
        </w:rPr>
        <w:t>ы по заданным исходным данным и решение ситуационного задания по управлению коллективом.</w:t>
      </w:r>
    </w:p>
    <w:p w:rsidR="006A4345" w:rsidRDefault="006A4345" w:rsidP="006A4345">
      <w:pPr>
        <w:tabs>
          <w:tab w:val="left" w:pos="1134"/>
        </w:tabs>
        <w:spacing w:after="0" w:line="360" w:lineRule="auto"/>
        <w:ind w:firstLine="709"/>
        <w:jc w:val="both"/>
        <w:rPr>
          <w:rFonts w:eastAsia="Microsoft Sans Serif"/>
          <w:lang w:eastAsia="ru-RU"/>
        </w:rPr>
      </w:pPr>
      <w:r w:rsidRPr="00CA7B55">
        <w:rPr>
          <w:rFonts w:eastAsia="Times New Roman"/>
          <w:sz w:val="24"/>
          <w:szCs w:val="24"/>
        </w:rPr>
        <w:t xml:space="preserve">3.8. Задания II уровня - это содержание работы, которую необходимо выполнить участнику для демонстрации определённого вида профессиональной деятельности в соответствии с требованиями </w:t>
      </w:r>
      <w:r w:rsidR="007D2418">
        <w:rPr>
          <w:rFonts w:eastAsia="Times New Roman"/>
          <w:sz w:val="24"/>
          <w:szCs w:val="24"/>
        </w:rPr>
        <w:t xml:space="preserve">указанных </w:t>
      </w:r>
      <w:r w:rsidRPr="00CA7B55">
        <w:rPr>
          <w:rFonts w:eastAsia="Times New Roman"/>
          <w:sz w:val="24"/>
          <w:szCs w:val="24"/>
        </w:rPr>
        <w:t xml:space="preserve">ФГОС и профессиональных стандартов с применением практических навыков, заключающихся в </w:t>
      </w:r>
      <w:r>
        <w:rPr>
          <w:rFonts w:eastAsia="Microsoft Sans Serif"/>
          <w:sz w:val="24"/>
          <w:szCs w:val="24"/>
          <w:lang w:eastAsia="ru-RU"/>
        </w:rPr>
        <w:t xml:space="preserve">проектировании </w:t>
      </w:r>
      <w:r w:rsidRPr="00CA7B55">
        <w:rPr>
          <w:rFonts w:eastAsia="Microsoft Sans Serif"/>
          <w:sz w:val="24"/>
          <w:szCs w:val="24"/>
          <w:lang w:eastAsia="ru-RU"/>
        </w:rPr>
        <w:t>по заданным параметрам с контролем соответствия результата существующим требованиям</w:t>
      </w:r>
      <w:r w:rsidRPr="00571D14">
        <w:rPr>
          <w:rFonts w:eastAsia="Microsoft Sans Serif"/>
          <w:lang w:eastAsia="ru-RU"/>
        </w:rPr>
        <w:t>.</w:t>
      </w:r>
      <w:r>
        <w:rPr>
          <w:rFonts w:eastAsia="Microsoft Sans Serif"/>
          <w:lang w:eastAsia="ru-RU"/>
        </w:rPr>
        <w:t xml:space="preserve"> </w:t>
      </w:r>
    </w:p>
    <w:p w:rsidR="006A4345" w:rsidRPr="00CC1A39" w:rsidRDefault="006A4345" w:rsidP="006A4345">
      <w:pPr>
        <w:tabs>
          <w:tab w:val="left" w:pos="1134"/>
        </w:tabs>
        <w:spacing w:after="0" w:line="360" w:lineRule="auto"/>
        <w:ind w:firstLine="709"/>
        <w:jc w:val="both"/>
        <w:rPr>
          <w:rFonts w:eastAsia="Times New Roman"/>
          <w:sz w:val="24"/>
          <w:szCs w:val="24"/>
        </w:rPr>
      </w:pPr>
      <w:r w:rsidRPr="00CC1A39">
        <w:rPr>
          <w:rFonts w:eastAsia="Times New Roman"/>
          <w:sz w:val="24"/>
          <w:szCs w:val="24"/>
        </w:rPr>
        <w:t>3.9. Задания II уровня подразделяются на инвариантную и вариативную части.</w:t>
      </w:r>
    </w:p>
    <w:p w:rsidR="006A4345" w:rsidRDefault="006A4345" w:rsidP="006A4345">
      <w:pPr>
        <w:spacing w:after="0" w:line="360" w:lineRule="auto"/>
        <w:ind w:firstLine="708"/>
        <w:jc w:val="both"/>
        <w:rPr>
          <w:sz w:val="24"/>
          <w:szCs w:val="24"/>
        </w:rPr>
      </w:pPr>
      <w:r w:rsidRPr="00CC1A39">
        <w:rPr>
          <w:rFonts w:eastAsia="Times New Roman"/>
          <w:sz w:val="24"/>
          <w:szCs w:val="24"/>
        </w:rPr>
        <w:t xml:space="preserve">3.10. </w:t>
      </w:r>
      <w:r w:rsidRPr="000D601B">
        <w:rPr>
          <w:rFonts w:eastAsia="Times New Roman"/>
          <w:sz w:val="24"/>
          <w:szCs w:val="24"/>
        </w:rPr>
        <w:t xml:space="preserve">Инвариантная часть заданий II уровня </w:t>
      </w:r>
      <w:r>
        <w:rPr>
          <w:rFonts w:eastAsia="Times New Roman"/>
          <w:sz w:val="24"/>
          <w:szCs w:val="24"/>
        </w:rPr>
        <w:t xml:space="preserve">сформирована </w:t>
      </w:r>
      <w:r w:rsidRPr="000D601B">
        <w:rPr>
          <w:rFonts w:eastAsia="Times New Roman"/>
          <w:sz w:val="24"/>
          <w:szCs w:val="24"/>
        </w:rPr>
        <w:t>в соответствии с общими и профессиональными компетенциями специальностей</w:t>
      </w:r>
      <w:r w:rsidRPr="000D601B">
        <w:rPr>
          <w:sz w:val="24"/>
          <w:szCs w:val="24"/>
        </w:rPr>
        <w:t>: 23.02.06. Техника эксплуатация подвижного состава железных дорог, 23.02.01. Организация перевозок и управление на транспорте (по видам)</w:t>
      </w:r>
      <w:r w:rsidRPr="000D601B">
        <w:t xml:space="preserve">, </w:t>
      </w:r>
      <w:r w:rsidRPr="000D601B">
        <w:rPr>
          <w:rFonts w:eastAsia="Times New Roman"/>
          <w:sz w:val="24"/>
          <w:szCs w:val="24"/>
        </w:rPr>
        <w:t>умениями</w:t>
      </w:r>
      <w:r w:rsidRPr="00CC1A39">
        <w:rPr>
          <w:rFonts w:eastAsia="Times New Roman"/>
          <w:sz w:val="24"/>
          <w:szCs w:val="24"/>
        </w:rPr>
        <w:t xml:space="preserve"> и практическим опытом, </w:t>
      </w:r>
      <w:r w:rsidR="007D2418">
        <w:rPr>
          <w:rFonts w:eastAsia="Times New Roman"/>
          <w:sz w:val="24"/>
          <w:szCs w:val="24"/>
        </w:rPr>
        <w:t>которые являются общими для данных</w:t>
      </w:r>
      <w:r w:rsidRPr="00CC1A39">
        <w:rPr>
          <w:rFonts w:eastAsia="Times New Roman"/>
          <w:sz w:val="24"/>
          <w:szCs w:val="24"/>
        </w:rPr>
        <w:t xml:space="preserve"> специальностей</w:t>
      </w:r>
      <w:r>
        <w:rPr>
          <w:rFonts w:eastAsia="Times New Roman"/>
          <w:sz w:val="24"/>
          <w:szCs w:val="24"/>
        </w:rPr>
        <w:t>, входящих в</w:t>
      </w:r>
      <w:r w:rsidRPr="00CC1A39">
        <w:rPr>
          <w:rFonts w:eastAsia="Times New Roman"/>
          <w:sz w:val="24"/>
          <w:szCs w:val="24"/>
        </w:rPr>
        <w:t xml:space="preserve"> </w:t>
      </w:r>
      <w:r w:rsidR="007D2418">
        <w:rPr>
          <w:rFonts w:eastAsia="Times New Roman"/>
          <w:sz w:val="24"/>
          <w:szCs w:val="24"/>
        </w:rPr>
        <w:t xml:space="preserve">профильное </w:t>
      </w:r>
      <w:r>
        <w:rPr>
          <w:rFonts w:eastAsia="Times New Roman"/>
          <w:sz w:val="24"/>
          <w:szCs w:val="24"/>
        </w:rPr>
        <w:t>направление</w:t>
      </w:r>
      <w:r w:rsidRPr="000D601B">
        <w:t xml:space="preserve"> </w:t>
      </w:r>
      <w:r w:rsidRPr="000D601B">
        <w:rPr>
          <w:sz w:val="24"/>
          <w:szCs w:val="24"/>
        </w:rPr>
        <w:t>23.00.00 Техника и технология наземного транспорта</w:t>
      </w:r>
      <w:r w:rsidR="007D2418">
        <w:rPr>
          <w:sz w:val="24"/>
          <w:szCs w:val="24"/>
        </w:rPr>
        <w:t>.</w:t>
      </w:r>
      <w:r w:rsidRPr="000D601B">
        <w:rPr>
          <w:sz w:val="24"/>
          <w:szCs w:val="24"/>
        </w:rPr>
        <w:t xml:space="preserve"> </w:t>
      </w:r>
    </w:p>
    <w:p w:rsidR="006A4345" w:rsidRPr="00B71EDE" w:rsidRDefault="007D2418" w:rsidP="006A4345">
      <w:pPr>
        <w:tabs>
          <w:tab w:val="left" w:pos="1134"/>
        </w:tabs>
        <w:spacing w:after="0" w:line="360" w:lineRule="auto"/>
        <w:ind w:firstLine="709"/>
        <w:jc w:val="both"/>
        <w:rPr>
          <w:sz w:val="24"/>
          <w:szCs w:val="24"/>
        </w:rPr>
      </w:pPr>
      <w:r>
        <w:rPr>
          <w:rFonts w:eastAsia="Times New Roman"/>
          <w:sz w:val="24"/>
          <w:szCs w:val="24"/>
        </w:rPr>
        <w:t>Инвариантная (общая) часть</w:t>
      </w:r>
      <w:r w:rsidR="006A4345">
        <w:rPr>
          <w:rFonts w:eastAsia="Times New Roman"/>
          <w:sz w:val="24"/>
          <w:szCs w:val="24"/>
        </w:rPr>
        <w:t xml:space="preserve"> заданий II </w:t>
      </w:r>
      <w:r w:rsidR="006F0AFD">
        <w:rPr>
          <w:rFonts w:eastAsia="Times New Roman"/>
          <w:sz w:val="24"/>
          <w:szCs w:val="24"/>
        </w:rPr>
        <w:t xml:space="preserve">уровня, состоит из одной задачи, </w:t>
      </w:r>
      <w:r w:rsidR="007665F3">
        <w:rPr>
          <w:rFonts w:eastAsia="Times New Roman"/>
          <w:sz w:val="24"/>
          <w:szCs w:val="24"/>
        </w:rPr>
        <w:t xml:space="preserve">которая </w:t>
      </w:r>
      <w:r w:rsidR="007665F3" w:rsidRPr="000D601B">
        <w:rPr>
          <w:rFonts w:eastAsia="Times New Roman"/>
          <w:sz w:val="24"/>
          <w:szCs w:val="24"/>
        </w:rPr>
        <w:t>представляет</w:t>
      </w:r>
      <w:r w:rsidR="007665F3" w:rsidRPr="00CC1A39">
        <w:rPr>
          <w:rFonts w:eastAsia="Times New Roman"/>
          <w:sz w:val="24"/>
          <w:szCs w:val="24"/>
        </w:rPr>
        <w:t xml:space="preserve"> собой </w:t>
      </w:r>
      <w:r w:rsidR="00F02251">
        <w:rPr>
          <w:rFonts w:eastAsia="Times New Roman"/>
          <w:sz w:val="24"/>
          <w:szCs w:val="24"/>
        </w:rPr>
        <w:t xml:space="preserve">комплексное </w:t>
      </w:r>
      <w:r w:rsidR="007665F3" w:rsidRPr="00CC1A39">
        <w:rPr>
          <w:rFonts w:eastAsia="Times New Roman"/>
          <w:sz w:val="24"/>
          <w:szCs w:val="24"/>
        </w:rPr>
        <w:t>пра</w:t>
      </w:r>
      <w:r w:rsidR="00F02251">
        <w:rPr>
          <w:rFonts w:eastAsia="Times New Roman"/>
          <w:sz w:val="24"/>
          <w:szCs w:val="24"/>
        </w:rPr>
        <w:t>ктическое</w:t>
      </w:r>
      <w:r w:rsidR="007665F3">
        <w:rPr>
          <w:rFonts w:eastAsia="Times New Roman"/>
          <w:sz w:val="24"/>
          <w:szCs w:val="24"/>
        </w:rPr>
        <w:t xml:space="preserve"> задание, </w:t>
      </w:r>
      <w:r w:rsidR="006A4345">
        <w:rPr>
          <w:rFonts w:eastAsia="Times New Roman"/>
          <w:sz w:val="24"/>
          <w:szCs w:val="24"/>
        </w:rPr>
        <w:t>на её выполнение предусмотрено</w:t>
      </w:r>
      <w:r>
        <w:rPr>
          <w:rFonts w:eastAsia="Times New Roman"/>
          <w:sz w:val="24"/>
          <w:szCs w:val="24"/>
        </w:rPr>
        <w:t xml:space="preserve"> 2</w:t>
      </w:r>
      <w:r w:rsidR="006F0AFD">
        <w:rPr>
          <w:rFonts w:eastAsia="Times New Roman"/>
          <w:sz w:val="24"/>
          <w:szCs w:val="24"/>
        </w:rPr>
        <w:t>5</w:t>
      </w:r>
      <w:r w:rsidR="007665F3">
        <w:rPr>
          <w:rFonts w:eastAsia="Times New Roman"/>
          <w:sz w:val="24"/>
          <w:szCs w:val="24"/>
        </w:rPr>
        <w:t xml:space="preserve"> минут</w:t>
      </w:r>
      <w:r w:rsidR="006A4345" w:rsidRPr="00CC1A39">
        <w:rPr>
          <w:rFonts w:eastAsia="Times New Roman"/>
          <w:sz w:val="24"/>
          <w:szCs w:val="24"/>
        </w:rPr>
        <w:t>.</w:t>
      </w:r>
      <w:r w:rsidR="006A4345" w:rsidRPr="008D0FB3">
        <w:rPr>
          <w:sz w:val="24"/>
          <w:szCs w:val="24"/>
        </w:rPr>
        <w:t xml:space="preserve"> </w:t>
      </w:r>
      <w:r w:rsidR="006A4345" w:rsidRPr="006258D3">
        <w:rPr>
          <w:sz w:val="24"/>
          <w:szCs w:val="24"/>
        </w:rPr>
        <w:t>(Приложение</w:t>
      </w:r>
      <w:r w:rsidR="006F0AFD" w:rsidRPr="006258D3">
        <w:rPr>
          <w:sz w:val="24"/>
          <w:szCs w:val="24"/>
        </w:rPr>
        <w:t xml:space="preserve"> </w:t>
      </w:r>
      <w:r w:rsidR="006A4345" w:rsidRPr="006258D3">
        <w:rPr>
          <w:sz w:val="24"/>
          <w:szCs w:val="24"/>
        </w:rPr>
        <w:t>2</w:t>
      </w:r>
      <w:r w:rsidR="006A4345">
        <w:rPr>
          <w:sz w:val="24"/>
          <w:szCs w:val="24"/>
        </w:rPr>
        <w:t>. Комплексные задания 2 уровня</w:t>
      </w:r>
      <w:r w:rsidR="006F0AFD">
        <w:rPr>
          <w:sz w:val="24"/>
          <w:szCs w:val="24"/>
        </w:rPr>
        <w:t>. Инвариантная часть</w:t>
      </w:r>
      <w:r w:rsidR="006A4345">
        <w:rPr>
          <w:sz w:val="24"/>
          <w:szCs w:val="24"/>
        </w:rPr>
        <w:t>.)</w:t>
      </w:r>
    </w:p>
    <w:p w:rsidR="006A4345" w:rsidRDefault="006A4345" w:rsidP="006A4345">
      <w:pPr>
        <w:tabs>
          <w:tab w:val="left" w:pos="709"/>
        </w:tabs>
        <w:spacing w:after="0" w:line="360" w:lineRule="auto"/>
        <w:jc w:val="both"/>
        <w:rPr>
          <w:rFonts w:eastAsia="Times New Roman"/>
          <w:sz w:val="24"/>
          <w:szCs w:val="24"/>
        </w:rPr>
      </w:pPr>
      <w:r>
        <w:rPr>
          <w:rFonts w:eastAsia="Times New Roman"/>
          <w:sz w:val="24"/>
          <w:szCs w:val="24"/>
        </w:rPr>
        <w:tab/>
      </w:r>
      <w:r w:rsidRPr="00CC1A39">
        <w:rPr>
          <w:rFonts w:eastAsia="Times New Roman"/>
          <w:sz w:val="24"/>
          <w:szCs w:val="24"/>
        </w:rPr>
        <w:t xml:space="preserve">3.11. Вариативная часть задания II уровня </w:t>
      </w:r>
      <w:r>
        <w:rPr>
          <w:rFonts w:eastAsia="Times New Roman"/>
          <w:sz w:val="24"/>
          <w:szCs w:val="24"/>
        </w:rPr>
        <w:t>сформирована</w:t>
      </w:r>
      <w:r w:rsidRPr="00CC1A39">
        <w:rPr>
          <w:rFonts w:eastAsia="Times New Roman"/>
          <w:sz w:val="24"/>
          <w:szCs w:val="24"/>
        </w:rPr>
        <w:t xml:space="preserve"> в соответствии со специфическими для </w:t>
      </w:r>
      <w:r>
        <w:rPr>
          <w:rFonts w:eastAsia="Times New Roman"/>
          <w:sz w:val="24"/>
          <w:szCs w:val="24"/>
        </w:rPr>
        <w:t xml:space="preserve">каждой </w:t>
      </w:r>
      <w:r w:rsidRPr="00CC1A39">
        <w:rPr>
          <w:rFonts w:eastAsia="Times New Roman"/>
          <w:sz w:val="24"/>
          <w:szCs w:val="24"/>
        </w:rPr>
        <w:t>специальност</w:t>
      </w:r>
      <w:r>
        <w:rPr>
          <w:rFonts w:eastAsia="Times New Roman"/>
          <w:sz w:val="24"/>
          <w:szCs w:val="24"/>
        </w:rPr>
        <w:t xml:space="preserve">и, входящей в направление </w:t>
      </w:r>
      <w:r>
        <w:rPr>
          <w:sz w:val="24"/>
          <w:szCs w:val="24"/>
        </w:rPr>
        <w:t>23.00.00 Техника и технология наземного транспорта</w:t>
      </w:r>
      <w:r w:rsidR="00F02251">
        <w:rPr>
          <w:sz w:val="24"/>
          <w:szCs w:val="24"/>
        </w:rPr>
        <w:t>,</w:t>
      </w:r>
      <w:r>
        <w:rPr>
          <w:rFonts w:eastAsia="Times New Roman"/>
          <w:sz w:val="24"/>
          <w:szCs w:val="24"/>
        </w:rPr>
        <w:t xml:space="preserve"> </w:t>
      </w:r>
      <w:r w:rsidRPr="00CC1A39">
        <w:rPr>
          <w:rFonts w:eastAsia="Times New Roman"/>
          <w:sz w:val="24"/>
          <w:szCs w:val="24"/>
        </w:rPr>
        <w:t xml:space="preserve">профессиональными компетенциями, умениями и практическим опытом с учетом трудовых функций профессиональных стандартов. </w:t>
      </w:r>
    </w:p>
    <w:p w:rsidR="006A4345" w:rsidRPr="007665F3" w:rsidRDefault="006A4345" w:rsidP="006A4345">
      <w:pPr>
        <w:tabs>
          <w:tab w:val="left" w:pos="709"/>
        </w:tabs>
        <w:spacing w:after="0" w:line="360" w:lineRule="auto"/>
        <w:ind w:firstLine="709"/>
        <w:jc w:val="both"/>
        <w:rPr>
          <w:rFonts w:eastAsia="Times New Roman"/>
          <w:sz w:val="24"/>
          <w:szCs w:val="24"/>
        </w:rPr>
      </w:pPr>
      <w:r w:rsidRPr="00CC1A39">
        <w:rPr>
          <w:rFonts w:eastAsia="Times New Roman"/>
          <w:sz w:val="24"/>
          <w:szCs w:val="24"/>
        </w:rPr>
        <w:t>Практические задания разработаны в соответствии с объектами и видами профессиональной деятельности обучающихся по специальностям</w:t>
      </w:r>
      <w:r>
        <w:rPr>
          <w:rFonts w:eastAsia="Times New Roman"/>
          <w:sz w:val="24"/>
          <w:szCs w:val="24"/>
        </w:rPr>
        <w:t xml:space="preserve">: </w:t>
      </w:r>
      <w:r>
        <w:rPr>
          <w:sz w:val="24"/>
          <w:szCs w:val="24"/>
        </w:rPr>
        <w:t>23.02.06. Техника эксплуатация подвижного состава железных дорог, 23.02.01. Организация перевозок и управление на транспорте (по видам)</w:t>
      </w:r>
      <w:r w:rsidRPr="00CC1A39">
        <w:rPr>
          <w:rFonts w:eastAsia="Times New Roman"/>
          <w:sz w:val="24"/>
          <w:szCs w:val="24"/>
        </w:rPr>
        <w:t xml:space="preserve"> входящим в </w:t>
      </w:r>
      <w:r>
        <w:rPr>
          <w:sz w:val="24"/>
          <w:szCs w:val="24"/>
        </w:rPr>
        <w:t>23.00.00 направление Техника и технология наземного тра</w:t>
      </w:r>
      <w:r w:rsidRPr="007665F3">
        <w:rPr>
          <w:sz w:val="24"/>
          <w:szCs w:val="24"/>
        </w:rPr>
        <w:t>нспорта</w:t>
      </w:r>
      <w:r w:rsidR="00A55562" w:rsidRPr="007665F3">
        <w:rPr>
          <w:sz w:val="24"/>
          <w:szCs w:val="24"/>
        </w:rPr>
        <w:t>.</w:t>
      </w:r>
    </w:p>
    <w:p w:rsidR="006A4345" w:rsidRPr="009A6607" w:rsidRDefault="006A4345" w:rsidP="001D0115">
      <w:pPr>
        <w:spacing w:after="0" w:line="360" w:lineRule="auto"/>
        <w:ind w:firstLine="708"/>
        <w:jc w:val="both"/>
        <w:rPr>
          <w:color w:val="FF0000"/>
          <w:sz w:val="24"/>
        </w:rPr>
      </w:pPr>
      <w:r w:rsidRPr="007665F3">
        <w:rPr>
          <w:rFonts w:eastAsia="Times New Roman"/>
          <w:sz w:val="24"/>
          <w:szCs w:val="24"/>
        </w:rPr>
        <w:lastRenderedPageBreak/>
        <w:t>Вариативная часть зад</w:t>
      </w:r>
      <w:r w:rsidR="007665F3" w:rsidRPr="007665F3">
        <w:rPr>
          <w:rFonts w:eastAsia="Times New Roman"/>
          <w:sz w:val="24"/>
          <w:szCs w:val="24"/>
        </w:rPr>
        <w:t>аний II уровня, состоит из четырех задач, на их</w:t>
      </w:r>
      <w:r w:rsidRPr="007665F3">
        <w:rPr>
          <w:rFonts w:eastAsia="Times New Roman"/>
          <w:sz w:val="24"/>
          <w:szCs w:val="24"/>
        </w:rPr>
        <w:t xml:space="preserve"> вы</w:t>
      </w:r>
      <w:r w:rsidR="006F0AFD" w:rsidRPr="007665F3">
        <w:rPr>
          <w:rFonts w:eastAsia="Times New Roman"/>
          <w:sz w:val="24"/>
          <w:szCs w:val="24"/>
        </w:rPr>
        <w:t>полнение предусмотрено 60 минут для</w:t>
      </w:r>
      <w:r w:rsidR="00B3083A" w:rsidRPr="007665F3">
        <w:rPr>
          <w:rFonts w:eastAsia="Times New Roman"/>
          <w:sz w:val="24"/>
          <w:szCs w:val="24"/>
        </w:rPr>
        <w:t xml:space="preserve"> специальности </w:t>
      </w:r>
      <w:r w:rsidR="00B3083A" w:rsidRPr="007665F3">
        <w:rPr>
          <w:sz w:val="24"/>
        </w:rPr>
        <w:t xml:space="preserve">23.02.06. Техника эксплуатация подвижного состава </w:t>
      </w:r>
      <w:r w:rsidR="007665F3" w:rsidRPr="006258D3">
        <w:rPr>
          <w:sz w:val="24"/>
        </w:rPr>
        <w:t>железных дорог</w:t>
      </w:r>
      <w:r w:rsidR="00CE2B97" w:rsidRPr="006258D3">
        <w:rPr>
          <w:sz w:val="24"/>
        </w:rPr>
        <w:t xml:space="preserve"> </w:t>
      </w:r>
      <w:r w:rsidR="006258D3" w:rsidRPr="006258D3">
        <w:rPr>
          <w:sz w:val="24"/>
        </w:rPr>
        <w:t>(Приложение 3)</w:t>
      </w:r>
      <w:r w:rsidR="007665F3" w:rsidRPr="006258D3">
        <w:rPr>
          <w:sz w:val="24"/>
        </w:rPr>
        <w:t>, и  9</w:t>
      </w:r>
      <w:r w:rsidR="00B3083A" w:rsidRPr="006258D3">
        <w:rPr>
          <w:sz w:val="24"/>
        </w:rPr>
        <w:t>0 минут для специальности 23.02.01. Организация перевозок и управление на транспорте (по видам</w:t>
      </w:r>
      <w:r w:rsidR="00B3083A" w:rsidRPr="006258D3">
        <w:t xml:space="preserve">) </w:t>
      </w:r>
      <w:r w:rsidRPr="006258D3">
        <w:rPr>
          <w:sz w:val="24"/>
          <w:szCs w:val="24"/>
        </w:rPr>
        <w:t>(Приложение</w:t>
      </w:r>
      <w:r w:rsidR="006F0AFD" w:rsidRPr="006258D3">
        <w:rPr>
          <w:sz w:val="24"/>
          <w:szCs w:val="24"/>
        </w:rPr>
        <w:t xml:space="preserve"> </w:t>
      </w:r>
      <w:r w:rsidR="006258D3" w:rsidRPr="006258D3">
        <w:rPr>
          <w:sz w:val="24"/>
          <w:szCs w:val="24"/>
        </w:rPr>
        <w:t>4</w:t>
      </w:r>
      <w:r w:rsidR="006F0AFD" w:rsidRPr="006258D3">
        <w:rPr>
          <w:sz w:val="24"/>
          <w:szCs w:val="24"/>
        </w:rPr>
        <w:t>. Комплексные задания 2 уровня.</w:t>
      </w:r>
      <w:r w:rsidRPr="006258D3">
        <w:rPr>
          <w:sz w:val="24"/>
          <w:szCs w:val="24"/>
        </w:rPr>
        <w:t>)</w:t>
      </w:r>
    </w:p>
    <w:p w:rsidR="006A4345" w:rsidRDefault="006A4345" w:rsidP="006A4345">
      <w:pPr>
        <w:tabs>
          <w:tab w:val="left" w:pos="1134"/>
        </w:tabs>
        <w:spacing w:after="0" w:line="360" w:lineRule="auto"/>
        <w:ind w:firstLine="709"/>
        <w:jc w:val="both"/>
        <w:rPr>
          <w:rFonts w:eastAsia="Times New Roman"/>
          <w:sz w:val="24"/>
          <w:szCs w:val="24"/>
        </w:rPr>
      </w:pPr>
    </w:p>
    <w:p w:rsidR="006A4345" w:rsidRPr="00CC1A39" w:rsidRDefault="006A4345" w:rsidP="006A4345">
      <w:pPr>
        <w:tabs>
          <w:tab w:val="left" w:pos="1134"/>
        </w:tabs>
        <w:spacing w:after="0" w:line="360" w:lineRule="auto"/>
        <w:ind w:firstLine="709"/>
        <w:jc w:val="center"/>
        <w:rPr>
          <w:rFonts w:eastAsia="Times New Roman"/>
          <w:b/>
          <w:sz w:val="24"/>
          <w:szCs w:val="24"/>
        </w:rPr>
      </w:pPr>
      <w:r w:rsidRPr="00CC1A39">
        <w:rPr>
          <w:rFonts w:eastAsia="Times New Roman"/>
          <w:b/>
          <w:sz w:val="24"/>
          <w:szCs w:val="24"/>
        </w:rPr>
        <w:t>4.</w:t>
      </w:r>
      <w:r>
        <w:rPr>
          <w:rFonts w:eastAsia="Times New Roman"/>
          <w:b/>
          <w:sz w:val="24"/>
          <w:szCs w:val="24"/>
        </w:rPr>
        <w:t xml:space="preserve"> </w:t>
      </w:r>
      <w:r w:rsidRPr="00CC1A39">
        <w:rPr>
          <w:rFonts w:eastAsia="Times New Roman"/>
          <w:b/>
          <w:sz w:val="24"/>
          <w:szCs w:val="24"/>
        </w:rPr>
        <w:t>Система оценивания выполнения заданий</w:t>
      </w:r>
    </w:p>
    <w:p w:rsidR="006A4345" w:rsidRPr="00CC1A39" w:rsidRDefault="006A4345" w:rsidP="006A4345">
      <w:pPr>
        <w:tabs>
          <w:tab w:val="left" w:pos="1134"/>
        </w:tabs>
        <w:spacing w:after="0" w:line="360" w:lineRule="auto"/>
        <w:ind w:firstLine="709"/>
        <w:jc w:val="both"/>
        <w:rPr>
          <w:rFonts w:eastAsia="Times New Roman"/>
          <w:sz w:val="24"/>
          <w:szCs w:val="24"/>
        </w:rPr>
      </w:pPr>
      <w:r w:rsidRPr="00CC1A39">
        <w:rPr>
          <w:rFonts w:eastAsia="Times New Roman"/>
          <w:sz w:val="24"/>
          <w:szCs w:val="24"/>
        </w:rPr>
        <w:t>4.1.</w:t>
      </w:r>
      <w:r w:rsidRPr="00CC1A39">
        <w:rPr>
          <w:rFonts w:eastAsia="Times New Roman"/>
          <w:sz w:val="24"/>
          <w:szCs w:val="24"/>
        </w:rPr>
        <w:tab/>
        <w:t xml:space="preserve">Оценивание выполнения конкурсных заданий осуществляется на основе следующих принципов: </w:t>
      </w:r>
    </w:p>
    <w:p w:rsidR="006A4345" w:rsidRPr="00CC1A39" w:rsidRDefault="006A4345" w:rsidP="006A4345">
      <w:pPr>
        <w:tabs>
          <w:tab w:val="left" w:pos="1134"/>
        </w:tabs>
        <w:spacing w:after="0" w:line="360" w:lineRule="auto"/>
        <w:ind w:firstLine="709"/>
        <w:jc w:val="both"/>
        <w:rPr>
          <w:rFonts w:eastAsia="Times New Roman"/>
          <w:sz w:val="24"/>
          <w:szCs w:val="24"/>
        </w:rPr>
      </w:pPr>
      <w:r w:rsidRPr="00CC1A39">
        <w:rPr>
          <w:rFonts w:eastAsia="Times New Roman"/>
          <w:sz w:val="24"/>
          <w:szCs w:val="24"/>
        </w:rPr>
        <w:t>соответствия содержания конкурсных заданий ФГОС СПО по специальностям, входящим в укрупненную группу специальностей, учёта требований профессиональных стандартов и работодателей;</w:t>
      </w:r>
    </w:p>
    <w:p w:rsidR="006A4345" w:rsidRPr="00CC1A39" w:rsidRDefault="006A4345" w:rsidP="006A4345">
      <w:pPr>
        <w:tabs>
          <w:tab w:val="left" w:pos="1134"/>
        </w:tabs>
        <w:spacing w:after="0" w:line="360" w:lineRule="auto"/>
        <w:ind w:firstLine="709"/>
        <w:jc w:val="both"/>
        <w:rPr>
          <w:rFonts w:eastAsia="Times New Roman"/>
          <w:sz w:val="24"/>
          <w:szCs w:val="24"/>
        </w:rPr>
      </w:pPr>
      <w:r w:rsidRPr="00CC1A39">
        <w:rPr>
          <w:rFonts w:eastAsia="Times New Roman"/>
          <w:sz w:val="24"/>
          <w:szCs w:val="24"/>
        </w:rPr>
        <w:t>достоверности оценки – оценка выполнения конкурсных заданий должна базироваться на общих и профессиональных компетенциях участников Олимпиады, реально продемонстрированных в моделируемых профессиональных ситуациях в ходе выполнения профессионального комплексного задания;</w:t>
      </w:r>
    </w:p>
    <w:p w:rsidR="006A4345" w:rsidRPr="00CC1A39" w:rsidRDefault="006A4345" w:rsidP="006A4345">
      <w:pPr>
        <w:tabs>
          <w:tab w:val="left" w:pos="1134"/>
        </w:tabs>
        <w:spacing w:after="0" w:line="360" w:lineRule="auto"/>
        <w:ind w:firstLine="709"/>
        <w:jc w:val="both"/>
        <w:rPr>
          <w:rFonts w:eastAsia="Times New Roman"/>
          <w:sz w:val="24"/>
          <w:szCs w:val="24"/>
        </w:rPr>
      </w:pPr>
      <w:r w:rsidRPr="00CC1A39">
        <w:rPr>
          <w:rFonts w:eastAsia="Times New Roman"/>
          <w:sz w:val="24"/>
          <w:szCs w:val="24"/>
        </w:rPr>
        <w:t>адекватности оценки – оценка выполнения конкурсных заданий должна проводиться в отношении тех компетенций, которые необходимы для эффективного выполнения задания;</w:t>
      </w:r>
    </w:p>
    <w:p w:rsidR="006A4345" w:rsidRPr="00CC1A39" w:rsidRDefault="006A4345" w:rsidP="006A4345">
      <w:pPr>
        <w:tabs>
          <w:tab w:val="left" w:pos="1134"/>
        </w:tabs>
        <w:spacing w:after="0" w:line="360" w:lineRule="auto"/>
        <w:ind w:firstLine="709"/>
        <w:jc w:val="both"/>
        <w:rPr>
          <w:rFonts w:eastAsia="Times New Roman"/>
          <w:sz w:val="24"/>
          <w:szCs w:val="24"/>
        </w:rPr>
      </w:pPr>
      <w:r w:rsidRPr="00CC1A39">
        <w:rPr>
          <w:rFonts w:eastAsia="Times New Roman"/>
          <w:sz w:val="24"/>
          <w:szCs w:val="24"/>
        </w:rPr>
        <w:t>надежности оценки – система оценивания выполнения конкурсных заданий должна обладать высокой степенью устойчивости при неоднократных (в рамках различных этапов Олимпиады) оценках компетенций участников Олимпиады;</w:t>
      </w:r>
    </w:p>
    <w:p w:rsidR="006A4345" w:rsidRPr="00CC1A39" w:rsidRDefault="006A4345" w:rsidP="006A4345">
      <w:pPr>
        <w:tabs>
          <w:tab w:val="left" w:pos="1134"/>
        </w:tabs>
        <w:spacing w:after="0" w:line="360" w:lineRule="auto"/>
        <w:ind w:firstLine="709"/>
        <w:jc w:val="both"/>
        <w:rPr>
          <w:rFonts w:eastAsia="Times New Roman"/>
          <w:sz w:val="24"/>
          <w:szCs w:val="24"/>
        </w:rPr>
      </w:pPr>
      <w:r w:rsidRPr="00CC1A39">
        <w:rPr>
          <w:rFonts w:eastAsia="Times New Roman"/>
          <w:sz w:val="24"/>
          <w:szCs w:val="24"/>
        </w:rPr>
        <w:t>комплексности оценки – система оценивания выполнения конкурсных заданий должна позволять интегративно оценивать общие и профессиональные компетенции участников Олимпиады;</w:t>
      </w:r>
    </w:p>
    <w:p w:rsidR="006A4345" w:rsidRPr="00CC1A39" w:rsidRDefault="006A4345" w:rsidP="006A4345">
      <w:pPr>
        <w:tabs>
          <w:tab w:val="left" w:pos="1134"/>
        </w:tabs>
        <w:spacing w:after="0" w:line="360" w:lineRule="auto"/>
        <w:ind w:firstLine="709"/>
        <w:jc w:val="both"/>
        <w:rPr>
          <w:rFonts w:eastAsia="Times New Roman"/>
          <w:sz w:val="24"/>
          <w:szCs w:val="24"/>
        </w:rPr>
      </w:pPr>
      <w:r w:rsidRPr="00CC1A39">
        <w:rPr>
          <w:rFonts w:eastAsia="Times New Roman"/>
          <w:sz w:val="24"/>
          <w:szCs w:val="24"/>
        </w:rPr>
        <w:t>объективности оценки – оценка выполнения конкурсных заданий должна быть независимой от особенностей профессиональной ориентации или предпочтений членов жюри.</w:t>
      </w:r>
    </w:p>
    <w:p w:rsidR="006A4345" w:rsidRPr="00CC1A39" w:rsidRDefault="006A4345" w:rsidP="006A4345">
      <w:pPr>
        <w:tabs>
          <w:tab w:val="left" w:pos="1134"/>
        </w:tabs>
        <w:spacing w:after="0" w:line="360" w:lineRule="auto"/>
        <w:ind w:firstLine="709"/>
        <w:jc w:val="both"/>
        <w:rPr>
          <w:rFonts w:eastAsia="Times New Roman"/>
          <w:sz w:val="24"/>
          <w:szCs w:val="24"/>
        </w:rPr>
      </w:pPr>
      <w:r w:rsidRPr="00CC1A39">
        <w:rPr>
          <w:rFonts w:eastAsia="Times New Roman"/>
          <w:sz w:val="24"/>
          <w:szCs w:val="24"/>
        </w:rPr>
        <w:t>4.2. При выполнении процедур оценки конкурсных заданий используются следующие основные методы:</w:t>
      </w:r>
    </w:p>
    <w:p w:rsidR="006A4345" w:rsidRPr="00CC1A39" w:rsidRDefault="006A4345" w:rsidP="006A4345">
      <w:pPr>
        <w:tabs>
          <w:tab w:val="left" w:pos="1134"/>
        </w:tabs>
        <w:spacing w:after="0" w:line="360" w:lineRule="auto"/>
        <w:ind w:firstLine="709"/>
        <w:jc w:val="both"/>
        <w:rPr>
          <w:rFonts w:eastAsia="Times New Roman"/>
          <w:sz w:val="24"/>
          <w:szCs w:val="24"/>
        </w:rPr>
      </w:pPr>
      <w:r w:rsidRPr="00CC1A39">
        <w:rPr>
          <w:rFonts w:eastAsia="Times New Roman"/>
          <w:sz w:val="24"/>
          <w:szCs w:val="24"/>
        </w:rPr>
        <w:t>метод экспертной оценки;</w:t>
      </w:r>
    </w:p>
    <w:p w:rsidR="006A4345" w:rsidRPr="00CC1A39" w:rsidRDefault="006A4345" w:rsidP="006A4345">
      <w:pPr>
        <w:tabs>
          <w:tab w:val="left" w:pos="1134"/>
        </w:tabs>
        <w:spacing w:after="0" w:line="360" w:lineRule="auto"/>
        <w:ind w:firstLine="709"/>
        <w:jc w:val="both"/>
        <w:rPr>
          <w:rFonts w:eastAsia="Times New Roman"/>
          <w:sz w:val="24"/>
          <w:szCs w:val="24"/>
        </w:rPr>
      </w:pPr>
      <w:r w:rsidRPr="00CC1A39">
        <w:rPr>
          <w:rFonts w:eastAsia="Times New Roman"/>
          <w:sz w:val="24"/>
          <w:szCs w:val="24"/>
        </w:rPr>
        <w:t>метод расчета первичных баллов;</w:t>
      </w:r>
    </w:p>
    <w:p w:rsidR="006A4345" w:rsidRPr="00CC1A39" w:rsidRDefault="006A4345" w:rsidP="006A4345">
      <w:pPr>
        <w:tabs>
          <w:tab w:val="left" w:pos="1134"/>
        </w:tabs>
        <w:spacing w:after="0" w:line="360" w:lineRule="auto"/>
        <w:ind w:firstLine="709"/>
        <w:jc w:val="both"/>
        <w:rPr>
          <w:rFonts w:eastAsia="Times New Roman"/>
          <w:sz w:val="24"/>
          <w:szCs w:val="24"/>
        </w:rPr>
      </w:pPr>
      <w:r w:rsidRPr="00CC1A39">
        <w:rPr>
          <w:rFonts w:eastAsia="Times New Roman"/>
          <w:sz w:val="24"/>
          <w:szCs w:val="24"/>
        </w:rPr>
        <w:t>метод расчета сводных баллов;</w:t>
      </w:r>
    </w:p>
    <w:p w:rsidR="006A4345" w:rsidRPr="00CC1A39" w:rsidRDefault="006A4345" w:rsidP="006A4345">
      <w:pPr>
        <w:tabs>
          <w:tab w:val="left" w:pos="1134"/>
        </w:tabs>
        <w:spacing w:after="0" w:line="360" w:lineRule="auto"/>
        <w:ind w:firstLine="709"/>
        <w:jc w:val="both"/>
        <w:rPr>
          <w:rFonts w:eastAsia="Times New Roman"/>
          <w:sz w:val="24"/>
          <w:szCs w:val="24"/>
        </w:rPr>
      </w:pPr>
      <w:r w:rsidRPr="00CC1A39">
        <w:rPr>
          <w:rFonts w:eastAsia="Times New Roman"/>
          <w:sz w:val="24"/>
          <w:szCs w:val="24"/>
        </w:rPr>
        <w:t>метод агрегирования результатов участников Олимпиады;</w:t>
      </w:r>
    </w:p>
    <w:p w:rsidR="006A4345" w:rsidRPr="00CC1A39" w:rsidRDefault="006A4345" w:rsidP="006A4345">
      <w:pPr>
        <w:tabs>
          <w:tab w:val="left" w:pos="1134"/>
        </w:tabs>
        <w:spacing w:after="0" w:line="360" w:lineRule="auto"/>
        <w:ind w:firstLine="709"/>
        <w:jc w:val="both"/>
        <w:rPr>
          <w:rFonts w:eastAsia="Times New Roman"/>
          <w:sz w:val="24"/>
          <w:szCs w:val="24"/>
        </w:rPr>
      </w:pPr>
      <w:r w:rsidRPr="00CC1A39">
        <w:rPr>
          <w:rFonts w:eastAsia="Times New Roman"/>
          <w:sz w:val="24"/>
          <w:szCs w:val="24"/>
        </w:rPr>
        <w:t>метод ранжирования результатов участников Олимпиады.</w:t>
      </w:r>
    </w:p>
    <w:p w:rsidR="006A4345" w:rsidRPr="00CC1A39" w:rsidRDefault="006A4345" w:rsidP="006A4345">
      <w:pPr>
        <w:tabs>
          <w:tab w:val="left" w:pos="1134"/>
        </w:tabs>
        <w:spacing w:after="0" w:line="360" w:lineRule="auto"/>
        <w:ind w:firstLine="709"/>
        <w:jc w:val="both"/>
        <w:rPr>
          <w:rFonts w:eastAsia="Times New Roman"/>
          <w:sz w:val="24"/>
          <w:szCs w:val="24"/>
        </w:rPr>
      </w:pPr>
      <w:r w:rsidRPr="00CC1A39">
        <w:rPr>
          <w:rFonts w:eastAsia="Times New Roman"/>
          <w:sz w:val="24"/>
          <w:szCs w:val="24"/>
        </w:rPr>
        <w:t>4.3. Результаты выполнения практических конкурсных заданий оцениваются с использованием следующих груп</w:t>
      </w:r>
      <w:r>
        <w:rPr>
          <w:rFonts w:eastAsia="Times New Roman"/>
          <w:sz w:val="24"/>
          <w:szCs w:val="24"/>
        </w:rPr>
        <w:t>п целевых индикаторов: основных</w:t>
      </w:r>
      <w:r w:rsidRPr="00CC1A39">
        <w:rPr>
          <w:rFonts w:eastAsia="Times New Roman"/>
          <w:sz w:val="24"/>
          <w:szCs w:val="24"/>
        </w:rPr>
        <w:t xml:space="preserve"> и штрафных.</w:t>
      </w:r>
    </w:p>
    <w:p w:rsidR="006A4345" w:rsidRPr="00CC1A39" w:rsidRDefault="006A4345" w:rsidP="006A4345">
      <w:pPr>
        <w:tabs>
          <w:tab w:val="left" w:pos="1134"/>
        </w:tabs>
        <w:spacing w:after="0" w:line="360" w:lineRule="auto"/>
        <w:ind w:firstLine="709"/>
        <w:jc w:val="both"/>
        <w:rPr>
          <w:rFonts w:eastAsia="Times New Roman"/>
          <w:sz w:val="24"/>
          <w:szCs w:val="24"/>
        </w:rPr>
      </w:pPr>
      <w:r w:rsidRPr="00CC1A39">
        <w:rPr>
          <w:rFonts w:eastAsia="Times New Roman"/>
          <w:sz w:val="24"/>
          <w:szCs w:val="24"/>
        </w:rPr>
        <w:t>4.2.</w:t>
      </w:r>
      <w:r w:rsidRPr="00CC1A39">
        <w:rPr>
          <w:rFonts w:eastAsia="Times New Roman"/>
          <w:sz w:val="24"/>
          <w:szCs w:val="24"/>
        </w:rPr>
        <w:tab/>
        <w:t xml:space="preserve"> При оценке конкурсных заданий используются следующие основные процедуры:</w:t>
      </w:r>
    </w:p>
    <w:p w:rsidR="006A4345" w:rsidRPr="00CC1A39" w:rsidRDefault="006A4345" w:rsidP="006A4345">
      <w:pPr>
        <w:tabs>
          <w:tab w:val="left" w:pos="1134"/>
        </w:tabs>
        <w:spacing w:after="0" w:line="360" w:lineRule="auto"/>
        <w:ind w:firstLine="709"/>
        <w:jc w:val="both"/>
        <w:rPr>
          <w:rFonts w:eastAsia="Times New Roman"/>
          <w:sz w:val="24"/>
          <w:szCs w:val="24"/>
        </w:rPr>
      </w:pPr>
      <w:r w:rsidRPr="00CC1A39">
        <w:rPr>
          <w:rFonts w:eastAsia="Times New Roman"/>
          <w:sz w:val="24"/>
          <w:szCs w:val="24"/>
        </w:rPr>
        <w:lastRenderedPageBreak/>
        <w:t>процедура начисления основных баллов за выполнение заданий;</w:t>
      </w:r>
    </w:p>
    <w:p w:rsidR="006A4345" w:rsidRPr="00CC1A39" w:rsidRDefault="006A4345" w:rsidP="006A4345">
      <w:pPr>
        <w:tabs>
          <w:tab w:val="left" w:pos="1134"/>
        </w:tabs>
        <w:spacing w:after="0" w:line="360" w:lineRule="auto"/>
        <w:ind w:firstLine="709"/>
        <w:jc w:val="both"/>
        <w:rPr>
          <w:rFonts w:eastAsia="Times New Roman"/>
          <w:sz w:val="24"/>
          <w:szCs w:val="24"/>
        </w:rPr>
      </w:pPr>
      <w:r w:rsidRPr="00CC1A39">
        <w:rPr>
          <w:rFonts w:eastAsia="Times New Roman"/>
          <w:sz w:val="24"/>
          <w:szCs w:val="24"/>
        </w:rPr>
        <w:t>процедура начисления штрафных баллов за выполнение заданий;</w:t>
      </w:r>
    </w:p>
    <w:p w:rsidR="006A4345" w:rsidRPr="00CC1A39" w:rsidRDefault="006A4345" w:rsidP="006A4345">
      <w:pPr>
        <w:tabs>
          <w:tab w:val="left" w:pos="1134"/>
        </w:tabs>
        <w:spacing w:after="0" w:line="360" w:lineRule="auto"/>
        <w:ind w:firstLine="709"/>
        <w:jc w:val="both"/>
        <w:rPr>
          <w:rFonts w:eastAsia="Times New Roman"/>
          <w:sz w:val="24"/>
          <w:szCs w:val="24"/>
        </w:rPr>
      </w:pPr>
      <w:r w:rsidRPr="00CC1A39">
        <w:rPr>
          <w:rFonts w:eastAsia="Times New Roman"/>
          <w:sz w:val="24"/>
          <w:szCs w:val="24"/>
        </w:rPr>
        <w:t>процедура формирования сводных результатов участников Олимпиады;</w:t>
      </w:r>
    </w:p>
    <w:p w:rsidR="006A4345" w:rsidRPr="00CC1A39" w:rsidRDefault="006A4345" w:rsidP="006A4345">
      <w:pPr>
        <w:tabs>
          <w:tab w:val="left" w:pos="1134"/>
        </w:tabs>
        <w:spacing w:after="0" w:line="360" w:lineRule="auto"/>
        <w:ind w:firstLine="709"/>
        <w:jc w:val="both"/>
        <w:rPr>
          <w:rFonts w:eastAsia="Times New Roman"/>
          <w:sz w:val="24"/>
          <w:szCs w:val="24"/>
        </w:rPr>
      </w:pPr>
      <w:r w:rsidRPr="00CC1A39">
        <w:rPr>
          <w:rFonts w:eastAsia="Times New Roman"/>
          <w:sz w:val="24"/>
          <w:szCs w:val="24"/>
        </w:rPr>
        <w:t>процедура ранжирования результатов участников Олимпиады.</w:t>
      </w:r>
    </w:p>
    <w:p w:rsidR="006A4345" w:rsidRPr="007665F3" w:rsidRDefault="006A4345" w:rsidP="006A4345">
      <w:pPr>
        <w:tabs>
          <w:tab w:val="left" w:pos="1134"/>
        </w:tabs>
        <w:spacing w:after="0" w:line="360" w:lineRule="auto"/>
        <w:ind w:firstLine="709"/>
        <w:jc w:val="both"/>
        <w:rPr>
          <w:rFonts w:eastAsia="Times New Roman"/>
          <w:sz w:val="24"/>
          <w:szCs w:val="24"/>
        </w:rPr>
      </w:pPr>
      <w:r w:rsidRPr="007665F3">
        <w:rPr>
          <w:rFonts w:eastAsia="Times New Roman"/>
          <w:sz w:val="24"/>
          <w:szCs w:val="24"/>
        </w:rPr>
        <w:t xml:space="preserve">4.4. Результаты выполнения конкурсных заданий оцениваются по 100-балльной шкале: </w:t>
      </w:r>
    </w:p>
    <w:p w:rsidR="006A4345" w:rsidRPr="007665F3" w:rsidRDefault="006A4345" w:rsidP="006A4345">
      <w:pPr>
        <w:tabs>
          <w:tab w:val="left" w:pos="1134"/>
        </w:tabs>
        <w:spacing w:after="0" w:line="360" w:lineRule="auto"/>
        <w:ind w:firstLine="709"/>
        <w:jc w:val="both"/>
        <w:rPr>
          <w:rFonts w:eastAsia="Times New Roman"/>
          <w:sz w:val="24"/>
          <w:szCs w:val="24"/>
        </w:rPr>
      </w:pPr>
      <w:r w:rsidRPr="007665F3">
        <w:rPr>
          <w:rFonts w:eastAsia="Times New Roman"/>
          <w:sz w:val="24"/>
          <w:szCs w:val="24"/>
        </w:rPr>
        <w:t>за выполнение заданий I уровня максимальная оценка -  30 баллов: тестирование -10 баллов, практические задачи – 20 баллов (перевод текста) – 10 баллов, задание по организации работы коллектива – 10 баллов);</w:t>
      </w:r>
    </w:p>
    <w:p w:rsidR="006A4345" w:rsidRPr="007665F3" w:rsidRDefault="006A4345" w:rsidP="006A4345">
      <w:pPr>
        <w:tabs>
          <w:tab w:val="left" w:pos="1134"/>
        </w:tabs>
        <w:spacing w:after="0" w:line="360" w:lineRule="auto"/>
        <w:ind w:firstLine="709"/>
        <w:jc w:val="both"/>
        <w:rPr>
          <w:rFonts w:eastAsia="Times New Roman"/>
          <w:sz w:val="24"/>
          <w:szCs w:val="24"/>
        </w:rPr>
      </w:pPr>
      <w:r w:rsidRPr="007665F3">
        <w:rPr>
          <w:rFonts w:eastAsia="Times New Roman"/>
          <w:sz w:val="24"/>
          <w:szCs w:val="24"/>
        </w:rPr>
        <w:t xml:space="preserve">за выполнение заданий II уровня максимальная оценка -  70 баллов: </w:t>
      </w:r>
      <w:r w:rsidR="00B3083A" w:rsidRPr="007665F3">
        <w:rPr>
          <w:rFonts w:eastAsia="Times New Roman"/>
          <w:sz w:val="24"/>
          <w:szCs w:val="24"/>
        </w:rPr>
        <w:t xml:space="preserve">инвариантная </w:t>
      </w:r>
      <w:r w:rsidRPr="007665F3">
        <w:rPr>
          <w:rFonts w:eastAsia="Times New Roman"/>
          <w:sz w:val="24"/>
          <w:szCs w:val="24"/>
        </w:rPr>
        <w:t>часть задания – 35 баллов, вариат</w:t>
      </w:r>
      <w:r w:rsidR="00B3083A" w:rsidRPr="007665F3">
        <w:rPr>
          <w:rFonts w:eastAsia="Times New Roman"/>
          <w:sz w:val="24"/>
          <w:szCs w:val="24"/>
        </w:rPr>
        <w:t>ивная часть задания – 35 баллов</w:t>
      </w:r>
      <w:r w:rsidRPr="007665F3">
        <w:rPr>
          <w:rFonts w:eastAsia="Times New Roman"/>
          <w:sz w:val="24"/>
          <w:szCs w:val="24"/>
        </w:rPr>
        <w:t>.</w:t>
      </w:r>
    </w:p>
    <w:p w:rsidR="006A4345" w:rsidRPr="00CC1A39" w:rsidRDefault="006A4345" w:rsidP="006A4345">
      <w:pPr>
        <w:tabs>
          <w:tab w:val="left" w:pos="1134"/>
        </w:tabs>
        <w:spacing w:after="0" w:line="360" w:lineRule="auto"/>
        <w:ind w:firstLine="709"/>
        <w:jc w:val="both"/>
        <w:rPr>
          <w:rFonts w:eastAsia="Times New Roman"/>
          <w:sz w:val="24"/>
          <w:szCs w:val="24"/>
        </w:rPr>
      </w:pPr>
      <w:r w:rsidRPr="00CC1A39">
        <w:rPr>
          <w:rFonts w:eastAsia="Times New Roman"/>
          <w:sz w:val="24"/>
          <w:szCs w:val="24"/>
        </w:rPr>
        <w:t xml:space="preserve">4.5. Оценка за задание «Тестирование» определяется простым суммированием баллов за правильные ответы на вопросы. </w:t>
      </w:r>
    </w:p>
    <w:p w:rsidR="006A4345" w:rsidRPr="00CC1A39" w:rsidRDefault="006A4345" w:rsidP="006A4345">
      <w:pPr>
        <w:tabs>
          <w:tab w:val="left" w:pos="1134"/>
        </w:tabs>
        <w:spacing w:after="0" w:line="360" w:lineRule="auto"/>
        <w:ind w:firstLine="709"/>
        <w:jc w:val="both"/>
        <w:rPr>
          <w:rFonts w:eastAsia="Times New Roman"/>
          <w:sz w:val="24"/>
          <w:szCs w:val="24"/>
        </w:rPr>
      </w:pPr>
      <w:r w:rsidRPr="00CC1A39">
        <w:rPr>
          <w:rFonts w:eastAsia="Times New Roman"/>
          <w:sz w:val="24"/>
          <w:szCs w:val="24"/>
        </w:rPr>
        <w:t xml:space="preserve">В зависимости от типа вопроса ответ считается правильным, если: </w:t>
      </w:r>
    </w:p>
    <w:p w:rsidR="006A4345" w:rsidRPr="00CC1A39" w:rsidRDefault="006A4345" w:rsidP="006A4345">
      <w:pPr>
        <w:tabs>
          <w:tab w:val="left" w:pos="1134"/>
        </w:tabs>
        <w:spacing w:after="0" w:line="360" w:lineRule="auto"/>
        <w:ind w:firstLine="709"/>
        <w:jc w:val="both"/>
        <w:rPr>
          <w:rFonts w:eastAsia="Times New Roman"/>
          <w:sz w:val="24"/>
          <w:szCs w:val="24"/>
        </w:rPr>
      </w:pPr>
      <w:r>
        <w:rPr>
          <w:rFonts w:eastAsia="Times New Roman"/>
          <w:sz w:val="24"/>
          <w:szCs w:val="24"/>
        </w:rPr>
        <w:t xml:space="preserve">при ответе на вопрос </w:t>
      </w:r>
      <w:r w:rsidRPr="00CC1A39">
        <w:rPr>
          <w:rFonts w:eastAsia="Times New Roman"/>
          <w:sz w:val="24"/>
          <w:szCs w:val="24"/>
        </w:rPr>
        <w:t>закрытой формы с выбором ответа выбран правильный ответ;</w:t>
      </w:r>
    </w:p>
    <w:p w:rsidR="006A4345" w:rsidRPr="00CC1A39" w:rsidRDefault="006A4345" w:rsidP="006A4345">
      <w:pPr>
        <w:tabs>
          <w:tab w:val="left" w:pos="1134"/>
        </w:tabs>
        <w:spacing w:after="0" w:line="360" w:lineRule="auto"/>
        <w:ind w:firstLine="709"/>
        <w:jc w:val="both"/>
        <w:rPr>
          <w:rFonts w:eastAsia="Times New Roman"/>
          <w:sz w:val="24"/>
          <w:szCs w:val="24"/>
        </w:rPr>
      </w:pPr>
      <w:r>
        <w:rPr>
          <w:rFonts w:eastAsia="Times New Roman"/>
          <w:sz w:val="24"/>
          <w:szCs w:val="24"/>
        </w:rPr>
        <w:t xml:space="preserve">при ответе на вопрос </w:t>
      </w:r>
      <w:r w:rsidRPr="00CC1A39">
        <w:rPr>
          <w:rFonts w:eastAsia="Times New Roman"/>
          <w:sz w:val="24"/>
          <w:szCs w:val="24"/>
        </w:rPr>
        <w:t>открытой формы дан правильный ответ;</w:t>
      </w:r>
    </w:p>
    <w:p w:rsidR="006A4345" w:rsidRPr="00CC1A39" w:rsidRDefault="006A4345" w:rsidP="006A4345">
      <w:pPr>
        <w:tabs>
          <w:tab w:val="left" w:pos="1134"/>
        </w:tabs>
        <w:spacing w:after="0" w:line="360" w:lineRule="auto"/>
        <w:ind w:firstLine="709"/>
        <w:jc w:val="both"/>
        <w:rPr>
          <w:rFonts w:eastAsia="Times New Roman"/>
          <w:sz w:val="24"/>
          <w:szCs w:val="24"/>
        </w:rPr>
      </w:pPr>
      <w:r>
        <w:rPr>
          <w:rFonts w:eastAsia="Times New Roman"/>
          <w:sz w:val="24"/>
          <w:szCs w:val="24"/>
        </w:rPr>
        <w:t xml:space="preserve">при ответе на вопрос </w:t>
      </w:r>
      <w:r w:rsidRPr="00CC1A39">
        <w:rPr>
          <w:rFonts w:eastAsia="Times New Roman"/>
          <w:sz w:val="24"/>
          <w:szCs w:val="24"/>
        </w:rPr>
        <w:t>на установление правильной последовательности установлена правильная последовательность;</w:t>
      </w:r>
    </w:p>
    <w:p w:rsidR="006A4345" w:rsidRDefault="006A4345" w:rsidP="006A4345">
      <w:pPr>
        <w:tabs>
          <w:tab w:val="left" w:pos="1134"/>
        </w:tabs>
        <w:spacing w:after="0" w:line="360" w:lineRule="auto"/>
        <w:ind w:firstLine="709"/>
        <w:jc w:val="both"/>
        <w:rPr>
          <w:rFonts w:eastAsia="Times New Roman"/>
          <w:sz w:val="24"/>
          <w:szCs w:val="24"/>
        </w:rPr>
      </w:pPr>
      <w:r>
        <w:rPr>
          <w:rFonts w:eastAsia="Times New Roman"/>
          <w:sz w:val="24"/>
          <w:szCs w:val="24"/>
        </w:rPr>
        <w:t xml:space="preserve">при ответе на вопрос </w:t>
      </w:r>
      <w:r w:rsidRPr="00CC1A39">
        <w:rPr>
          <w:rFonts w:eastAsia="Times New Roman"/>
          <w:sz w:val="24"/>
          <w:szCs w:val="24"/>
        </w:rPr>
        <w:t xml:space="preserve">на установление соответствия, если сопоставление произведено верно для всех пар. </w:t>
      </w:r>
    </w:p>
    <w:p w:rsidR="00B96975" w:rsidRPr="00CC1A39" w:rsidRDefault="00B96975" w:rsidP="006A4345">
      <w:pPr>
        <w:tabs>
          <w:tab w:val="left" w:pos="1134"/>
        </w:tabs>
        <w:spacing w:after="0" w:line="360" w:lineRule="auto"/>
        <w:ind w:firstLine="709"/>
        <w:jc w:val="both"/>
        <w:rPr>
          <w:rFonts w:eastAsia="Times New Roman"/>
          <w:sz w:val="24"/>
          <w:szCs w:val="24"/>
        </w:rPr>
      </w:pPr>
      <w:r>
        <w:rPr>
          <w:rFonts w:eastAsia="Times New Roman"/>
          <w:sz w:val="24"/>
          <w:szCs w:val="24"/>
        </w:rPr>
        <w:t>За использование не предусмот</w:t>
      </w:r>
      <w:r w:rsidR="00195364">
        <w:rPr>
          <w:rFonts w:eastAsia="Times New Roman"/>
          <w:sz w:val="24"/>
          <w:szCs w:val="24"/>
        </w:rPr>
        <w:t>ренными справочными материалами, те</w:t>
      </w:r>
      <w:r>
        <w:rPr>
          <w:rFonts w:eastAsia="Times New Roman"/>
          <w:sz w:val="24"/>
          <w:szCs w:val="24"/>
        </w:rPr>
        <w:t>лефоном и другими средствами связи</w:t>
      </w:r>
      <w:r w:rsidR="00195364">
        <w:rPr>
          <w:rFonts w:eastAsia="Times New Roman"/>
          <w:sz w:val="24"/>
          <w:szCs w:val="24"/>
        </w:rPr>
        <w:t xml:space="preserve"> участнику начисляются штрафные баллы - 3 балла.</w:t>
      </w:r>
    </w:p>
    <w:p w:rsidR="006A4345" w:rsidRDefault="006A4345" w:rsidP="006A4345">
      <w:pPr>
        <w:tabs>
          <w:tab w:val="left" w:pos="1134"/>
        </w:tabs>
        <w:spacing w:after="0" w:line="360" w:lineRule="auto"/>
        <w:ind w:firstLine="709"/>
        <w:jc w:val="right"/>
        <w:rPr>
          <w:rFonts w:eastAsia="Times New Roman"/>
          <w:sz w:val="24"/>
          <w:szCs w:val="24"/>
        </w:rPr>
      </w:pPr>
      <w:r>
        <w:rPr>
          <w:rFonts w:eastAsia="Times New Roman"/>
          <w:sz w:val="24"/>
          <w:szCs w:val="24"/>
        </w:rPr>
        <w:t>Таблица 2</w:t>
      </w:r>
    </w:p>
    <w:p w:rsidR="006A4345" w:rsidRPr="00412FAE" w:rsidRDefault="006A4345" w:rsidP="006A4345">
      <w:pPr>
        <w:tabs>
          <w:tab w:val="left" w:pos="1134"/>
        </w:tabs>
        <w:spacing w:after="0" w:line="360" w:lineRule="auto"/>
        <w:ind w:firstLine="709"/>
        <w:jc w:val="center"/>
        <w:rPr>
          <w:rFonts w:eastAsia="Times New Roman"/>
          <w:b/>
          <w:sz w:val="24"/>
          <w:szCs w:val="24"/>
        </w:rPr>
      </w:pPr>
      <w:r w:rsidRPr="00412FAE">
        <w:rPr>
          <w:rFonts w:eastAsia="Times New Roman"/>
          <w:b/>
          <w:sz w:val="24"/>
          <w:szCs w:val="24"/>
        </w:rPr>
        <w:t xml:space="preserve">Структура оценки за тестовое задание </w:t>
      </w:r>
    </w:p>
    <w:tbl>
      <w:tblPr>
        <w:tblW w:w="10064" w:type="dxa"/>
        <w:tblInd w:w="250" w:type="dxa"/>
        <w:tblLayout w:type="fixed"/>
        <w:tblCellMar>
          <w:left w:w="0" w:type="dxa"/>
          <w:right w:w="0" w:type="dxa"/>
        </w:tblCellMar>
        <w:tblLook w:val="04A0" w:firstRow="1" w:lastRow="0" w:firstColumn="1" w:lastColumn="0" w:noHBand="0" w:noVBand="1"/>
      </w:tblPr>
      <w:tblGrid>
        <w:gridCol w:w="709"/>
        <w:gridCol w:w="3969"/>
        <w:gridCol w:w="850"/>
        <w:gridCol w:w="851"/>
        <w:gridCol w:w="992"/>
        <w:gridCol w:w="992"/>
        <w:gridCol w:w="851"/>
        <w:gridCol w:w="850"/>
      </w:tblGrid>
      <w:tr w:rsidR="006A4345" w:rsidTr="00D02E44">
        <w:trPr>
          <w:trHeight w:val="368"/>
        </w:trPr>
        <w:tc>
          <w:tcPr>
            <w:tcW w:w="709"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hideMark/>
          </w:tcPr>
          <w:p w:rsidR="006A4345" w:rsidRPr="002D65CC" w:rsidRDefault="006A4345" w:rsidP="00D02E44">
            <w:pPr>
              <w:spacing w:after="0"/>
              <w:jc w:val="center"/>
              <w:rPr>
                <w:rFonts w:eastAsia="Times New Roman"/>
                <w:sz w:val="24"/>
                <w:szCs w:val="24"/>
                <w:lang w:eastAsia="ru-RU"/>
              </w:rPr>
            </w:pPr>
            <w:r w:rsidRPr="002D65CC">
              <w:rPr>
                <w:b/>
                <w:bCs/>
                <w:color w:val="000000"/>
                <w:kern w:val="24"/>
                <w:sz w:val="24"/>
                <w:szCs w:val="24"/>
                <w:lang w:eastAsia="ru-RU"/>
              </w:rPr>
              <w:t>№ п\п</w:t>
            </w:r>
          </w:p>
        </w:tc>
        <w:tc>
          <w:tcPr>
            <w:tcW w:w="3969"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hideMark/>
          </w:tcPr>
          <w:p w:rsidR="006A4345" w:rsidRPr="002D65CC" w:rsidRDefault="006A4345" w:rsidP="00D02E44">
            <w:pPr>
              <w:spacing w:after="0"/>
              <w:jc w:val="center"/>
              <w:rPr>
                <w:rFonts w:eastAsia="Times New Roman"/>
                <w:sz w:val="24"/>
                <w:szCs w:val="24"/>
                <w:lang w:eastAsia="ru-RU"/>
              </w:rPr>
            </w:pPr>
            <w:r w:rsidRPr="002D65CC">
              <w:rPr>
                <w:b/>
                <w:bCs/>
                <w:color w:val="000000"/>
                <w:kern w:val="24"/>
                <w:sz w:val="24"/>
                <w:szCs w:val="24"/>
                <w:lang w:eastAsia="ru-RU"/>
              </w:rPr>
              <w:t>Наименование темы вопросов</w:t>
            </w:r>
          </w:p>
        </w:tc>
        <w:tc>
          <w:tcPr>
            <w:tcW w:w="850"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hideMark/>
          </w:tcPr>
          <w:p w:rsidR="006A4345" w:rsidRPr="007665F3" w:rsidRDefault="006A4345" w:rsidP="00D02E44">
            <w:pPr>
              <w:spacing w:after="0"/>
              <w:jc w:val="center"/>
              <w:rPr>
                <w:rFonts w:eastAsia="Times New Roman"/>
                <w:sz w:val="20"/>
                <w:szCs w:val="20"/>
                <w:lang w:eastAsia="ru-RU"/>
              </w:rPr>
            </w:pPr>
            <w:r w:rsidRPr="007665F3">
              <w:rPr>
                <w:b/>
                <w:bCs/>
                <w:color w:val="000000"/>
                <w:kern w:val="24"/>
                <w:sz w:val="20"/>
                <w:szCs w:val="20"/>
                <w:lang w:eastAsia="ru-RU"/>
              </w:rPr>
              <w:t>Кол-во вопросов</w:t>
            </w:r>
          </w:p>
        </w:tc>
        <w:tc>
          <w:tcPr>
            <w:tcW w:w="4536" w:type="dxa"/>
            <w:gridSpan w:val="5"/>
            <w:tcBorders>
              <w:top w:val="single" w:sz="8" w:space="0" w:color="000000"/>
              <w:left w:val="single" w:sz="8" w:space="0" w:color="000000"/>
              <w:bottom w:val="single" w:sz="8" w:space="0" w:color="000000"/>
              <w:right w:val="single" w:sz="8" w:space="0" w:color="000000"/>
            </w:tcBorders>
          </w:tcPr>
          <w:p w:rsidR="006A4345" w:rsidRPr="007665F3" w:rsidRDefault="006A4345" w:rsidP="00D02E44">
            <w:pPr>
              <w:spacing w:after="0"/>
              <w:jc w:val="center"/>
              <w:rPr>
                <w:b/>
                <w:bCs/>
                <w:color w:val="000000"/>
                <w:kern w:val="24"/>
                <w:sz w:val="20"/>
                <w:szCs w:val="20"/>
                <w:lang w:eastAsia="ru-RU"/>
              </w:rPr>
            </w:pPr>
            <w:r w:rsidRPr="007665F3">
              <w:rPr>
                <w:b/>
                <w:bCs/>
                <w:color w:val="000000"/>
                <w:kern w:val="24"/>
                <w:sz w:val="20"/>
                <w:szCs w:val="20"/>
                <w:lang w:eastAsia="ru-RU"/>
              </w:rPr>
              <w:t>Количество баллов</w:t>
            </w:r>
          </w:p>
        </w:tc>
      </w:tr>
      <w:tr w:rsidR="006A4345" w:rsidTr="00D02E44">
        <w:trPr>
          <w:trHeight w:val="857"/>
        </w:trPr>
        <w:tc>
          <w:tcPr>
            <w:tcW w:w="709"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6A4345" w:rsidRPr="002D65CC" w:rsidRDefault="006A4345" w:rsidP="00D02E44">
            <w:pPr>
              <w:spacing w:after="0"/>
              <w:jc w:val="center"/>
              <w:rPr>
                <w:b/>
                <w:bCs/>
                <w:color w:val="000000"/>
                <w:kern w:val="24"/>
                <w:sz w:val="24"/>
                <w:szCs w:val="24"/>
                <w:lang w:eastAsia="ru-RU"/>
              </w:rPr>
            </w:pPr>
          </w:p>
        </w:tc>
        <w:tc>
          <w:tcPr>
            <w:tcW w:w="3969"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6A4345" w:rsidRPr="002D65CC" w:rsidRDefault="006A4345" w:rsidP="00D02E44">
            <w:pPr>
              <w:spacing w:after="0"/>
              <w:jc w:val="center"/>
              <w:rPr>
                <w:b/>
                <w:bCs/>
                <w:color w:val="000000"/>
                <w:kern w:val="24"/>
                <w:sz w:val="24"/>
                <w:szCs w:val="24"/>
                <w:lang w:eastAsia="ru-RU"/>
              </w:rPr>
            </w:pPr>
          </w:p>
        </w:tc>
        <w:tc>
          <w:tcPr>
            <w:tcW w:w="850"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6A4345" w:rsidRPr="007665F3" w:rsidRDefault="006A4345" w:rsidP="00D02E44">
            <w:pPr>
              <w:spacing w:after="0"/>
              <w:jc w:val="center"/>
              <w:rPr>
                <w:b/>
                <w:bCs/>
                <w:color w:val="000000"/>
                <w:kern w:val="24"/>
                <w:sz w:val="20"/>
                <w:szCs w:val="20"/>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6A4345" w:rsidRPr="007665F3" w:rsidRDefault="006A4345" w:rsidP="00D02E44">
            <w:pPr>
              <w:spacing w:after="0"/>
              <w:jc w:val="center"/>
              <w:rPr>
                <w:b/>
                <w:bCs/>
                <w:color w:val="000000"/>
                <w:kern w:val="24"/>
                <w:sz w:val="20"/>
                <w:szCs w:val="20"/>
                <w:lang w:eastAsia="ru-RU"/>
              </w:rPr>
            </w:pPr>
            <w:r w:rsidRPr="007665F3">
              <w:rPr>
                <w:b/>
                <w:bCs/>
                <w:color w:val="000000"/>
                <w:kern w:val="24"/>
                <w:sz w:val="20"/>
                <w:szCs w:val="20"/>
                <w:lang w:eastAsia="ru-RU"/>
              </w:rPr>
              <w:t>Вопрос на выбор ответа</w:t>
            </w:r>
          </w:p>
        </w:tc>
        <w:tc>
          <w:tcPr>
            <w:tcW w:w="992" w:type="dxa"/>
            <w:tcBorders>
              <w:top w:val="single" w:sz="8" w:space="0" w:color="000000"/>
              <w:left w:val="single" w:sz="8" w:space="0" w:color="000000"/>
              <w:bottom w:val="single" w:sz="8" w:space="0" w:color="000000"/>
              <w:right w:val="single" w:sz="8" w:space="0" w:color="000000"/>
            </w:tcBorders>
          </w:tcPr>
          <w:p w:rsidR="006A4345" w:rsidRPr="007665F3" w:rsidRDefault="006A4345" w:rsidP="00D02E44">
            <w:pPr>
              <w:spacing w:after="0"/>
              <w:jc w:val="center"/>
              <w:rPr>
                <w:b/>
                <w:bCs/>
                <w:color w:val="000000"/>
                <w:kern w:val="24"/>
                <w:sz w:val="20"/>
                <w:szCs w:val="20"/>
                <w:lang w:eastAsia="ru-RU"/>
              </w:rPr>
            </w:pPr>
            <w:r w:rsidRPr="007665F3">
              <w:rPr>
                <w:b/>
                <w:bCs/>
                <w:color w:val="000000"/>
                <w:kern w:val="24"/>
                <w:sz w:val="20"/>
                <w:szCs w:val="20"/>
                <w:lang w:eastAsia="ru-RU"/>
              </w:rPr>
              <w:t>Открытая форма вопроса</w:t>
            </w:r>
          </w:p>
        </w:tc>
        <w:tc>
          <w:tcPr>
            <w:tcW w:w="992" w:type="dxa"/>
            <w:tcBorders>
              <w:top w:val="single" w:sz="8" w:space="0" w:color="000000"/>
              <w:left w:val="single" w:sz="8" w:space="0" w:color="000000"/>
              <w:bottom w:val="single" w:sz="8" w:space="0" w:color="000000"/>
              <w:right w:val="single" w:sz="8" w:space="0" w:color="000000"/>
            </w:tcBorders>
          </w:tcPr>
          <w:p w:rsidR="006A4345" w:rsidRPr="007665F3" w:rsidRDefault="006A4345" w:rsidP="00D02E44">
            <w:pPr>
              <w:spacing w:after="0"/>
              <w:jc w:val="center"/>
              <w:rPr>
                <w:b/>
                <w:bCs/>
                <w:color w:val="000000"/>
                <w:kern w:val="24"/>
                <w:sz w:val="20"/>
                <w:szCs w:val="20"/>
                <w:lang w:eastAsia="ru-RU"/>
              </w:rPr>
            </w:pPr>
            <w:r w:rsidRPr="007665F3">
              <w:rPr>
                <w:b/>
                <w:bCs/>
                <w:color w:val="000000"/>
                <w:kern w:val="24"/>
                <w:sz w:val="20"/>
                <w:szCs w:val="20"/>
                <w:lang w:eastAsia="ru-RU"/>
              </w:rPr>
              <w:t>Вопрос на соответствие</w:t>
            </w:r>
          </w:p>
        </w:tc>
        <w:tc>
          <w:tcPr>
            <w:tcW w:w="851" w:type="dxa"/>
            <w:tcBorders>
              <w:top w:val="single" w:sz="8" w:space="0" w:color="000000"/>
              <w:left w:val="single" w:sz="8" w:space="0" w:color="000000"/>
              <w:bottom w:val="single" w:sz="8" w:space="0" w:color="000000"/>
              <w:right w:val="single" w:sz="8" w:space="0" w:color="000000"/>
            </w:tcBorders>
          </w:tcPr>
          <w:p w:rsidR="006A4345" w:rsidRPr="007665F3" w:rsidRDefault="006A4345" w:rsidP="00D02E44">
            <w:pPr>
              <w:spacing w:after="0"/>
              <w:jc w:val="center"/>
              <w:rPr>
                <w:b/>
                <w:bCs/>
                <w:color w:val="000000"/>
                <w:kern w:val="24"/>
                <w:sz w:val="20"/>
                <w:szCs w:val="20"/>
                <w:lang w:eastAsia="ru-RU"/>
              </w:rPr>
            </w:pPr>
            <w:r w:rsidRPr="007665F3">
              <w:rPr>
                <w:b/>
                <w:bCs/>
                <w:color w:val="000000"/>
                <w:kern w:val="24"/>
                <w:sz w:val="20"/>
                <w:szCs w:val="20"/>
                <w:lang w:eastAsia="ru-RU"/>
              </w:rPr>
              <w:t>Вопрос на установление послед.</w:t>
            </w:r>
          </w:p>
        </w:tc>
        <w:tc>
          <w:tcPr>
            <w:tcW w:w="850" w:type="dxa"/>
            <w:tcBorders>
              <w:top w:val="single" w:sz="8" w:space="0" w:color="000000"/>
              <w:left w:val="single" w:sz="8" w:space="0" w:color="000000"/>
              <w:bottom w:val="single" w:sz="8" w:space="0" w:color="000000"/>
              <w:right w:val="single" w:sz="8" w:space="0" w:color="000000"/>
            </w:tcBorders>
          </w:tcPr>
          <w:p w:rsidR="006A4345" w:rsidRPr="007665F3" w:rsidRDefault="006A4345" w:rsidP="00D02E44">
            <w:pPr>
              <w:spacing w:after="0"/>
              <w:jc w:val="center"/>
              <w:rPr>
                <w:b/>
                <w:bCs/>
                <w:color w:val="000000"/>
                <w:kern w:val="24"/>
                <w:sz w:val="20"/>
                <w:szCs w:val="20"/>
                <w:lang w:eastAsia="ru-RU"/>
              </w:rPr>
            </w:pPr>
            <w:r w:rsidRPr="007665F3">
              <w:rPr>
                <w:b/>
                <w:bCs/>
                <w:color w:val="000000"/>
                <w:kern w:val="24"/>
                <w:sz w:val="20"/>
                <w:szCs w:val="20"/>
                <w:lang w:eastAsia="ru-RU"/>
              </w:rPr>
              <w:t>Макс.</w:t>
            </w:r>
          </w:p>
          <w:p w:rsidR="006A4345" w:rsidRPr="007665F3" w:rsidRDefault="006A4345" w:rsidP="00D02E44">
            <w:pPr>
              <w:spacing w:after="0"/>
              <w:jc w:val="center"/>
              <w:rPr>
                <w:b/>
                <w:bCs/>
                <w:color w:val="000000"/>
                <w:kern w:val="24"/>
                <w:sz w:val="20"/>
                <w:szCs w:val="20"/>
                <w:lang w:eastAsia="ru-RU"/>
              </w:rPr>
            </w:pPr>
            <w:r w:rsidRPr="007665F3">
              <w:rPr>
                <w:b/>
                <w:bCs/>
                <w:color w:val="000000"/>
                <w:kern w:val="24"/>
                <w:sz w:val="20"/>
                <w:szCs w:val="20"/>
                <w:lang w:eastAsia="ru-RU"/>
              </w:rPr>
              <w:t xml:space="preserve">балл </w:t>
            </w:r>
          </w:p>
        </w:tc>
      </w:tr>
      <w:tr w:rsidR="006A4345" w:rsidRPr="001C7A2B" w:rsidTr="00D02E44">
        <w:trPr>
          <w:trHeight w:val="43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6A4345" w:rsidRPr="002D65CC" w:rsidRDefault="006A4345" w:rsidP="00D02E44">
            <w:pPr>
              <w:spacing w:after="0"/>
              <w:rPr>
                <w:color w:val="000000"/>
                <w:kern w:val="24"/>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6A4345" w:rsidRPr="002D65CC" w:rsidRDefault="006A4345" w:rsidP="00D02E44">
            <w:pPr>
              <w:spacing w:after="0"/>
              <w:rPr>
                <w:i/>
                <w:color w:val="000000"/>
                <w:kern w:val="24"/>
                <w:sz w:val="24"/>
                <w:szCs w:val="24"/>
                <w:lang w:eastAsia="ru-RU"/>
              </w:rPr>
            </w:pPr>
            <w:r w:rsidRPr="002D65CC">
              <w:rPr>
                <w:i/>
                <w:color w:val="000000"/>
                <w:kern w:val="24"/>
                <w:sz w:val="24"/>
                <w:szCs w:val="24"/>
                <w:lang w:eastAsia="ru-RU"/>
              </w:rPr>
              <w:t>Инвариантная часть тестового задания</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6A4345" w:rsidRPr="002D65CC" w:rsidRDefault="006A4345" w:rsidP="00D02E44">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6A4345" w:rsidRPr="002D65CC" w:rsidRDefault="006A4345" w:rsidP="00D02E44">
            <w:pPr>
              <w:spacing w:after="0"/>
              <w:jc w:val="center"/>
              <w:rPr>
                <w:rFonts w:eastAsia="Times New Roman"/>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Pr>
          <w:p w:rsidR="006A4345" w:rsidRPr="002D65CC" w:rsidRDefault="006A4345" w:rsidP="00D02E44">
            <w:pPr>
              <w:spacing w:after="0"/>
              <w:jc w:val="center"/>
              <w:rPr>
                <w:rFonts w:eastAsia="Times New Roman"/>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Pr>
          <w:p w:rsidR="006A4345" w:rsidRPr="002D65CC" w:rsidRDefault="006A4345" w:rsidP="00D02E44">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6A4345" w:rsidRPr="002D65CC" w:rsidRDefault="006A4345" w:rsidP="00D02E44">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6A4345" w:rsidRPr="002D65CC" w:rsidRDefault="006A4345" w:rsidP="00D02E44">
            <w:pPr>
              <w:spacing w:after="0"/>
              <w:jc w:val="center"/>
              <w:rPr>
                <w:rFonts w:eastAsia="Times New Roman"/>
                <w:sz w:val="24"/>
                <w:szCs w:val="24"/>
                <w:lang w:eastAsia="ru-RU"/>
              </w:rPr>
            </w:pPr>
          </w:p>
        </w:tc>
      </w:tr>
      <w:tr w:rsidR="006F6E8F" w:rsidTr="00D02E44">
        <w:trPr>
          <w:trHeight w:val="43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F6E8F" w:rsidRPr="002D65CC" w:rsidRDefault="006F6E8F" w:rsidP="006F6E8F">
            <w:pPr>
              <w:spacing w:after="0"/>
              <w:jc w:val="center"/>
              <w:rPr>
                <w:rFonts w:eastAsia="Times New Roman"/>
                <w:sz w:val="24"/>
                <w:szCs w:val="24"/>
                <w:lang w:eastAsia="ru-RU"/>
              </w:rPr>
            </w:pPr>
            <w:r w:rsidRPr="002D65CC">
              <w:rPr>
                <w:color w:val="000000"/>
                <w:kern w:val="24"/>
                <w:sz w:val="24"/>
                <w:szCs w:val="24"/>
                <w:lang w:eastAsia="ru-RU"/>
              </w:rPr>
              <w:t>1</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F6E8F" w:rsidRPr="00E31D5D" w:rsidRDefault="006F6E8F" w:rsidP="006F6E8F">
            <w:pPr>
              <w:jc w:val="both"/>
              <w:textAlignment w:val="baseline"/>
              <w:rPr>
                <w:sz w:val="24"/>
                <w:szCs w:val="24"/>
              </w:rPr>
            </w:pPr>
            <w:r w:rsidRPr="00E31D5D">
              <w:rPr>
                <w:kern w:val="24"/>
                <w:sz w:val="24"/>
                <w:szCs w:val="24"/>
              </w:rPr>
              <w:t>Информационные технологии в профессиональной деятельности</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6F6E8F" w:rsidRPr="002D65CC" w:rsidRDefault="006F6E8F" w:rsidP="006F6E8F">
            <w:pPr>
              <w:spacing w:after="0"/>
              <w:jc w:val="center"/>
              <w:rPr>
                <w:rFonts w:eastAsia="Times New Roman"/>
                <w:sz w:val="24"/>
                <w:szCs w:val="24"/>
                <w:lang w:eastAsia="ru-RU"/>
              </w:rPr>
            </w:pPr>
            <w:r w:rsidRPr="002D65CC">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6F6E8F" w:rsidRPr="002D65CC" w:rsidRDefault="006F6E8F" w:rsidP="006F6E8F">
            <w:pPr>
              <w:spacing w:after="0"/>
              <w:jc w:val="center"/>
              <w:rPr>
                <w:rFonts w:eastAsia="Times New Roman"/>
                <w:sz w:val="24"/>
                <w:szCs w:val="24"/>
                <w:lang w:eastAsia="ru-RU"/>
              </w:rPr>
            </w:pPr>
            <w:r w:rsidRPr="002D65CC">
              <w:rPr>
                <w:rFonts w:eastAsia="Times New Roman"/>
                <w:sz w:val="24"/>
                <w:szCs w:val="24"/>
                <w:lang w:eastAsia="ru-RU"/>
              </w:rPr>
              <w:t>0,1</w:t>
            </w:r>
          </w:p>
        </w:tc>
        <w:tc>
          <w:tcPr>
            <w:tcW w:w="992" w:type="dxa"/>
            <w:tcBorders>
              <w:top w:val="single" w:sz="8" w:space="0" w:color="000000"/>
              <w:left w:val="single" w:sz="8" w:space="0" w:color="000000"/>
              <w:bottom w:val="single" w:sz="8" w:space="0" w:color="000000"/>
              <w:right w:val="single" w:sz="8" w:space="0" w:color="000000"/>
            </w:tcBorders>
          </w:tcPr>
          <w:p w:rsidR="006F6E8F" w:rsidRPr="002D65CC" w:rsidRDefault="006F6E8F" w:rsidP="006F6E8F">
            <w:pPr>
              <w:spacing w:after="0"/>
              <w:jc w:val="center"/>
              <w:rPr>
                <w:rFonts w:eastAsia="Times New Roman"/>
                <w:sz w:val="24"/>
                <w:szCs w:val="24"/>
                <w:lang w:eastAsia="ru-RU"/>
              </w:rPr>
            </w:pPr>
            <w:r w:rsidRPr="002D65CC">
              <w:rPr>
                <w:rFonts w:eastAsia="Times New Roman"/>
                <w:sz w:val="24"/>
                <w:szCs w:val="24"/>
                <w:lang w:eastAsia="ru-RU"/>
              </w:rPr>
              <w:t>0,2</w:t>
            </w:r>
          </w:p>
        </w:tc>
        <w:tc>
          <w:tcPr>
            <w:tcW w:w="992" w:type="dxa"/>
            <w:tcBorders>
              <w:top w:val="single" w:sz="8" w:space="0" w:color="000000"/>
              <w:left w:val="single" w:sz="8" w:space="0" w:color="000000"/>
              <w:bottom w:val="single" w:sz="8" w:space="0" w:color="000000"/>
              <w:right w:val="single" w:sz="8" w:space="0" w:color="000000"/>
            </w:tcBorders>
          </w:tcPr>
          <w:p w:rsidR="006F6E8F" w:rsidRPr="002D65CC" w:rsidRDefault="006F6E8F" w:rsidP="006F6E8F">
            <w:pPr>
              <w:spacing w:after="0"/>
              <w:jc w:val="center"/>
              <w:rPr>
                <w:rFonts w:eastAsia="Times New Roman"/>
                <w:sz w:val="24"/>
                <w:szCs w:val="24"/>
                <w:lang w:eastAsia="ru-RU"/>
              </w:rPr>
            </w:pPr>
            <w:r w:rsidRPr="002D65CC">
              <w:rPr>
                <w:rFonts w:eastAsia="Times New Roman"/>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6F6E8F" w:rsidRPr="002D65CC" w:rsidRDefault="006F6E8F" w:rsidP="006F6E8F">
            <w:pPr>
              <w:spacing w:after="0"/>
              <w:jc w:val="center"/>
              <w:rPr>
                <w:rFonts w:eastAsia="Times New Roman"/>
                <w:sz w:val="24"/>
                <w:szCs w:val="24"/>
                <w:lang w:eastAsia="ru-RU"/>
              </w:rPr>
            </w:pPr>
            <w:r w:rsidRPr="002D65CC">
              <w:rPr>
                <w:rFonts w:eastAsia="Times New Roman"/>
                <w:sz w:val="24"/>
                <w:szCs w:val="24"/>
                <w:lang w:eastAsia="ru-RU"/>
              </w:rPr>
              <w:t>0,4</w:t>
            </w:r>
          </w:p>
        </w:tc>
        <w:tc>
          <w:tcPr>
            <w:tcW w:w="850" w:type="dxa"/>
            <w:tcBorders>
              <w:top w:val="single" w:sz="8" w:space="0" w:color="000000"/>
              <w:left w:val="single" w:sz="8" w:space="0" w:color="000000"/>
              <w:bottom w:val="single" w:sz="8" w:space="0" w:color="000000"/>
              <w:right w:val="single" w:sz="8" w:space="0" w:color="000000"/>
            </w:tcBorders>
          </w:tcPr>
          <w:p w:rsidR="006F6E8F" w:rsidRPr="002D65CC" w:rsidRDefault="006F6E8F" w:rsidP="006F6E8F">
            <w:pPr>
              <w:spacing w:after="0"/>
              <w:jc w:val="center"/>
              <w:rPr>
                <w:rFonts w:eastAsia="Times New Roman"/>
                <w:sz w:val="24"/>
                <w:szCs w:val="24"/>
                <w:lang w:eastAsia="ru-RU"/>
              </w:rPr>
            </w:pPr>
            <w:r w:rsidRPr="002D65CC">
              <w:rPr>
                <w:rFonts w:eastAsia="Times New Roman"/>
                <w:sz w:val="24"/>
                <w:szCs w:val="24"/>
                <w:lang w:eastAsia="ru-RU"/>
              </w:rPr>
              <w:t>1</w:t>
            </w:r>
          </w:p>
        </w:tc>
      </w:tr>
      <w:tr w:rsidR="006F6E8F" w:rsidTr="00D02E44">
        <w:trPr>
          <w:trHeight w:val="400"/>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F6E8F" w:rsidRPr="002D65CC" w:rsidRDefault="006F6E8F" w:rsidP="006F6E8F">
            <w:pPr>
              <w:spacing w:after="0"/>
              <w:jc w:val="center"/>
              <w:rPr>
                <w:rFonts w:eastAsia="Times New Roman"/>
                <w:sz w:val="24"/>
                <w:szCs w:val="24"/>
                <w:lang w:eastAsia="ru-RU"/>
              </w:rPr>
            </w:pPr>
            <w:r w:rsidRPr="002D65CC">
              <w:rPr>
                <w:color w:val="000000"/>
                <w:kern w:val="24"/>
                <w:sz w:val="24"/>
                <w:szCs w:val="24"/>
                <w:lang w:eastAsia="ru-RU"/>
              </w:rPr>
              <w:t>2</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F6E8F" w:rsidRPr="00E31D5D" w:rsidRDefault="006F6E8F" w:rsidP="006F6E8F">
            <w:pPr>
              <w:jc w:val="both"/>
              <w:textAlignment w:val="baseline"/>
              <w:rPr>
                <w:rFonts w:ascii="Arial" w:hAnsi="Arial" w:cs="Arial"/>
                <w:sz w:val="24"/>
                <w:szCs w:val="24"/>
              </w:rPr>
            </w:pPr>
            <w:r w:rsidRPr="00E31D5D">
              <w:rPr>
                <w:kern w:val="24"/>
                <w:sz w:val="24"/>
                <w:szCs w:val="24"/>
              </w:rPr>
              <w:t>Системы качества, стандартизации и сертификации</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6F6E8F" w:rsidRPr="002D65CC" w:rsidRDefault="006F6E8F" w:rsidP="006F6E8F">
            <w:pPr>
              <w:spacing w:after="0"/>
              <w:jc w:val="center"/>
              <w:rPr>
                <w:rFonts w:eastAsia="Times New Roman"/>
                <w:sz w:val="24"/>
                <w:szCs w:val="24"/>
                <w:lang w:eastAsia="ru-RU"/>
              </w:rPr>
            </w:pPr>
            <w:r w:rsidRPr="002D65CC">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6F6E8F" w:rsidRPr="002D65CC" w:rsidRDefault="006F6E8F" w:rsidP="006F6E8F">
            <w:pPr>
              <w:spacing w:after="0"/>
              <w:jc w:val="center"/>
              <w:rPr>
                <w:rFonts w:eastAsia="Times New Roman"/>
                <w:sz w:val="24"/>
                <w:szCs w:val="24"/>
                <w:lang w:eastAsia="ru-RU"/>
              </w:rPr>
            </w:pPr>
            <w:r w:rsidRPr="002D65CC">
              <w:rPr>
                <w:rFonts w:eastAsia="Times New Roman"/>
                <w:sz w:val="24"/>
                <w:szCs w:val="24"/>
                <w:lang w:eastAsia="ru-RU"/>
              </w:rPr>
              <w:t>0,1</w:t>
            </w:r>
          </w:p>
        </w:tc>
        <w:tc>
          <w:tcPr>
            <w:tcW w:w="992" w:type="dxa"/>
            <w:tcBorders>
              <w:top w:val="single" w:sz="8" w:space="0" w:color="000000"/>
              <w:left w:val="single" w:sz="8" w:space="0" w:color="000000"/>
              <w:bottom w:val="single" w:sz="8" w:space="0" w:color="000000"/>
              <w:right w:val="single" w:sz="8" w:space="0" w:color="000000"/>
            </w:tcBorders>
          </w:tcPr>
          <w:p w:rsidR="006F6E8F" w:rsidRPr="002D65CC" w:rsidRDefault="006F6E8F" w:rsidP="006F6E8F">
            <w:pPr>
              <w:spacing w:after="0"/>
              <w:jc w:val="center"/>
              <w:rPr>
                <w:rFonts w:eastAsia="Times New Roman"/>
                <w:sz w:val="24"/>
                <w:szCs w:val="24"/>
                <w:lang w:eastAsia="ru-RU"/>
              </w:rPr>
            </w:pPr>
            <w:r w:rsidRPr="002D65CC">
              <w:rPr>
                <w:rFonts w:eastAsia="Times New Roman"/>
                <w:sz w:val="24"/>
                <w:szCs w:val="24"/>
                <w:lang w:eastAsia="ru-RU"/>
              </w:rPr>
              <w:t>0,2</w:t>
            </w:r>
          </w:p>
        </w:tc>
        <w:tc>
          <w:tcPr>
            <w:tcW w:w="992" w:type="dxa"/>
            <w:tcBorders>
              <w:top w:val="single" w:sz="8" w:space="0" w:color="000000"/>
              <w:left w:val="single" w:sz="8" w:space="0" w:color="000000"/>
              <w:bottom w:val="single" w:sz="8" w:space="0" w:color="000000"/>
              <w:right w:val="single" w:sz="8" w:space="0" w:color="000000"/>
            </w:tcBorders>
          </w:tcPr>
          <w:p w:rsidR="006F6E8F" w:rsidRPr="002D65CC" w:rsidRDefault="006F6E8F" w:rsidP="006F6E8F">
            <w:pPr>
              <w:spacing w:after="0"/>
              <w:jc w:val="center"/>
              <w:rPr>
                <w:rFonts w:eastAsia="Times New Roman"/>
                <w:sz w:val="24"/>
                <w:szCs w:val="24"/>
                <w:lang w:eastAsia="ru-RU"/>
              </w:rPr>
            </w:pPr>
            <w:r w:rsidRPr="002D65CC">
              <w:rPr>
                <w:rFonts w:eastAsia="Times New Roman"/>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6F6E8F" w:rsidRPr="002D65CC" w:rsidRDefault="006F6E8F" w:rsidP="006F6E8F">
            <w:pPr>
              <w:spacing w:after="0"/>
              <w:jc w:val="center"/>
              <w:rPr>
                <w:rFonts w:eastAsia="Times New Roman"/>
                <w:sz w:val="24"/>
                <w:szCs w:val="24"/>
                <w:lang w:eastAsia="ru-RU"/>
              </w:rPr>
            </w:pPr>
            <w:r w:rsidRPr="002D65CC">
              <w:rPr>
                <w:rFonts w:eastAsia="Times New Roman"/>
                <w:sz w:val="24"/>
                <w:szCs w:val="24"/>
                <w:lang w:eastAsia="ru-RU"/>
              </w:rPr>
              <w:t>0,4</w:t>
            </w:r>
          </w:p>
        </w:tc>
        <w:tc>
          <w:tcPr>
            <w:tcW w:w="850" w:type="dxa"/>
            <w:tcBorders>
              <w:top w:val="single" w:sz="8" w:space="0" w:color="000000"/>
              <w:left w:val="single" w:sz="8" w:space="0" w:color="000000"/>
              <w:bottom w:val="single" w:sz="8" w:space="0" w:color="000000"/>
              <w:right w:val="single" w:sz="8" w:space="0" w:color="000000"/>
            </w:tcBorders>
          </w:tcPr>
          <w:p w:rsidR="006F6E8F" w:rsidRPr="002D65CC" w:rsidRDefault="006F6E8F" w:rsidP="006F6E8F">
            <w:pPr>
              <w:spacing w:after="0"/>
              <w:jc w:val="center"/>
              <w:rPr>
                <w:rFonts w:eastAsia="Times New Roman"/>
                <w:sz w:val="24"/>
                <w:szCs w:val="24"/>
                <w:lang w:eastAsia="ru-RU"/>
              </w:rPr>
            </w:pPr>
            <w:r w:rsidRPr="002D65CC">
              <w:rPr>
                <w:rFonts w:eastAsia="Times New Roman"/>
                <w:sz w:val="24"/>
                <w:szCs w:val="24"/>
                <w:lang w:eastAsia="ru-RU"/>
              </w:rPr>
              <w:t>1</w:t>
            </w:r>
          </w:p>
        </w:tc>
      </w:tr>
      <w:tr w:rsidR="006F6E8F" w:rsidTr="00D02E44">
        <w:trPr>
          <w:trHeight w:val="676"/>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F6E8F" w:rsidRPr="002D65CC" w:rsidRDefault="006F6E8F" w:rsidP="006F6E8F">
            <w:pPr>
              <w:spacing w:after="0"/>
              <w:jc w:val="center"/>
              <w:rPr>
                <w:rFonts w:eastAsia="Times New Roman"/>
                <w:sz w:val="24"/>
                <w:szCs w:val="24"/>
                <w:lang w:eastAsia="ru-RU"/>
              </w:rPr>
            </w:pPr>
            <w:r w:rsidRPr="002D65CC">
              <w:rPr>
                <w:color w:val="000000"/>
                <w:kern w:val="24"/>
                <w:sz w:val="24"/>
                <w:szCs w:val="24"/>
                <w:lang w:eastAsia="ru-RU"/>
              </w:rPr>
              <w:t>3</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6F6E8F" w:rsidRPr="00E31D5D" w:rsidRDefault="006F6E8F" w:rsidP="006F6E8F">
            <w:pPr>
              <w:jc w:val="both"/>
              <w:textAlignment w:val="baseline"/>
              <w:rPr>
                <w:rFonts w:ascii="Arial" w:hAnsi="Arial" w:cs="Arial"/>
                <w:sz w:val="24"/>
                <w:szCs w:val="24"/>
              </w:rPr>
            </w:pPr>
            <w:r w:rsidRPr="00E31D5D">
              <w:rPr>
                <w:kern w:val="24"/>
                <w:sz w:val="24"/>
                <w:szCs w:val="24"/>
              </w:rPr>
              <w:t>Охрана труда, безопасность жизнедеятельности</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6F6E8F" w:rsidRPr="002D65CC" w:rsidRDefault="006F6E8F" w:rsidP="006F6E8F">
            <w:pPr>
              <w:spacing w:after="0"/>
              <w:jc w:val="center"/>
              <w:rPr>
                <w:rFonts w:eastAsia="Times New Roman"/>
                <w:sz w:val="24"/>
                <w:szCs w:val="24"/>
                <w:lang w:eastAsia="ru-RU"/>
              </w:rPr>
            </w:pPr>
            <w:r w:rsidRPr="002D65CC">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6F6E8F" w:rsidRPr="002D65CC" w:rsidRDefault="006F6E8F" w:rsidP="006F6E8F">
            <w:pPr>
              <w:spacing w:after="0"/>
              <w:jc w:val="center"/>
              <w:rPr>
                <w:rFonts w:eastAsia="Times New Roman"/>
                <w:sz w:val="24"/>
                <w:szCs w:val="24"/>
                <w:lang w:eastAsia="ru-RU"/>
              </w:rPr>
            </w:pPr>
            <w:r w:rsidRPr="002D65CC">
              <w:rPr>
                <w:rFonts w:eastAsia="Times New Roman"/>
                <w:sz w:val="24"/>
                <w:szCs w:val="24"/>
                <w:lang w:eastAsia="ru-RU"/>
              </w:rPr>
              <w:t>0,1</w:t>
            </w:r>
          </w:p>
        </w:tc>
        <w:tc>
          <w:tcPr>
            <w:tcW w:w="992" w:type="dxa"/>
            <w:tcBorders>
              <w:top w:val="single" w:sz="8" w:space="0" w:color="000000"/>
              <w:left w:val="single" w:sz="8" w:space="0" w:color="000000"/>
              <w:bottom w:val="single" w:sz="8" w:space="0" w:color="000000"/>
              <w:right w:val="single" w:sz="8" w:space="0" w:color="000000"/>
            </w:tcBorders>
          </w:tcPr>
          <w:p w:rsidR="006F6E8F" w:rsidRPr="002D65CC" w:rsidRDefault="006F6E8F" w:rsidP="006F6E8F">
            <w:pPr>
              <w:spacing w:after="0"/>
              <w:jc w:val="center"/>
              <w:rPr>
                <w:rFonts w:eastAsia="Times New Roman"/>
                <w:sz w:val="24"/>
                <w:szCs w:val="24"/>
                <w:lang w:eastAsia="ru-RU"/>
              </w:rPr>
            </w:pPr>
            <w:r w:rsidRPr="002D65CC">
              <w:rPr>
                <w:rFonts w:eastAsia="Times New Roman"/>
                <w:sz w:val="24"/>
                <w:szCs w:val="24"/>
                <w:lang w:eastAsia="ru-RU"/>
              </w:rPr>
              <w:t>0,2</w:t>
            </w:r>
          </w:p>
        </w:tc>
        <w:tc>
          <w:tcPr>
            <w:tcW w:w="992" w:type="dxa"/>
            <w:tcBorders>
              <w:top w:val="single" w:sz="8" w:space="0" w:color="000000"/>
              <w:left w:val="single" w:sz="8" w:space="0" w:color="000000"/>
              <w:bottom w:val="single" w:sz="8" w:space="0" w:color="000000"/>
              <w:right w:val="single" w:sz="8" w:space="0" w:color="000000"/>
            </w:tcBorders>
          </w:tcPr>
          <w:p w:rsidR="006F6E8F" w:rsidRPr="002D65CC" w:rsidRDefault="006F6E8F" w:rsidP="006F6E8F">
            <w:pPr>
              <w:spacing w:after="0"/>
              <w:jc w:val="center"/>
              <w:rPr>
                <w:rFonts w:eastAsia="Times New Roman"/>
                <w:sz w:val="24"/>
                <w:szCs w:val="24"/>
                <w:lang w:eastAsia="ru-RU"/>
              </w:rPr>
            </w:pPr>
            <w:r w:rsidRPr="002D65CC">
              <w:rPr>
                <w:rFonts w:eastAsia="Times New Roman"/>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6F6E8F" w:rsidRPr="002D65CC" w:rsidRDefault="006F6E8F" w:rsidP="006F6E8F">
            <w:pPr>
              <w:spacing w:after="0"/>
              <w:jc w:val="center"/>
              <w:rPr>
                <w:rFonts w:eastAsia="Times New Roman"/>
                <w:sz w:val="24"/>
                <w:szCs w:val="24"/>
                <w:lang w:eastAsia="ru-RU"/>
              </w:rPr>
            </w:pPr>
            <w:r w:rsidRPr="002D65CC">
              <w:rPr>
                <w:rFonts w:eastAsia="Times New Roman"/>
                <w:sz w:val="24"/>
                <w:szCs w:val="24"/>
                <w:lang w:eastAsia="ru-RU"/>
              </w:rPr>
              <w:t>0,4</w:t>
            </w:r>
          </w:p>
        </w:tc>
        <w:tc>
          <w:tcPr>
            <w:tcW w:w="850" w:type="dxa"/>
            <w:tcBorders>
              <w:top w:val="single" w:sz="8" w:space="0" w:color="000000"/>
              <w:left w:val="single" w:sz="8" w:space="0" w:color="000000"/>
              <w:bottom w:val="single" w:sz="8" w:space="0" w:color="000000"/>
              <w:right w:val="single" w:sz="8" w:space="0" w:color="000000"/>
            </w:tcBorders>
          </w:tcPr>
          <w:p w:rsidR="006F6E8F" w:rsidRPr="002D65CC" w:rsidRDefault="006F6E8F" w:rsidP="006F6E8F">
            <w:pPr>
              <w:spacing w:after="0"/>
              <w:jc w:val="center"/>
              <w:rPr>
                <w:rFonts w:eastAsia="Times New Roman"/>
                <w:sz w:val="24"/>
                <w:szCs w:val="24"/>
                <w:lang w:eastAsia="ru-RU"/>
              </w:rPr>
            </w:pPr>
            <w:r w:rsidRPr="002D65CC">
              <w:rPr>
                <w:rFonts w:eastAsia="Times New Roman"/>
                <w:sz w:val="24"/>
                <w:szCs w:val="24"/>
                <w:lang w:eastAsia="ru-RU"/>
              </w:rPr>
              <w:t>1</w:t>
            </w:r>
          </w:p>
        </w:tc>
      </w:tr>
      <w:tr w:rsidR="006F6E8F" w:rsidTr="00D02E44">
        <w:trPr>
          <w:trHeight w:val="404"/>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F6E8F" w:rsidRPr="002D65CC" w:rsidRDefault="006F6E8F" w:rsidP="006F6E8F">
            <w:pPr>
              <w:spacing w:after="0"/>
              <w:jc w:val="center"/>
              <w:rPr>
                <w:rFonts w:eastAsia="Times New Roman"/>
                <w:sz w:val="24"/>
                <w:szCs w:val="24"/>
                <w:lang w:eastAsia="ru-RU"/>
              </w:rPr>
            </w:pPr>
            <w:r w:rsidRPr="002D65CC">
              <w:rPr>
                <w:color w:val="000000"/>
                <w:kern w:val="24"/>
                <w:sz w:val="24"/>
                <w:szCs w:val="24"/>
                <w:lang w:eastAsia="ru-RU"/>
              </w:rPr>
              <w:lastRenderedPageBreak/>
              <w:t>4</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F6E8F" w:rsidRPr="00E31D5D" w:rsidRDefault="006F6E8F" w:rsidP="006F6E8F">
            <w:pPr>
              <w:jc w:val="both"/>
              <w:textAlignment w:val="baseline"/>
              <w:rPr>
                <w:rFonts w:ascii="Arial" w:hAnsi="Arial" w:cs="Arial"/>
                <w:sz w:val="24"/>
                <w:szCs w:val="24"/>
              </w:rPr>
            </w:pPr>
            <w:r w:rsidRPr="00E31D5D">
              <w:rPr>
                <w:kern w:val="24"/>
                <w:sz w:val="24"/>
                <w:szCs w:val="24"/>
              </w:rPr>
              <w:t>Экономика и правовое обеспечение профессиональной деятельности</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6F6E8F" w:rsidRPr="002D65CC" w:rsidRDefault="006F6E8F" w:rsidP="006F6E8F">
            <w:pPr>
              <w:spacing w:after="0"/>
              <w:jc w:val="center"/>
              <w:rPr>
                <w:rFonts w:eastAsia="Times New Roman"/>
                <w:sz w:val="24"/>
                <w:szCs w:val="24"/>
                <w:lang w:eastAsia="ru-RU"/>
              </w:rPr>
            </w:pPr>
            <w:r w:rsidRPr="002D65CC">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6F6E8F" w:rsidRPr="002D65CC" w:rsidRDefault="006F6E8F" w:rsidP="006F6E8F">
            <w:pPr>
              <w:spacing w:after="0"/>
              <w:jc w:val="center"/>
              <w:rPr>
                <w:rFonts w:eastAsia="Times New Roman"/>
                <w:sz w:val="24"/>
                <w:szCs w:val="24"/>
                <w:lang w:eastAsia="ru-RU"/>
              </w:rPr>
            </w:pPr>
            <w:r w:rsidRPr="002D65CC">
              <w:rPr>
                <w:rFonts w:eastAsia="Times New Roman"/>
                <w:sz w:val="24"/>
                <w:szCs w:val="24"/>
                <w:lang w:eastAsia="ru-RU"/>
              </w:rPr>
              <w:t>0,1</w:t>
            </w:r>
          </w:p>
        </w:tc>
        <w:tc>
          <w:tcPr>
            <w:tcW w:w="992" w:type="dxa"/>
            <w:tcBorders>
              <w:top w:val="single" w:sz="8" w:space="0" w:color="000000"/>
              <w:left w:val="single" w:sz="8" w:space="0" w:color="000000"/>
              <w:bottom w:val="single" w:sz="8" w:space="0" w:color="000000"/>
              <w:right w:val="single" w:sz="8" w:space="0" w:color="000000"/>
            </w:tcBorders>
          </w:tcPr>
          <w:p w:rsidR="006F6E8F" w:rsidRPr="002D65CC" w:rsidRDefault="006F6E8F" w:rsidP="006F6E8F">
            <w:pPr>
              <w:spacing w:after="0"/>
              <w:jc w:val="center"/>
              <w:rPr>
                <w:rFonts w:eastAsia="Times New Roman"/>
                <w:sz w:val="24"/>
                <w:szCs w:val="24"/>
                <w:lang w:eastAsia="ru-RU"/>
              </w:rPr>
            </w:pPr>
            <w:r w:rsidRPr="002D65CC">
              <w:rPr>
                <w:rFonts w:eastAsia="Times New Roman"/>
                <w:sz w:val="24"/>
                <w:szCs w:val="24"/>
                <w:lang w:eastAsia="ru-RU"/>
              </w:rPr>
              <w:t>0,2</w:t>
            </w:r>
          </w:p>
        </w:tc>
        <w:tc>
          <w:tcPr>
            <w:tcW w:w="992" w:type="dxa"/>
            <w:tcBorders>
              <w:top w:val="single" w:sz="8" w:space="0" w:color="000000"/>
              <w:left w:val="single" w:sz="8" w:space="0" w:color="000000"/>
              <w:bottom w:val="single" w:sz="8" w:space="0" w:color="000000"/>
              <w:right w:val="single" w:sz="8" w:space="0" w:color="000000"/>
            </w:tcBorders>
          </w:tcPr>
          <w:p w:rsidR="006F6E8F" w:rsidRPr="002D65CC" w:rsidRDefault="006F6E8F" w:rsidP="006F6E8F">
            <w:pPr>
              <w:spacing w:after="0"/>
              <w:jc w:val="center"/>
              <w:rPr>
                <w:rFonts w:eastAsia="Times New Roman"/>
                <w:sz w:val="24"/>
                <w:szCs w:val="24"/>
                <w:lang w:eastAsia="ru-RU"/>
              </w:rPr>
            </w:pPr>
            <w:r w:rsidRPr="002D65CC">
              <w:rPr>
                <w:rFonts w:eastAsia="Times New Roman"/>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6F6E8F" w:rsidRPr="002D65CC" w:rsidRDefault="006F6E8F" w:rsidP="006F6E8F">
            <w:pPr>
              <w:spacing w:after="0"/>
              <w:jc w:val="center"/>
              <w:rPr>
                <w:rFonts w:eastAsia="Times New Roman"/>
                <w:sz w:val="24"/>
                <w:szCs w:val="24"/>
                <w:lang w:eastAsia="ru-RU"/>
              </w:rPr>
            </w:pPr>
            <w:r w:rsidRPr="002D65CC">
              <w:rPr>
                <w:rFonts w:eastAsia="Times New Roman"/>
                <w:sz w:val="24"/>
                <w:szCs w:val="24"/>
                <w:lang w:eastAsia="ru-RU"/>
              </w:rPr>
              <w:t>0,4</w:t>
            </w:r>
          </w:p>
        </w:tc>
        <w:tc>
          <w:tcPr>
            <w:tcW w:w="850" w:type="dxa"/>
            <w:tcBorders>
              <w:top w:val="single" w:sz="8" w:space="0" w:color="000000"/>
              <w:left w:val="single" w:sz="8" w:space="0" w:color="000000"/>
              <w:bottom w:val="single" w:sz="8" w:space="0" w:color="000000"/>
              <w:right w:val="single" w:sz="8" w:space="0" w:color="000000"/>
            </w:tcBorders>
          </w:tcPr>
          <w:p w:rsidR="006F6E8F" w:rsidRPr="002D65CC" w:rsidRDefault="006F6E8F" w:rsidP="006F6E8F">
            <w:pPr>
              <w:spacing w:after="0"/>
              <w:jc w:val="center"/>
              <w:rPr>
                <w:rFonts w:eastAsia="Times New Roman"/>
                <w:sz w:val="24"/>
                <w:szCs w:val="24"/>
                <w:lang w:eastAsia="ru-RU"/>
              </w:rPr>
            </w:pPr>
            <w:r w:rsidRPr="002D65CC">
              <w:rPr>
                <w:rFonts w:eastAsia="Times New Roman"/>
                <w:sz w:val="24"/>
                <w:szCs w:val="24"/>
                <w:lang w:eastAsia="ru-RU"/>
              </w:rPr>
              <w:t>1</w:t>
            </w:r>
          </w:p>
        </w:tc>
      </w:tr>
      <w:tr w:rsidR="006A4345" w:rsidRPr="001C7A2B" w:rsidTr="00D02E44">
        <w:trPr>
          <w:trHeight w:val="245"/>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6A4345" w:rsidRPr="002D65CC" w:rsidRDefault="006A4345" w:rsidP="00D02E44">
            <w:pPr>
              <w:spacing w:after="0"/>
              <w:jc w:val="center"/>
              <w:rPr>
                <w:color w:val="000000"/>
                <w:kern w:val="24"/>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6A4345" w:rsidRPr="002D65CC" w:rsidRDefault="006A4345" w:rsidP="00D02E44">
            <w:pPr>
              <w:spacing w:after="0"/>
              <w:rPr>
                <w:rFonts w:eastAsia="Times New Roman"/>
                <w:sz w:val="24"/>
                <w:szCs w:val="24"/>
                <w:lang w:eastAsia="ru-RU"/>
              </w:rPr>
            </w:pPr>
            <w:r w:rsidRPr="002D65CC">
              <w:rPr>
                <w:rFonts w:eastAsia="Times New Roman"/>
                <w:sz w:val="24"/>
                <w:szCs w:val="24"/>
                <w:lang w:eastAsia="ru-RU"/>
              </w:rPr>
              <w:t>ИТОГО:</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6A4345" w:rsidRPr="002D65CC" w:rsidRDefault="006F6E8F" w:rsidP="00D02E44">
            <w:pPr>
              <w:spacing w:after="0"/>
              <w:jc w:val="center"/>
              <w:rPr>
                <w:rFonts w:eastAsia="Times New Roman"/>
                <w:b/>
                <w:sz w:val="24"/>
                <w:szCs w:val="24"/>
                <w:lang w:eastAsia="ru-RU"/>
              </w:rPr>
            </w:pPr>
            <w:r>
              <w:rPr>
                <w:rFonts w:eastAsia="Times New Roman"/>
                <w:b/>
                <w:sz w:val="24"/>
                <w:szCs w:val="24"/>
                <w:lang w:eastAsia="ru-RU"/>
              </w:rPr>
              <w:t>16</w:t>
            </w:r>
          </w:p>
        </w:tc>
        <w:tc>
          <w:tcPr>
            <w:tcW w:w="851" w:type="dxa"/>
            <w:tcBorders>
              <w:top w:val="single" w:sz="8" w:space="0" w:color="000000"/>
              <w:left w:val="single" w:sz="8" w:space="0" w:color="000000"/>
              <w:bottom w:val="single" w:sz="8" w:space="0" w:color="000000"/>
              <w:right w:val="single" w:sz="8" w:space="0" w:color="000000"/>
            </w:tcBorders>
          </w:tcPr>
          <w:p w:rsidR="006A4345" w:rsidRPr="002D65CC" w:rsidRDefault="006A4345" w:rsidP="00D02E44">
            <w:pPr>
              <w:spacing w:after="0"/>
              <w:jc w:val="center"/>
              <w:rPr>
                <w:rFonts w:eastAsia="Times New Roman"/>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Pr>
          <w:p w:rsidR="006A4345" w:rsidRPr="002D65CC" w:rsidRDefault="006A4345" w:rsidP="00D02E44">
            <w:pPr>
              <w:spacing w:after="0"/>
              <w:jc w:val="center"/>
              <w:rPr>
                <w:rFonts w:eastAsia="Times New Roman"/>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Pr>
          <w:p w:rsidR="006A4345" w:rsidRPr="002D65CC" w:rsidRDefault="006A4345" w:rsidP="00D02E44">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6A4345" w:rsidRPr="002D65CC" w:rsidRDefault="006A4345" w:rsidP="00D02E44">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6A4345" w:rsidRPr="002D65CC" w:rsidRDefault="006F6E8F" w:rsidP="00D02E44">
            <w:pPr>
              <w:spacing w:after="0"/>
              <w:jc w:val="center"/>
              <w:rPr>
                <w:rFonts w:eastAsia="Times New Roman"/>
                <w:b/>
                <w:sz w:val="24"/>
                <w:szCs w:val="24"/>
                <w:lang w:eastAsia="ru-RU"/>
              </w:rPr>
            </w:pPr>
            <w:r>
              <w:rPr>
                <w:rFonts w:eastAsia="Times New Roman"/>
                <w:b/>
                <w:sz w:val="24"/>
                <w:szCs w:val="24"/>
                <w:lang w:eastAsia="ru-RU"/>
              </w:rPr>
              <w:t>4</w:t>
            </w:r>
          </w:p>
        </w:tc>
      </w:tr>
      <w:tr w:rsidR="006A4345" w:rsidRPr="001C7A2B" w:rsidTr="00D02E44">
        <w:trPr>
          <w:trHeight w:val="719"/>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6A4345" w:rsidRPr="002D65CC" w:rsidRDefault="006A4345" w:rsidP="00D02E44">
            <w:pPr>
              <w:spacing w:after="0"/>
              <w:jc w:val="center"/>
              <w:rPr>
                <w:color w:val="000000"/>
                <w:kern w:val="24"/>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6A4345" w:rsidRPr="002D65CC" w:rsidRDefault="006A4345" w:rsidP="00D02E44">
            <w:pPr>
              <w:spacing w:after="0"/>
              <w:rPr>
                <w:rFonts w:eastAsia="Times New Roman"/>
                <w:i/>
                <w:color w:val="FF0000"/>
                <w:sz w:val="24"/>
                <w:szCs w:val="24"/>
                <w:lang w:eastAsia="ru-RU"/>
              </w:rPr>
            </w:pPr>
            <w:r w:rsidRPr="002D65CC">
              <w:rPr>
                <w:i/>
                <w:kern w:val="24"/>
                <w:sz w:val="24"/>
                <w:szCs w:val="24"/>
                <w:lang w:eastAsia="ru-RU"/>
              </w:rPr>
              <w:t>Вариат</w:t>
            </w:r>
            <w:r>
              <w:rPr>
                <w:i/>
                <w:kern w:val="24"/>
                <w:sz w:val="24"/>
                <w:szCs w:val="24"/>
                <w:lang w:eastAsia="ru-RU"/>
              </w:rPr>
              <w:t xml:space="preserve">ивный раздел тестового задания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6A4345" w:rsidRPr="002D65CC" w:rsidRDefault="006A4345" w:rsidP="00D02E44">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6A4345" w:rsidRPr="002D65CC" w:rsidRDefault="006A4345" w:rsidP="00D02E44">
            <w:pPr>
              <w:spacing w:after="0"/>
              <w:jc w:val="center"/>
              <w:rPr>
                <w:rFonts w:eastAsia="Times New Roman"/>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Pr>
          <w:p w:rsidR="006A4345" w:rsidRPr="002D65CC" w:rsidRDefault="006A4345" w:rsidP="00D02E44">
            <w:pPr>
              <w:spacing w:after="0"/>
              <w:jc w:val="center"/>
              <w:rPr>
                <w:rFonts w:eastAsia="Times New Roman"/>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Pr>
          <w:p w:rsidR="006A4345" w:rsidRPr="002D65CC" w:rsidRDefault="006A4345" w:rsidP="00D02E44">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6A4345" w:rsidRPr="002D65CC" w:rsidRDefault="006A4345" w:rsidP="00D02E44">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6A4345" w:rsidRPr="002D65CC" w:rsidRDefault="006A4345" w:rsidP="00D02E44">
            <w:pPr>
              <w:spacing w:after="0"/>
              <w:jc w:val="center"/>
              <w:rPr>
                <w:rFonts w:eastAsia="Times New Roman"/>
                <w:sz w:val="24"/>
                <w:szCs w:val="24"/>
                <w:lang w:eastAsia="ru-RU"/>
              </w:rPr>
            </w:pPr>
          </w:p>
        </w:tc>
      </w:tr>
      <w:tr w:rsidR="00A55562" w:rsidTr="00D02E44">
        <w:trPr>
          <w:trHeight w:val="464"/>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A55562" w:rsidRPr="00E31D5D" w:rsidRDefault="00A55562" w:rsidP="00A55562">
            <w:pPr>
              <w:spacing w:after="0"/>
              <w:jc w:val="center"/>
              <w:rPr>
                <w:color w:val="000000"/>
                <w:kern w:val="24"/>
                <w:sz w:val="24"/>
                <w:szCs w:val="24"/>
                <w:lang w:eastAsia="ru-RU"/>
              </w:rPr>
            </w:pPr>
            <w:r w:rsidRPr="00E31D5D">
              <w:rPr>
                <w:color w:val="000000"/>
                <w:kern w:val="24"/>
                <w:sz w:val="24"/>
                <w:szCs w:val="24"/>
                <w:lang w:eastAsia="ru-RU"/>
              </w:rPr>
              <w:t>1</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A55562" w:rsidRPr="00A55562" w:rsidRDefault="00A55562" w:rsidP="00A55562">
            <w:pPr>
              <w:spacing w:after="0"/>
              <w:rPr>
                <w:i/>
                <w:kern w:val="24"/>
                <w:sz w:val="24"/>
                <w:szCs w:val="24"/>
                <w:lang w:eastAsia="ru-RU"/>
              </w:rPr>
            </w:pPr>
            <w:r w:rsidRPr="00A55562">
              <w:rPr>
                <w:i/>
                <w:kern w:val="24"/>
                <w:sz w:val="24"/>
                <w:szCs w:val="24"/>
                <w:lang w:eastAsia="ru-RU"/>
              </w:rPr>
              <w:t>Оборудование, материалы, инструменты</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A55562" w:rsidRPr="00E72A54" w:rsidRDefault="00A55562" w:rsidP="00A55562">
            <w:pPr>
              <w:spacing w:after="0"/>
              <w:jc w:val="center"/>
              <w:rPr>
                <w:rFonts w:eastAsia="Times New Roman"/>
                <w:sz w:val="24"/>
                <w:szCs w:val="24"/>
                <w:lang w:eastAsia="ru-RU"/>
              </w:rPr>
            </w:pPr>
            <w:r w:rsidRPr="00E72A54">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A55562" w:rsidRPr="00E72A54" w:rsidRDefault="00A55562" w:rsidP="00A55562">
            <w:pPr>
              <w:spacing w:after="0"/>
              <w:jc w:val="center"/>
              <w:rPr>
                <w:rFonts w:eastAsia="Times New Roman"/>
                <w:i/>
                <w:sz w:val="24"/>
                <w:szCs w:val="24"/>
                <w:lang w:eastAsia="ru-RU"/>
              </w:rPr>
            </w:pPr>
            <w:r w:rsidRPr="00E72A54">
              <w:rPr>
                <w:rFonts w:eastAsia="Times New Roman"/>
                <w:i/>
                <w:sz w:val="24"/>
                <w:szCs w:val="24"/>
                <w:lang w:eastAsia="ru-RU"/>
              </w:rPr>
              <w:t>0,1</w:t>
            </w:r>
          </w:p>
        </w:tc>
        <w:tc>
          <w:tcPr>
            <w:tcW w:w="992" w:type="dxa"/>
            <w:tcBorders>
              <w:top w:val="single" w:sz="8" w:space="0" w:color="000000"/>
              <w:left w:val="single" w:sz="8" w:space="0" w:color="000000"/>
              <w:bottom w:val="single" w:sz="8" w:space="0" w:color="000000"/>
              <w:right w:val="single" w:sz="8" w:space="0" w:color="000000"/>
            </w:tcBorders>
          </w:tcPr>
          <w:p w:rsidR="00A55562" w:rsidRPr="00E72A54" w:rsidRDefault="00A55562" w:rsidP="00A55562">
            <w:pPr>
              <w:spacing w:after="0"/>
              <w:jc w:val="center"/>
              <w:rPr>
                <w:rFonts w:eastAsia="Times New Roman"/>
                <w:i/>
                <w:sz w:val="24"/>
                <w:szCs w:val="24"/>
                <w:lang w:eastAsia="ru-RU"/>
              </w:rPr>
            </w:pPr>
            <w:r w:rsidRPr="00E72A54">
              <w:rPr>
                <w:rFonts w:eastAsia="Times New Roman"/>
                <w:i/>
                <w:sz w:val="24"/>
                <w:szCs w:val="24"/>
                <w:lang w:eastAsia="ru-RU"/>
              </w:rPr>
              <w:t>0,2</w:t>
            </w:r>
          </w:p>
        </w:tc>
        <w:tc>
          <w:tcPr>
            <w:tcW w:w="992" w:type="dxa"/>
            <w:tcBorders>
              <w:top w:val="single" w:sz="8" w:space="0" w:color="000000"/>
              <w:left w:val="single" w:sz="8" w:space="0" w:color="000000"/>
              <w:bottom w:val="single" w:sz="8" w:space="0" w:color="000000"/>
              <w:right w:val="single" w:sz="8" w:space="0" w:color="000000"/>
            </w:tcBorders>
          </w:tcPr>
          <w:p w:rsidR="00A55562" w:rsidRPr="00E72A54" w:rsidRDefault="00A55562" w:rsidP="00A55562">
            <w:pPr>
              <w:spacing w:after="0"/>
              <w:jc w:val="center"/>
              <w:rPr>
                <w:rFonts w:eastAsia="Times New Roman"/>
                <w:i/>
                <w:sz w:val="24"/>
                <w:szCs w:val="24"/>
                <w:lang w:eastAsia="ru-RU"/>
              </w:rPr>
            </w:pPr>
            <w:r w:rsidRPr="00E72A54">
              <w:rPr>
                <w:rFonts w:eastAsia="Times New Roman"/>
                <w:i/>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A55562" w:rsidRPr="00E72A54" w:rsidRDefault="00A55562" w:rsidP="00A55562">
            <w:pPr>
              <w:spacing w:after="0"/>
              <w:jc w:val="center"/>
              <w:rPr>
                <w:rFonts w:eastAsia="Times New Roman"/>
                <w:i/>
                <w:sz w:val="24"/>
                <w:szCs w:val="24"/>
                <w:lang w:eastAsia="ru-RU"/>
              </w:rPr>
            </w:pPr>
            <w:r w:rsidRPr="00E72A54">
              <w:rPr>
                <w:rFonts w:eastAsia="Times New Roman"/>
                <w:i/>
                <w:sz w:val="24"/>
                <w:szCs w:val="24"/>
                <w:lang w:eastAsia="ru-RU"/>
              </w:rPr>
              <w:t>0,4</w:t>
            </w:r>
          </w:p>
        </w:tc>
        <w:tc>
          <w:tcPr>
            <w:tcW w:w="850" w:type="dxa"/>
            <w:tcBorders>
              <w:top w:val="single" w:sz="8" w:space="0" w:color="000000"/>
              <w:left w:val="single" w:sz="8" w:space="0" w:color="000000"/>
              <w:bottom w:val="single" w:sz="8" w:space="0" w:color="000000"/>
              <w:right w:val="single" w:sz="8" w:space="0" w:color="000000"/>
            </w:tcBorders>
          </w:tcPr>
          <w:p w:rsidR="00A55562" w:rsidRPr="00E72A54" w:rsidRDefault="00A55562" w:rsidP="00A55562">
            <w:pPr>
              <w:spacing w:after="0"/>
              <w:jc w:val="center"/>
              <w:rPr>
                <w:rFonts w:eastAsia="Times New Roman"/>
                <w:i/>
                <w:sz w:val="24"/>
                <w:szCs w:val="24"/>
                <w:lang w:eastAsia="ru-RU"/>
              </w:rPr>
            </w:pPr>
            <w:r w:rsidRPr="00E72A54">
              <w:rPr>
                <w:rFonts w:eastAsia="Times New Roman"/>
                <w:i/>
                <w:sz w:val="24"/>
                <w:szCs w:val="24"/>
                <w:lang w:eastAsia="ru-RU"/>
              </w:rPr>
              <w:t>1</w:t>
            </w:r>
          </w:p>
        </w:tc>
      </w:tr>
      <w:tr w:rsidR="00A55562" w:rsidTr="00D02E44">
        <w:trPr>
          <w:trHeight w:val="52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A55562" w:rsidRPr="00E31D5D" w:rsidRDefault="00A55562" w:rsidP="00A55562">
            <w:pPr>
              <w:spacing w:after="0"/>
              <w:jc w:val="center"/>
              <w:rPr>
                <w:color w:val="000000"/>
                <w:kern w:val="24"/>
                <w:sz w:val="24"/>
                <w:szCs w:val="24"/>
                <w:lang w:eastAsia="ru-RU"/>
              </w:rPr>
            </w:pPr>
            <w:r w:rsidRPr="00E31D5D">
              <w:rPr>
                <w:color w:val="000000"/>
                <w:kern w:val="24"/>
                <w:sz w:val="24"/>
                <w:szCs w:val="24"/>
                <w:lang w:eastAsia="ru-RU"/>
              </w:rPr>
              <w:t>2</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A55562" w:rsidRPr="00A55562" w:rsidRDefault="00A55562" w:rsidP="00A55562">
            <w:pPr>
              <w:spacing w:after="0"/>
              <w:rPr>
                <w:i/>
                <w:kern w:val="24"/>
                <w:sz w:val="24"/>
                <w:szCs w:val="24"/>
                <w:lang w:eastAsia="ru-RU"/>
              </w:rPr>
            </w:pPr>
            <w:r w:rsidRPr="00A55562">
              <w:rPr>
                <w:i/>
                <w:kern w:val="24"/>
                <w:sz w:val="24"/>
                <w:szCs w:val="24"/>
                <w:lang w:eastAsia="ru-RU"/>
              </w:rPr>
              <w:t>Безопасность на ж/д транспорте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A55562" w:rsidRPr="00E72A54" w:rsidRDefault="00A55562" w:rsidP="00A55562">
            <w:pPr>
              <w:spacing w:after="0"/>
              <w:jc w:val="center"/>
              <w:rPr>
                <w:rFonts w:eastAsia="Times New Roman"/>
                <w:sz w:val="24"/>
                <w:szCs w:val="24"/>
                <w:lang w:eastAsia="ru-RU"/>
              </w:rPr>
            </w:pPr>
            <w:r w:rsidRPr="00E72A54">
              <w:rPr>
                <w:rFonts w:eastAsia="Times New Roman"/>
                <w:sz w:val="24"/>
                <w:szCs w:val="24"/>
                <w:lang w:eastAsia="ru-RU"/>
              </w:rPr>
              <w:t>8</w:t>
            </w:r>
          </w:p>
        </w:tc>
        <w:tc>
          <w:tcPr>
            <w:tcW w:w="851" w:type="dxa"/>
            <w:tcBorders>
              <w:top w:val="single" w:sz="8" w:space="0" w:color="000000"/>
              <w:left w:val="single" w:sz="8" w:space="0" w:color="000000"/>
              <w:bottom w:val="single" w:sz="8" w:space="0" w:color="000000"/>
              <w:right w:val="single" w:sz="8" w:space="0" w:color="000000"/>
            </w:tcBorders>
          </w:tcPr>
          <w:p w:rsidR="00A55562" w:rsidRPr="00E72A54" w:rsidRDefault="00E72A54" w:rsidP="00A55562">
            <w:pPr>
              <w:spacing w:after="0"/>
              <w:jc w:val="center"/>
              <w:rPr>
                <w:rFonts w:eastAsia="Times New Roman"/>
                <w:i/>
                <w:sz w:val="24"/>
                <w:szCs w:val="24"/>
                <w:lang w:eastAsia="ru-RU"/>
              </w:rPr>
            </w:pPr>
            <w:r w:rsidRPr="00E72A54">
              <w:rPr>
                <w:rFonts w:eastAsia="Times New Roman"/>
                <w:i/>
                <w:sz w:val="24"/>
                <w:szCs w:val="24"/>
                <w:lang w:eastAsia="ru-RU"/>
              </w:rPr>
              <w:t>0,1</w:t>
            </w:r>
          </w:p>
        </w:tc>
        <w:tc>
          <w:tcPr>
            <w:tcW w:w="992" w:type="dxa"/>
            <w:tcBorders>
              <w:top w:val="single" w:sz="8" w:space="0" w:color="000000"/>
              <w:left w:val="single" w:sz="8" w:space="0" w:color="000000"/>
              <w:bottom w:val="single" w:sz="8" w:space="0" w:color="000000"/>
              <w:right w:val="single" w:sz="8" w:space="0" w:color="000000"/>
            </w:tcBorders>
          </w:tcPr>
          <w:p w:rsidR="00A55562" w:rsidRPr="00E72A54" w:rsidRDefault="00E72A54" w:rsidP="00A55562">
            <w:pPr>
              <w:spacing w:after="0"/>
              <w:jc w:val="center"/>
              <w:rPr>
                <w:rFonts w:eastAsia="Times New Roman"/>
                <w:i/>
                <w:sz w:val="24"/>
                <w:szCs w:val="24"/>
                <w:lang w:eastAsia="ru-RU"/>
              </w:rPr>
            </w:pPr>
            <w:r w:rsidRPr="00E72A54">
              <w:rPr>
                <w:rFonts w:eastAsia="Times New Roman"/>
                <w:i/>
                <w:sz w:val="24"/>
                <w:szCs w:val="24"/>
                <w:lang w:eastAsia="ru-RU"/>
              </w:rPr>
              <w:t>0,4</w:t>
            </w:r>
          </w:p>
        </w:tc>
        <w:tc>
          <w:tcPr>
            <w:tcW w:w="992" w:type="dxa"/>
            <w:tcBorders>
              <w:top w:val="single" w:sz="8" w:space="0" w:color="000000"/>
              <w:left w:val="single" w:sz="8" w:space="0" w:color="000000"/>
              <w:bottom w:val="single" w:sz="8" w:space="0" w:color="000000"/>
              <w:right w:val="single" w:sz="8" w:space="0" w:color="000000"/>
            </w:tcBorders>
          </w:tcPr>
          <w:p w:rsidR="00A55562" w:rsidRPr="00E72A54" w:rsidRDefault="00E72A54" w:rsidP="00A55562">
            <w:pPr>
              <w:spacing w:after="0"/>
              <w:jc w:val="center"/>
              <w:rPr>
                <w:rFonts w:eastAsia="Times New Roman"/>
                <w:i/>
                <w:sz w:val="24"/>
                <w:szCs w:val="24"/>
                <w:lang w:eastAsia="ru-RU"/>
              </w:rPr>
            </w:pPr>
            <w:r w:rsidRPr="00E72A54">
              <w:rPr>
                <w:rFonts w:eastAsia="Times New Roman"/>
                <w:i/>
                <w:sz w:val="24"/>
                <w:szCs w:val="24"/>
                <w:lang w:eastAsia="ru-RU"/>
              </w:rPr>
              <w:t>0,6</w:t>
            </w:r>
          </w:p>
        </w:tc>
        <w:tc>
          <w:tcPr>
            <w:tcW w:w="851" w:type="dxa"/>
            <w:tcBorders>
              <w:top w:val="single" w:sz="8" w:space="0" w:color="000000"/>
              <w:left w:val="single" w:sz="8" w:space="0" w:color="000000"/>
              <w:bottom w:val="single" w:sz="8" w:space="0" w:color="000000"/>
              <w:right w:val="single" w:sz="8" w:space="0" w:color="000000"/>
            </w:tcBorders>
          </w:tcPr>
          <w:p w:rsidR="00A55562" w:rsidRPr="00E72A54" w:rsidRDefault="00E72A54" w:rsidP="00A55562">
            <w:pPr>
              <w:spacing w:after="0"/>
              <w:jc w:val="center"/>
              <w:rPr>
                <w:rFonts w:eastAsia="Times New Roman"/>
                <w:i/>
                <w:sz w:val="24"/>
                <w:szCs w:val="24"/>
                <w:lang w:eastAsia="ru-RU"/>
              </w:rPr>
            </w:pPr>
            <w:r w:rsidRPr="00E72A54">
              <w:rPr>
                <w:rFonts w:eastAsia="Times New Roman"/>
                <w:i/>
                <w:sz w:val="24"/>
                <w:szCs w:val="24"/>
                <w:lang w:eastAsia="ru-RU"/>
              </w:rPr>
              <w:t>1,2</w:t>
            </w:r>
          </w:p>
        </w:tc>
        <w:tc>
          <w:tcPr>
            <w:tcW w:w="850" w:type="dxa"/>
            <w:tcBorders>
              <w:top w:val="single" w:sz="8" w:space="0" w:color="000000"/>
              <w:left w:val="single" w:sz="8" w:space="0" w:color="000000"/>
              <w:bottom w:val="single" w:sz="8" w:space="0" w:color="000000"/>
              <w:right w:val="single" w:sz="8" w:space="0" w:color="000000"/>
            </w:tcBorders>
          </w:tcPr>
          <w:p w:rsidR="00A55562" w:rsidRPr="00E72A54" w:rsidRDefault="00E72A54" w:rsidP="00A55562">
            <w:pPr>
              <w:spacing w:after="0"/>
              <w:jc w:val="center"/>
              <w:rPr>
                <w:rFonts w:eastAsia="Times New Roman"/>
                <w:i/>
                <w:sz w:val="24"/>
                <w:szCs w:val="24"/>
                <w:lang w:eastAsia="ru-RU"/>
              </w:rPr>
            </w:pPr>
            <w:r w:rsidRPr="00E72A54">
              <w:rPr>
                <w:rFonts w:eastAsia="Times New Roman"/>
                <w:i/>
                <w:sz w:val="24"/>
                <w:szCs w:val="24"/>
                <w:lang w:eastAsia="ru-RU"/>
              </w:rPr>
              <w:t>2,3</w:t>
            </w:r>
          </w:p>
        </w:tc>
      </w:tr>
      <w:tr w:rsidR="00A55562" w:rsidTr="00D02E44">
        <w:trPr>
          <w:trHeight w:val="52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A55562" w:rsidRPr="00E31D5D" w:rsidRDefault="00A55562" w:rsidP="00A55562">
            <w:pPr>
              <w:spacing w:after="0"/>
              <w:jc w:val="center"/>
              <w:rPr>
                <w:color w:val="000000"/>
                <w:kern w:val="24"/>
                <w:sz w:val="24"/>
                <w:szCs w:val="24"/>
                <w:lang w:eastAsia="ru-RU"/>
              </w:rPr>
            </w:pPr>
            <w:r w:rsidRPr="00E31D5D">
              <w:rPr>
                <w:color w:val="000000"/>
                <w:kern w:val="24"/>
                <w:sz w:val="24"/>
                <w:szCs w:val="24"/>
                <w:lang w:eastAsia="ru-RU"/>
              </w:rPr>
              <w:t>3</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A55562" w:rsidRPr="00A55562" w:rsidRDefault="00A55562" w:rsidP="00A55562">
            <w:pPr>
              <w:spacing w:after="0"/>
              <w:rPr>
                <w:i/>
                <w:kern w:val="24"/>
                <w:sz w:val="24"/>
                <w:szCs w:val="24"/>
                <w:lang w:eastAsia="ru-RU"/>
              </w:rPr>
            </w:pPr>
            <w:r w:rsidRPr="00A55562">
              <w:rPr>
                <w:i/>
                <w:kern w:val="24"/>
                <w:sz w:val="24"/>
                <w:szCs w:val="24"/>
                <w:lang w:eastAsia="ru-RU"/>
              </w:rPr>
              <w:t>Охрана труда</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A55562" w:rsidRPr="00E72A54" w:rsidRDefault="00A55562" w:rsidP="00A55562">
            <w:pPr>
              <w:spacing w:after="0"/>
              <w:jc w:val="center"/>
              <w:rPr>
                <w:rFonts w:eastAsia="Times New Roman"/>
                <w:sz w:val="24"/>
                <w:szCs w:val="24"/>
                <w:lang w:eastAsia="ru-RU"/>
              </w:rPr>
            </w:pPr>
            <w:r w:rsidRPr="00E72A54">
              <w:rPr>
                <w:rFonts w:eastAsia="Times New Roman"/>
                <w:sz w:val="24"/>
                <w:szCs w:val="24"/>
                <w:lang w:eastAsia="ru-RU"/>
              </w:rPr>
              <w:t>3</w:t>
            </w:r>
          </w:p>
        </w:tc>
        <w:tc>
          <w:tcPr>
            <w:tcW w:w="851" w:type="dxa"/>
            <w:tcBorders>
              <w:top w:val="single" w:sz="8" w:space="0" w:color="000000"/>
              <w:left w:val="single" w:sz="8" w:space="0" w:color="000000"/>
              <w:bottom w:val="single" w:sz="8" w:space="0" w:color="000000"/>
              <w:right w:val="single" w:sz="8" w:space="0" w:color="000000"/>
            </w:tcBorders>
          </w:tcPr>
          <w:p w:rsidR="00A55562" w:rsidRPr="00E72A54" w:rsidRDefault="00E72A54" w:rsidP="00A55562">
            <w:pPr>
              <w:spacing w:after="0"/>
              <w:jc w:val="center"/>
              <w:rPr>
                <w:rFonts w:eastAsia="Times New Roman"/>
                <w:i/>
                <w:sz w:val="24"/>
                <w:szCs w:val="24"/>
                <w:lang w:eastAsia="ru-RU"/>
              </w:rPr>
            </w:pPr>
            <w:r w:rsidRPr="00E72A54">
              <w:rPr>
                <w:rFonts w:eastAsia="Times New Roman"/>
                <w:i/>
                <w:sz w:val="24"/>
                <w:szCs w:val="24"/>
                <w:lang w:eastAsia="ru-RU"/>
              </w:rPr>
              <w:t>0,1</w:t>
            </w:r>
          </w:p>
        </w:tc>
        <w:tc>
          <w:tcPr>
            <w:tcW w:w="992" w:type="dxa"/>
            <w:tcBorders>
              <w:top w:val="single" w:sz="8" w:space="0" w:color="000000"/>
              <w:left w:val="single" w:sz="8" w:space="0" w:color="000000"/>
              <w:bottom w:val="single" w:sz="8" w:space="0" w:color="000000"/>
              <w:right w:val="single" w:sz="8" w:space="0" w:color="000000"/>
            </w:tcBorders>
          </w:tcPr>
          <w:p w:rsidR="00A55562" w:rsidRPr="00E72A54" w:rsidRDefault="00E72A54" w:rsidP="00A55562">
            <w:pPr>
              <w:spacing w:after="0"/>
              <w:jc w:val="center"/>
              <w:rPr>
                <w:rFonts w:eastAsia="Times New Roman"/>
                <w:i/>
                <w:sz w:val="24"/>
                <w:szCs w:val="24"/>
                <w:lang w:eastAsia="ru-RU"/>
              </w:rPr>
            </w:pPr>
            <w:r w:rsidRPr="00E72A54">
              <w:rPr>
                <w:rFonts w:eastAsia="Times New Roman"/>
                <w:i/>
                <w:sz w:val="24"/>
                <w:szCs w:val="24"/>
                <w:lang w:eastAsia="ru-RU"/>
              </w:rPr>
              <w:t>0,2</w:t>
            </w:r>
          </w:p>
        </w:tc>
        <w:tc>
          <w:tcPr>
            <w:tcW w:w="992" w:type="dxa"/>
            <w:tcBorders>
              <w:top w:val="single" w:sz="8" w:space="0" w:color="000000"/>
              <w:left w:val="single" w:sz="8" w:space="0" w:color="000000"/>
              <w:bottom w:val="single" w:sz="8" w:space="0" w:color="000000"/>
              <w:right w:val="single" w:sz="8" w:space="0" w:color="000000"/>
            </w:tcBorders>
          </w:tcPr>
          <w:p w:rsidR="00A55562" w:rsidRPr="00E72A54" w:rsidRDefault="00E72A54" w:rsidP="00A55562">
            <w:pPr>
              <w:spacing w:after="0"/>
              <w:jc w:val="center"/>
              <w:rPr>
                <w:rFonts w:eastAsia="Times New Roman"/>
                <w:i/>
                <w:sz w:val="24"/>
                <w:szCs w:val="24"/>
                <w:lang w:eastAsia="ru-RU"/>
              </w:rPr>
            </w:pPr>
            <w:r w:rsidRPr="00E72A54">
              <w:rPr>
                <w:rFonts w:eastAsia="Times New Roman"/>
                <w:i/>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A55562" w:rsidRPr="00E72A54" w:rsidRDefault="00E72A54" w:rsidP="00A55562">
            <w:pPr>
              <w:spacing w:after="0"/>
              <w:jc w:val="center"/>
              <w:rPr>
                <w:rFonts w:eastAsia="Times New Roman"/>
                <w:i/>
                <w:sz w:val="24"/>
                <w:szCs w:val="24"/>
                <w:lang w:eastAsia="ru-RU"/>
              </w:rPr>
            </w:pPr>
            <w:r w:rsidRPr="00E72A54">
              <w:rPr>
                <w:rFonts w:eastAsia="Times New Roman"/>
                <w:i/>
                <w:sz w:val="24"/>
                <w:szCs w:val="24"/>
                <w:lang w:eastAsia="ru-RU"/>
              </w:rPr>
              <w:t>-</w:t>
            </w:r>
          </w:p>
        </w:tc>
        <w:tc>
          <w:tcPr>
            <w:tcW w:w="850" w:type="dxa"/>
            <w:tcBorders>
              <w:top w:val="single" w:sz="8" w:space="0" w:color="000000"/>
              <w:left w:val="single" w:sz="8" w:space="0" w:color="000000"/>
              <w:bottom w:val="single" w:sz="8" w:space="0" w:color="000000"/>
              <w:right w:val="single" w:sz="8" w:space="0" w:color="000000"/>
            </w:tcBorders>
          </w:tcPr>
          <w:p w:rsidR="00A55562" w:rsidRPr="00E72A54" w:rsidRDefault="00E72A54" w:rsidP="00A55562">
            <w:pPr>
              <w:spacing w:after="0"/>
              <w:jc w:val="center"/>
              <w:rPr>
                <w:rFonts w:eastAsia="Times New Roman"/>
                <w:i/>
                <w:sz w:val="24"/>
                <w:szCs w:val="24"/>
                <w:lang w:eastAsia="ru-RU"/>
              </w:rPr>
            </w:pPr>
            <w:r w:rsidRPr="00E72A54">
              <w:rPr>
                <w:rFonts w:eastAsia="Times New Roman"/>
                <w:i/>
                <w:sz w:val="24"/>
                <w:szCs w:val="24"/>
                <w:lang w:eastAsia="ru-RU"/>
              </w:rPr>
              <w:t>0,6</w:t>
            </w:r>
          </w:p>
        </w:tc>
      </w:tr>
      <w:tr w:rsidR="00A55562" w:rsidTr="00D02E44">
        <w:trPr>
          <w:trHeight w:val="52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A55562" w:rsidRPr="00E31D5D" w:rsidRDefault="00A55562" w:rsidP="00A55562">
            <w:pPr>
              <w:spacing w:after="0"/>
              <w:jc w:val="center"/>
              <w:rPr>
                <w:color w:val="000000"/>
                <w:kern w:val="24"/>
                <w:sz w:val="24"/>
                <w:szCs w:val="24"/>
                <w:lang w:eastAsia="ru-RU"/>
              </w:rPr>
            </w:pPr>
            <w:r>
              <w:rPr>
                <w:color w:val="000000"/>
                <w:kern w:val="24"/>
                <w:sz w:val="24"/>
                <w:szCs w:val="24"/>
                <w:lang w:eastAsia="ru-RU"/>
              </w:rPr>
              <w:t>4</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A55562" w:rsidRPr="00A55562" w:rsidRDefault="00A55562" w:rsidP="00A55562">
            <w:pPr>
              <w:spacing w:after="0"/>
              <w:rPr>
                <w:i/>
                <w:kern w:val="24"/>
                <w:sz w:val="24"/>
                <w:szCs w:val="24"/>
                <w:lang w:eastAsia="ru-RU"/>
              </w:rPr>
            </w:pPr>
            <w:r w:rsidRPr="00A55562">
              <w:rPr>
                <w:i/>
                <w:kern w:val="24"/>
                <w:sz w:val="24"/>
                <w:szCs w:val="24"/>
                <w:lang w:eastAsia="ru-RU"/>
              </w:rPr>
              <w:t>Электротехника и электроника</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A55562" w:rsidRPr="00E72A54" w:rsidRDefault="00A55562" w:rsidP="00A55562">
            <w:pPr>
              <w:spacing w:after="0"/>
              <w:jc w:val="center"/>
              <w:rPr>
                <w:rFonts w:eastAsia="Times New Roman"/>
                <w:sz w:val="24"/>
                <w:szCs w:val="24"/>
                <w:lang w:eastAsia="ru-RU"/>
              </w:rPr>
            </w:pPr>
            <w:r w:rsidRPr="00E72A54">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A55562" w:rsidRPr="00E72A54" w:rsidRDefault="00E72A54" w:rsidP="00A55562">
            <w:pPr>
              <w:spacing w:after="0"/>
              <w:jc w:val="center"/>
              <w:rPr>
                <w:rFonts w:eastAsia="Times New Roman"/>
                <w:i/>
                <w:sz w:val="24"/>
                <w:szCs w:val="24"/>
                <w:lang w:eastAsia="ru-RU"/>
              </w:rPr>
            </w:pPr>
            <w:r w:rsidRPr="00E72A54">
              <w:rPr>
                <w:rFonts w:eastAsia="Times New Roman"/>
                <w:i/>
                <w:sz w:val="24"/>
                <w:szCs w:val="24"/>
                <w:lang w:eastAsia="ru-RU"/>
              </w:rPr>
              <w:t>0,1</w:t>
            </w:r>
          </w:p>
        </w:tc>
        <w:tc>
          <w:tcPr>
            <w:tcW w:w="992" w:type="dxa"/>
            <w:tcBorders>
              <w:top w:val="single" w:sz="8" w:space="0" w:color="000000"/>
              <w:left w:val="single" w:sz="8" w:space="0" w:color="000000"/>
              <w:bottom w:val="single" w:sz="8" w:space="0" w:color="000000"/>
              <w:right w:val="single" w:sz="8" w:space="0" w:color="000000"/>
            </w:tcBorders>
          </w:tcPr>
          <w:p w:rsidR="00A55562" w:rsidRPr="00E72A54" w:rsidRDefault="00E72A54" w:rsidP="00A55562">
            <w:pPr>
              <w:spacing w:after="0"/>
              <w:jc w:val="center"/>
              <w:rPr>
                <w:rFonts w:eastAsia="Times New Roman"/>
                <w:i/>
                <w:sz w:val="24"/>
                <w:szCs w:val="24"/>
                <w:lang w:eastAsia="ru-RU"/>
              </w:rPr>
            </w:pPr>
            <w:r w:rsidRPr="00E72A54">
              <w:rPr>
                <w:rFonts w:eastAsia="Times New Roman"/>
                <w:i/>
                <w:sz w:val="24"/>
                <w:szCs w:val="24"/>
                <w:lang w:eastAsia="ru-RU"/>
              </w:rPr>
              <w:t>0,2</w:t>
            </w:r>
          </w:p>
        </w:tc>
        <w:tc>
          <w:tcPr>
            <w:tcW w:w="992" w:type="dxa"/>
            <w:tcBorders>
              <w:top w:val="single" w:sz="8" w:space="0" w:color="000000"/>
              <w:left w:val="single" w:sz="8" w:space="0" w:color="000000"/>
              <w:bottom w:val="single" w:sz="8" w:space="0" w:color="000000"/>
              <w:right w:val="single" w:sz="8" w:space="0" w:color="000000"/>
            </w:tcBorders>
          </w:tcPr>
          <w:p w:rsidR="00A55562" w:rsidRPr="00E72A54" w:rsidRDefault="00E72A54" w:rsidP="00A55562">
            <w:pPr>
              <w:spacing w:after="0"/>
              <w:jc w:val="center"/>
              <w:rPr>
                <w:rFonts w:eastAsia="Times New Roman"/>
                <w:i/>
                <w:sz w:val="24"/>
                <w:szCs w:val="24"/>
                <w:lang w:eastAsia="ru-RU"/>
              </w:rPr>
            </w:pPr>
            <w:r w:rsidRPr="00E72A54">
              <w:rPr>
                <w:rFonts w:eastAsia="Times New Roman"/>
                <w:i/>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A55562" w:rsidRPr="00E72A54" w:rsidRDefault="00E72A54" w:rsidP="00A55562">
            <w:pPr>
              <w:spacing w:after="0"/>
              <w:jc w:val="center"/>
              <w:rPr>
                <w:rFonts w:eastAsia="Times New Roman"/>
                <w:i/>
                <w:sz w:val="24"/>
                <w:szCs w:val="24"/>
                <w:lang w:eastAsia="ru-RU"/>
              </w:rPr>
            </w:pPr>
            <w:r w:rsidRPr="00E72A54">
              <w:rPr>
                <w:rFonts w:eastAsia="Times New Roman"/>
                <w:i/>
                <w:sz w:val="24"/>
                <w:szCs w:val="24"/>
                <w:lang w:eastAsia="ru-RU"/>
              </w:rPr>
              <w:t>0,4</w:t>
            </w:r>
          </w:p>
        </w:tc>
        <w:tc>
          <w:tcPr>
            <w:tcW w:w="850" w:type="dxa"/>
            <w:tcBorders>
              <w:top w:val="single" w:sz="8" w:space="0" w:color="000000"/>
              <w:left w:val="single" w:sz="8" w:space="0" w:color="000000"/>
              <w:bottom w:val="single" w:sz="8" w:space="0" w:color="000000"/>
              <w:right w:val="single" w:sz="8" w:space="0" w:color="000000"/>
            </w:tcBorders>
          </w:tcPr>
          <w:p w:rsidR="00A55562" w:rsidRPr="00E72A54" w:rsidRDefault="00E72A54" w:rsidP="00A55562">
            <w:pPr>
              <w:spacing w:after="0"/>
              <w:jc w:val="center"/>
              <w:rPr>
                <w:rFonts w:eastAsia="Times New Roman"/>
                <w:i/>
                <w:sz w:val="24"/>
                <w:szCs w:val="24"/>
                <w:lang w:eastAsia="ru-RU"/>
              </w:rPr>
            </w:pPr>
            <w:r w:rsidRPr="00E72A54">
              <w:rPr>
                <w:rFonts w:eastAsia="Times New Roman"/>
                <w:i/>
                <w:sz w:val="24"/>
                <w:szCs w:val="24"/>
                <w:lang w:eastAsia="ru-RU"/>
              </w:rPr>
              <w:t>1</w:t>
            </w:r>
          </w:p>
        </w:tc>
      </w:tr>
      <w:tr w:rsidR="00A55562" w:rsidTr="00D02E44">
        <w:trPr>
          <w:trHeight w:val="52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A55562" w:rsidRDefault="00A55562" w:rsidP="00A55562">
            <w:pPr>
              <w:spacing w:after="0"/>
              <w:jc w:val="center"/>
              <w:rPr>
                <w:color w:val="000000"/>
                <w:kern w:val="24"/>
                <w:sz w:val="24"/>
                <w:szCs w:val="24"/>
                <w:lang w:eastAsia="ru-RU"/>
              </w:rPr>
            </w:pPr>
            <w:r>
              <w:rPr>
                <w:color w:val="000000"/>
                <w:kern w:val="24"/>
                <w:sz w:val="24"/>
                <w:szCs w:val="24"/>
                <w:lang w:eastAsia="ru-RU"/>
              </w:rPr>
              <w:t>5</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A55562" w:rsidRPr="00A55562" w:rsidRDefault="00A55562" w:rsidP="00A55562">
            <w:pPr>
              <w:spacing w:after="0"/>
              <w:rPr>
                <w:i/>
                <w:kern w:val="24"/>
                <w:sz w:val="24"/>
                <w:szCs w:val="24"/>
                <w:lang w:eastAsia="ru-RU"/>
              </w:rPr>
            </w:pPr>
            <w:r w:rsidRPr="00A55562">
              <w:rPr>
                <w:i/>
                <w:kern w:val="24"/>
                <w:sz w:val="24"/>
                <w:szCs w:val="24"/>
                <w:lang w:eastAsia="ru-RU"/>
              </w:rPr>
              <w:t>Инженерная графика</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A55562" w:rsidRPr="00E72A54" w:rsidRDefault="00A55562" w:rsidP="00A55562">
            <w:pPr>
              <w:spacing w:after="0"/>
              <w:jc w:val="center"/>
              <w:rPr>
                <w:rFonts w:eastAsia="Times New Roman"/>
                <w:sz w:val="24"/>
                <w:szCs w:val="24"/>
                <w:lang w:eastAsia="ru-RU"/>
              </w:rPr>
            </w:pPr>
            <w:r w:rsidRPr="00E72A54">
              <w:rPr>
                <w:rFonts w:eastAsia="Times New Roman"/>
                <w:sz w:val="24"/>
                <w:szCs w:val="24"/>
                <w:lang w:eastAsia="ru-RU"/>
              </w:rPr>
              <w:t>5</w:t>
            </w:r>
          </w:p>
        </w:tc>
        <w:tc>
          <w:tcPr>
            <w:tcW w:w="851" w:type="dxa"/>
            <w:tcBorders>
              <w:top w:val="single" w:sz="8" w:space="0" w:color="000000"/>
              <w:left w:val="single" w:sz="8" w:space="0" w:color="000000"/>
              <w:bottom w:val="single" w:sz="8" w:space="0" w:color="000000"/>
              <w:right w:val="single" w:sz="8" w:space="0" w:color="000000"/>
            </w:tcBorders>
          </w:tcPr>
          <w:p w:rsidR="00A55562" w:rsidRPr="00E72A54" w:rsidRDefault="00E72A54" w:rsidP="00A55562">
            <w:pPr>
              <w:spacing w:after="0"/>
              <w:jc w:val="center"/>
              <w:rPr>
                <w:rFonts w:eastAsia="Times New Roman"/>
                <w:i/>
                <w:sz w:val="24"/>
                <w:szCs w:val="24"/>
                <w:lang w:eastAsia="ru-RU"/>
              </w:rPr>
            </w:pPr>
            <w:r w:rsidRPr="00E72A54">
              <w:rPr>
                <w:rFonts w:eastAsia="Times New Roman"/>
                <w:i/>
                <w:sz w:val="24"/>
                <w:szCs w:val="24"/>
                <w:lang w:eastAsia="ru-RU"/>
              </w:rPr>
              <w:t>0,2</w:t>
            </w:r>
          </w:p>
        </w:tc>
        <w:tc>
          <w:tcPr>
            <w:tcW w:w="992" w:type="dxa"/>
            <w:tcBorders>
              <w:top w:val="single" w:sz="8" w:space="0" w:color="000000"/>
              <w:left w:val="single" w:sz="8" w:space="0" w:color="000000"/>
              <w:bottom w:val="single" w:sz="8" w:space="0" w:color="000000"/>
              <w:right w:val="single" w:sz="8" w:space="0" w:color="000000"/>
            </w:tcBorders>
          </w:tcPr>
          <w:p w:rsidR="00A55562" w:rsidRPr="00E72A54" w:rsidRDefault="00E72A54" w:rsidP="00A55562">
            <w:pPr>
              <w:spacing w:after="0"/>
              <w:jc w:val="center"/>
              <w:rPr>
                <w:rFonts w:eastAsia="Times New Roman"/>
                <w:i/>
                <w:sz w:val="24"/>
                <w:szCs w:val="24"/>
                <w:lang w:eastAsia="ru-RU"/>
              </w:rPr>
            </w:pPr>
            <w:r w:rsidRPr="00E72A54">
              <w:rPr>
                <w:rFonts w:eastAsia="Times New Roman"/>
                <w:i/>
                <w:sz w:val="24"/>
                <w:szCs w:val="24"/>
                <w:lang w:eastAsia="ru-RU"/>
              </w:rPr>
              <w:t>0,2</w:t>
            </w:r>
          </w:p>
        </w:tc>
        <w:tc>
          <w:tcPr>
            <w:tcW w:w="992" w:type="dxa"/>
            <w:tcBorders>
              <w:top w:val="single" w:sz="8" w:space="0" w:color="000000"/>
              <w:left w:val="single" w:sz="8" w:space="0" w:color="000000"/>
              <w:bottom w:val="single" w:sz="8" w:space="0" w:color="000000"/>
              <w:right w:val="single" w:sz="8" w:space="0" w:color="000000"/>
            </w:tcBorders>
          </w:tcPr>
          <w:p w:rsidR="00A55562" w:rsidRPr="00E72A54" w:rsidRDefault="00E72A54" w:rsidP="00A55562">
            <w:pPr>
              <w:spacing w:after="0"/>
              <w:jc w:val="center"/>
              <w:rPr>
                <w:rFonts w:eastAsia="Times New Roman"/>
                <w:i/>
                <w:sz w:val="24"/>
                <w:szCs w:val="24"/>
                <w:lang w:eastAsia="ru-RU"/>
              </w:rPr>
            </w:pPr>
            <w:r w:rsidRPr="00E72A54">
              <w:rPr>
                <w:rFonts w:eastAsia="Times New Roman"/>
                <w:i/>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A55562" w:rsidRPr="00E72A54" w:rsidRDefault="00E72A54" w:rsidP="00A55562">
            <w:pPr>
              <w:spacing w:after="0"/>
              <w:jc w:val="center"/>
              <w:rPr>
                <w:rFonts w:eastAsia="Times New Roman"/>
                <w:i/>
                <w:sz w:val="24"/>
                <w:szCs w:val="24"/>
                <w:lang w:eastAsia="ru-RU"/>
              </w:rPr>
            </w:pPr>
            <w:r w:rsidRPr="00E72A54">
              <w:rPr>
                <w:rFonts w:eastAsia="Times New Roman"/>
                <w:i/>
                <w:sz w:val="24"/>
                <w:szCs w:val="24"/>
                <w:lang w:eastAsia="ru-RU"/>
              </w:rPr>
              <w:t>0,4</w:t>
            </w:r>
          </w:p>
        </w:tc>
        <w:tc>
          <w:tcPr>
            <w:tcW w:w="850" w:type="dxa"/>
            <w:tcBorders>
              <w:top w:val="single" w:sz="8" w:space="0" w:color="000000"/>
              <w:left w:val="single" w:sz="8" w:space="0" w:color="000000"/>
              <w:bottom w:val="single" w:sz="8" w:space="0" w:color="000000"/>
              <w:right w:val="single" w:sz="8" w:space="0" w:color="000000"/>
            </w:tcBorders>
          </w:tcPr>
          <w:p w:rsidR="00A55562" w:rsidRPr="00E72A54" w:rsidRDefault="00E72A54" w:rsidP="00A55562">
            <w:pPr>
              <w:spacing w:after="0"/>
              <w:jc w:val="center"/>
              <w:rPr>
                <w:rFonts w:eastAsia="Times New Roman"/>
                <w:i/>
                <w:sz w:val="24"/>
                <w:szCs w:val="24"/>
                <w:lang w:eastAsia="ru-RU"/>
              </w:rPr>
            </w:pPr>
            <w:r w:rsidRPr="00E72A54">
              <w:rPr>
                <w:rFonts w:eastAsia="Times New Roman"/>
                <w:i/>
                <w:sz w:val="24"/>
                <w:szCs w:val="24"/>
                <w:lang w:eastAsia="ru-RU"/>
              </w:rPr>
              <w:t>1,1</w:t>
            </w:r>
          </w:p>
        </w:tc>
      </w:tr>
      <w:tr w:rsidR="006A4345" w:rsidRPr="001C7A2B" w:rsidTr="00D02E44">
        <w:trPr>
          <w:trHeight w:val="43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6A4345" w:rsidRPr="002D65CC" w:rsidRDefault="006A4345" w:rsidP="00D02E44">
            <w:pPr>
              <w:spacing w:after="0"/>
              <w:rPr>
                <w:color w:val="000000"/>
                <w:kern w:val="24"/>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6A4345" w:rsidRPr="00E72A54" w:rsidRDefault="006A4345" w:rsidP="00D02E44">
            <w:pPr>
              <w:spacing w:after="0"/>
              <w:rPr>
                <w:rFonts w:eastAsia="Times New Roman"/>
                <w:i/>
                <w:sz w:val="24"/>
                <w:szCs w:val="24"/>
                <w:lang w:eastAsia="ru-RU"/>
              </w:rPr>
            </w:pPr>
            <w:r w:rsidRPr="00E72A54">
              <w:rPr>
                <w:rFonts w:eastAsia="Times New Roman"/>
                <w:i/>
                <w:sz w:val="24"/>
                <w:szCs w:val="24"/>
                <w:lang w:eastAsia="ru-RU"/>
              </w:rPr>
              <w:t>ИТОГО:</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6A4345" w:rsidRPr="00E72A54" w:rsidRDefault="006A4345" w:rsidP="006F6E8F">
            <w:pPr>
              <w:spacing w:after="0"/>
              <w:jc w:val="center"/>
              <w:rPr>
                <w:rFonts w:eastAsia="Times New Roman"/>
                <w:b/>
                <w:i/>
                <w:sz w:val="24"/>
                <w:szCs w:val="24"/>
                <w:lang w:eastAsia="ru-RU"/>
              </w:rPr>
            </w:pPr>
            <w:r w:rsidRPr="00E72A54">
              <w:rPr>
                <w:rFonts w:eastAsia="Times New Roman"/>
                <w:b/>
                <w:i/>
                <w:sz w:val="24"/>
                <w:szCs w:val="24"/>
                <w:lang w:eastAsia="ru-RU"/>
              </w:rPr>
              <w:t>2</w:t>
            </w:r>
            <w:r w:rsidR="006F6E8F" w:rsidRPr="00E72A54">
              <w:rPr>
                <w:rFonts w:eastAsia="Times New Roman"/>
                <w:b/>
                <w:i/>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6A4345" w:rsidRPr="00E72A54" w:rsidRDefault="006A4345" w:rsidP="00D02E44">
            <w:pPr>
              <w:spacing w:after="0"/>
              <w:jc w:val="center"/>
              <w:rPr>
                <w:rFonts w:eastAsia="Times New Roman"/>
                <w:i/>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Pr>
          <w:p w:rsidR="006A4345" w:rsidRPr="00E72A54" w:rsidRDefault="006A4345" w:rsidP="00D02E44">
            <w:pPr>
              <w:spacing w:after="0"/>
              <w:jc w:val="center"/>
              <w:rPr>
                <w:rFonts w:eastAsia="Times New Roman"/>
                <w:i/>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Pr>
          <w:p w:rsidR="006A4345" w:rsidRPr="00E72A54" w:rsidRDefault="006A4345" w:rsidP="00D02E44">
            <w:pPr>
              <w:spacing w:after="0"/>
              <w:jc w:val="center"/>
              <w:rPr>
                <w:rFonts w:eastAsia="Times New Roman"/>
                <w:i/>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6A4345" w:rsidRPr="00E72A54" w:rsidRDefault="006A4345" w:rsidP="00D02E44">
            <w:pPr>
              <w:spacing w:after="0"/>
              <w:jc w:val="center"/>
              <w:rPr>
                <w:rFonts w:eastAsia="Times New Roman"/>
                <w:i/>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6A4345" w:rsidRPr="00E72A54" w:rsidRDefault="00E72A54" w:rsidP="00D02E44">
            <w:pPr>
              <w:spacing w:after="0"/>
              <w:jc w:val="center"/>
              <w:rPr>
                <w:rFonts w:eastAsia="Times New Roman"/>
                <w:b/>
                <w:i/>
                <w:sz w:val="24"/>
                <w:szCs w:val="24"/>
                <w:lang w:eastAsia="ru-RU"/>
              </w:rPr>
            </w:pPr>
            <w:r>
              <w:rPr>
                <w:rFonts w:eastAsia="Times New Roman"/>
                <w:b/>
                <w:i/>
                <w:sz w:val="24"/>
                <w:szCs w:val="24"/>
                <w:lang w:eastAsia="ru-RU"/>
              </w:rPr>
              <w:t>6</w:t>
            </w:r>
          </w:p>
        </w:tc>
      </w:tr>
      <w:tr w:rsidR="006A4345" w:rsidRPr="001C7A2B" w:rsidTr="00D02E44">
        <w:trPr>
          <w:trHeight w:val="233"/>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A4345" w:rsidRPr="002D65CC" w:rsidRDefault="006A4345" w:rsidP="00D02E44">
            <w:pPr>
              <w:spacing w:after="0"/>
              <w:rPr>
                <w:rFonts w:eastAsia="Times New Roman"/>
                <w:sz w:val="24"/>
                <w:szCs w:val="24"/>
                <w:lang w:eastAsia="ru-RU"/>
              </w:rPr>
            </w:pPr>
            <w:r w:rsidRPr="002D65CC">
              <w:rPr>
                <w:color w:val="000000"/>
                <w:kern w:val="24"/>
                <w:sz w:val="24"/>
                <w:szCs w:val="24"/>
                <w:lang w:eastAsia="ru-RU"/>
              </w:rPr>
              <w:t>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A4345" w:rsidRPr="002D65CC" w:rsidRDefault="006A4345" w:rsidP="00D02E44">
            <w:pPr>
              <w:spacing w:after="0"/>
              <w:rPr>
                <w:rFonts w:eastAsia="Times New Roman"/>
                <w:sz w:val="24"/>
                <w:szCs w:val="24"/>
                <w:lang w:eastAsia="ru-RU"/>
              </w:rPr>
            </w:pPr>
            <w:r w:rsidRPr="002D65CC">
              <w:rPr>
                <w:b/>
                <w:bCs/>
                <w:color w:val="000000"/>
                <w:kern w:val="24"/>
                <w:sz w:val="24"/>
                <w:szCs w:val="24"/>
                <w:lang w:eastAsia="ru-RU"/>
              </w:rPr>
              <w:t>ИТОГО:</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A4345" w:rsidRPr="00E72A54" w:rsidRDefault="006A4345" w:rsidP="00D02E44">
            <w:pPr>
              <w:spacing w:after="0"/>
              <w:jc w:val="center"/>
              <w:rPr>
                <w:rFonts w:eastAsia="Times New Roman"/>
                <w:sz w:val="24"/>
                <w:szCs w:val="24"/>
                <w:lang w:eastAsia="ru-RU"/>
              </w:rPr>
            </w:pPr>
            <w:r w:rsidRPr="00E72A54">
              <w:rPr>
                <w:b/>
                <w:bCs/>
                <w:kern w:val="24"/>
                <w:sz w:val="24"/>
                <w:szCs w:val="24"/>
                <w:lang w:eastAsia="ru-RU"/>
              </w:rPr>
              <w:t>40</w:t>
            </w:r>
          </w:p>
        </w:tc>
        <w:tc>
          <w:tcPr>
            <w:tcW w:w="851" w:type="dxa"/>
            <w:tcBorders>
              <w:top w:val="single" w:sz="8" w:space="0" w:color="000000"/>
              <w:left w:val="single" w:sz="8" w:space="0" w:color="000000"/>
              <w:bottom w:val="single" w:sz="8" w:space="0" w:color="000000"/>
              <w:right w:val="single" w:sz="8" w:space="0" w:color="000000"/>
            </w:tcBorders>
          </w:tcPr>
          <w:p w:rsidR="006A4345" w:rsidRPr="00E72A54" w:rsidRDefault="006A4345" w:rsidP="00D02E44">
            <w:pPr>
              <w:spacing w:after="0"/>
              <w:jc w:val="center"/>
              <w:rPr>
                <w:b/>
                <w:bCs/>
                <w:kern w:val="24"/>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Pr>
          <w:p w:rsidR="006A4345" w:rsidRPr="00E72A54" w:rsidRDefault="006A4345" w:rsidP="00D02E44">
            <w:pPr>
              <w:spacing w:after="0"/>
              <w:jc w:val="center"/>
              <w:rPr>
                <w:b/>
                <w:bCs/>
                <w:kern w:val="24"/>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Pr>
          <w:p w:rsidR="006A4345" w:rsidRPr="00E72A54" w:rsidRDefault="006A4345" w:rsidP="00D02E44">
            <w:pPr>
              <w:spacing w:after="0"/>
              <w:jc w:val="center"/>
              <w:rPr>
                <w:b/>
                <w:bCs/>
                <w:kern w:val="24"/>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6A4345" w:rsidRPr="00E72A54" w:rsidRDefault="006A4345" w:rsidP="00D02E44">
            <w:pPr>
              <w:spacing w:after="0"/>
              <w:jc w:val="center"/>
              <w:rPr>
                <w:b/>
                <w:bCs/>
                <w:kern w:val="24"/>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6A4345" w:rsidRPr="00E72A54" w:rsidRDefault="006A4345" w:rsidP="00D02E44">
            <w:pPr>
              <w:spacing w:after="0"/>
              <w:jc w:val="center"/>
              <w:rPr>
                <w:b/>
                <w:bCs/>
                <w:kern w:val="24"/>
                <w:sz w:val="24"/>
                <w:szCs w:val="24"/>
                <w:lang w:eastAsia="ru-RU"/>
              </w:rPr>
            </w:pPr>
            <w:r w:rsidRPr="00E72A54">
              <w:rPr>
                <w:b/>
                <w:bCs/>
                <w:kern w:val="24"/>
                <w:sz w:val="24"/>
                <w:szCs w:val="24"/>
                <w:lang w:eastAsia="ru-RU"/>
              </w:rPr>
              <w:t>10</w:t>
            </w:r>
          </w:p>
        </w:tc>
      </w:tr>
    </w:tbl>
    <w:p w:rsidR="006A4345" w:rsidRDefault="006A4345" w:rsidP="006A4345">
      <w:pPr>
        <w:tabs>
          <w:tab w:val="left" w:pos="1134"/>
        </w:tabs>
        <w:spacing w:after="0" w:line="360" w:lineRule="auto"/>
        <w:ind w:firstLine="709"/>
        <w:jc w:val="both"/>
        <w:rPr>
          <w:rFonts w:eastAsia="Times New Roman"/>
        </w:rPr>
      </w:pPr>
    </w:p>
    <w:p w:rsidR="006A4345" w:rsidRPr="00CC1A39" w:rsidRDefault="006A4345" w:rsidP="006A4345">
      <w:pPr>
        <w:tabs>
          <w:tab w:val="left" w:pos="1134"/>
        </w:tabs>
        <w:spacing w:after="0" w:line="360" w:lineRule="auto"/>
        <w:ind w:firstLine="709"/>
        <w:jc w:val="both"/>
        <w:rPr>
          <w:rFonts w:eastAsia="Times New Roman"/>
          <w:sz w:val="24"/>
          <w:szCs w:val="24"/>
        </w:rPr>
      </w:pPr>
      <w:r w:rsidRPr="00CC1A39">
        <w:rPr>
          <w:rFonts w:eastAsia="Times New Roman"/>
          <w:sz w:val="24"/>
          <w:szCs w:val="24"/>
        </w:rPr>
        <w:t>4.6. Оценивание выполнения практических конкурсных заданий I уровня осуществляется в соответствии со следующими целевыми индикаторами:</w:t>
      </w:r>
    </w:p>
    <w:p w:rsidR="006A4345" w:rsidRPr="00CC1A39" w:rsidRDefault="006A4345" w:rsidP="006A4345">
      <w:pPr>
        <w:tabs>
          <w:tab w:val="left" w:pos="1134"/>
        </w:tabs>
        <w:spacing w:after="0" w:line="360" w:lineRule="auto"/>
        <w:ind w:firstLine="709"/>
        <w:jc w:val="both"/>
        <w:rPr>
          <w:rFonts w:eastAsia="Times New Roman"/>
          <w:sz w:val="24"/>
          <w:szCs w:val="24"/>
        </w:rPr>
      </w:pPr>
      <w:r w:rsidRPr="00CC1A39">
        <w:rPr>
          <w:rFonts w:eastAsia="Times New Roman"/>
          <w:sz w:val="24"/>
          <w:szCs w:val="24"/>
        </w:rPr>
        <w:t>а) основные целевые индикаторы:</w:t>
      </w:r>
    </w:p>
    <w:p w:rsidR="006A4345" w:rsidRPr="00CC1A39" w:rsidRDefault="006A4345" w:rsidP="006A4345">
      <w:pPr>
        <w:tabs>
          <w:tab w:val="left" w:pos="1134"/>
        </w:tabs>
        <w:spacing w:after="0" w:line="360" w:lineRule="auto"/>
        <w:ind w:firstLine="709"/>
        <w:jc w:val="both"/>
        <w:rPr>
          <w:rFonts w:eastAsia="Times New Roman"/>
          <w:sz w:val="24"/>
          <w:szCs w:val="24"/>
        </w:rPr>
      </w:pPr>
      <w:r w:rsidRPr="00CC1A39">
        <w:rPr>
          <w:rFonts w:eastAsia="Times New Roman"/>
          <w:sz w:val="24"/>
          <w:szCs w:val="24"/>
        </w:rPr>
        <w:t>качество выполнения отдельных задач задания;</w:t>
      </w:r>
    </w:p>
    <w:p w:rsidR="006A4345" w:rsidRPr="00CC1A39" w:rsidRDefault="006A4345" w:rsidP="006A4345">
      <w:pPr>
        <w:tabs>
          <w:tab w:val="left" w:pos="1134"/>
        </w:tabs>
        <w:spacing w:after="0" w:line="360" w:lineRule="auto"/>
        <w:ind w:firstLine="709"/>
        <w:jc w:val="both"/>
        <w:rPr>
          <w:rFonts w:eastAsia="Times New Roman"/>
          <w:sz w:val="24"/>
          <w:szCs w:val="24"/>
        </w:rPr>
      </w:pPr>
      <w:r w:rsidRPr="00CC1A39">
        <w:rPr>
          <w:rFonts w:eastAsia="Times New Roman"/>
          <w:sz w:val="24"/>
          <w:szCs w:val="24"/>
        </w:rPr>
        <w:t>качество выполнения задания в целом.</w:t>
      </w:r>
    </w:p>
    <w:p w:rsidR="006A4345" w:rsidRPr="00CC1A39" w:rsidRDefault="006A4345" w:rsidP="006A4345">
      <w:pPr>
        <w:tabs>
          <w:tab w:val="left" w:pos="1134"/>
        </w:tabs>
        <w:spacing w:after="0" w:line="360" w:lineRule="auto"/>
        <w:ind w:firstLine="709"/>
        <w:jc w:val="both"/>
        <w:rPr>
          <w:rFonts w:eastAsia="Times New Roman"/>
          <w:sz w:val="24"/>
          <w:szCs w:val="24"/>
        </w:rPr>
      </w:pPr>
      <w:r w:rsidRPr="00CC1A39">
        <w:rPr>
          <w:rFonts w:eastAsia="Times New Roman"/>
          <w:sz w:val="24"/>
          <w:szCs w:val="24"/>
        </w:rPr>
        <w:t>б) штрафные целевые индикаторы</w:t>
      </w:r>
      <w:r>
        <w:rPr>
          <w:rFonts w:eastAsia="Times New Roman"/>
          <w:sz w:val="24"/>
          <w:szCs w:val="24"/>
        </w:rPr>
        <w:t>, начисление (снятие) которых производится за нарушение</w:t>
      </w:r>
      <w:r w:rsidRPr="00CC1A39">
        <w:rPr>
          <w:rFonts w:eastAsia="Times New Roman"/>
          <w:sz w:val="24"/>
          <w:szCs w:val="24"/>
        </w:rPr>
        <w:t xml:space="preserve"> условий выполнения задания</w:t>
      </w:r>
      <w:r>
        <w:rPr>
          <w:rFonts w:eastAsia="Times New Roman"/>
          <w:sz w:val="24"/>
          <w:szCs w:val="24"/>
        </w:rPr>
        <w:t xml:space="preserve"> (в том числе за нарушение правил выполнения работ). </w:t>
      </w:r>
    </w:p>
    <w:p w:rsidR="006A4345" w:rsidRPr="00CC1A39" w:rsidRDefault="006A4345" w:rsidP="006A4345">
      <w:pPr>
        <w:tabs>
          <w:tab w:val="left" w:pos="1134"/>
        </w:tabs>
        <w:spacing w:after="0" w:line="360" w:lineRule="auto"/>
        <w:ind w:firstLine="709"/>
        <w:jc w:val="both"/>
        <w:rPr>
          <w:rFonts w:eastAsia="Times New Roman"/>
          <w:sz w:val="24"/>
          <w:szCs w:val="24"/>
        </w:rPr>
      </w:pPr>
      <w:r w:rsidRPr="00CC1A39">
        <w:rPr>
          <w:rFonts w:eastAsia="Times New Roman"/>
          <w:sz w:val="24"/>
          <w:szCs w:val="24"/>
        </w:rPr>
        <w:t>Критерии оценки выполнения практических конкурсных заданий представлены в соответствующих паспортах конкурсного задания.</w:t>
      </w:r>
    </w:p>
    <w:p w:rsidR="006A4345" w:rsidRDefault="006A4345" w:rsidP="006A4345">
      <w:pPr>
        <w:tabs>
          <w:tab w:val="left" w:pos="1134"/>
        </w:tabs>
        <w:spacing w:after="0" w:line="360" w:lineRule="auto"/>
        <w:ind w:firstLine="709"/>
        <w:jc w:val="both"/>
        <w:rPr>
          <w:rFonts w:eastAsia="Times New Roman"/>
          <w:sz w:val="24"/>
          <w:szCs w:val="24"/>
        </w:rPr>
      </w:pPr>
      <w:r w:rsidRPr="00CC1A39">
        <w:rPr>
          <w:rFonts w:eastAsia="Times New Roman"/>
          <w:sz w:val="24"/>
          <w:szCs w:val="24"/>
        </w:rPr>
        <w:t xml:space="preserve">4.7. Максимальное количество баллов за </w:t>
      </w:r>
      <w:r>
        <w:rPr>
          <w:rFonts w:eastAsia="Times New Roman"/>
          <w:sz w:val="24"/>
          <w:szCs w:val="24"/>
        </w:rPr>
        <w:t xml:space="preserve">практические </w:t>
      </w:r>
      <w:r w:rsidRPr="00CC1A39">
        <w:rPr>
          <w:rFonts w:eastAsia="Times New Roman"/>
          <w:sz w:val="24"/>
          <w:szCs w:val="24"/>
        </w:rPr>
        <w:t>конкурсные задания I</w:t>
      </w:r>
      <w:r>
        <w:rPr>
          <w:rFonts w:eastAsia="Times New Roman"/>
          <w:sz w:val="24"/>
          <w:szCs w:val="24"/>
        </w:rPr>
        <w:t xml:space="preserve"> уровня: </w:t>
      </w:r>
      <w:r w:rsidRPr="00CC1A39">
        <w:rPr>
          <w:rFonts w:eastAsia="Times New Roman"/>
          <w:sz w:val="24"/>
          <w:szCs w:val="24"/>
        </w:rPr>
        <w:t>«Перевод профессионального текста (сообщения)»</w:t>
      </w:r>
      <w:r>
        <w:rPr>
          <w:rFonts w:eastAsia="Times New Roman"/>
          <w:sz w:val="24"/>
          <w:szCs w:val="24"/>
        </w:rPr>
        <w:t xml:space="preserve"> составляет </w:t>
      </w:r>
      <w:r w:rsidRPr="00CC1A39">
        <w:rPr>
          <w:rFonts w:eastAsia="Times New Roman"/>
          <w:sz w:val="24"/>
          <w:szCs w:val="24"/>
        </w:rPr>
        <w:t>10 баллов</w:t>
      </w:r>
      <w:r>
        <w:rPr>
          <w:rFonts w:eastAsia="Times New Roman"/>
          <w:sz w:val="24"/>
          <w:szCs w:val="24"/>
        </w:rPr>
        <w:t>.</w:t>
      </w:r>
      <w:r w:rsidRPr="00CC1A39">
        <w:rPr>
          <w:rFonts w:eastAsia="Times New Roman"/>
          <w:sz w:val="24"/>
          <w:szCs w:val="24"/>
        </w:rPr>
        <w:t xml:space="preserve">  </w:t>
      </w:r>
    </w:p>
    <w:p w:rsidR="006A4345" w:rsidRPr="00CC1A39" w:rsidRDefault="006A4345" w:rsidP="006A4345">
      <w:pPr>
        <w:tabs>
          <w:tab w:val="left" w:pos="1134"/>
        </w:tabs>
        <w:spacing w:after="0" w:line="360" w:lineRule="auto"/>
        <w:ind w:firstLine="709"/>
        <w:jc w:val="both"/>
        <w:rPr>
          <w:rFonts w:eastAsia="Times New Roman"/>
          <w:sz w:val="24"/>
          <w:szCs w:val="24"/>
        </w:rPr>
      </w:pPr>
      <w:r w:rsidRPr="00CC1A39">
        <w:rPr>
          <w:rFonts w:eastAsia="Times New Roman"/>
          <w:sz w:val="24"/>
          <w:szCs w:val="24"/>
        </w:rPr>
        <w:t>4.8. Оценивание конкурсного задания «Перевод профессионального текста» осуществляется следующим образом:</w:t>
      </w:r>
    </w:p>
    <w:p w:rsidR="006A4345" w:rsidRPr="00CC1A39" w:rsidRDefault="006A4345" w:rsidP="006A4345">
      <w:pPr>
        <w:tabs>
          <w:tab w:val="left" w:pos="1134"/>
        </w:tabs>
        <w:spacing w:after="0" w:line="360" w:lineRule="auto"/>
        <w:ind w:firstLine="709"/>
        <w:jc w:val="both"/>
        <w:rPr>
          <w:rFonts w:eastAsia="Times New Roman"/>
          <w:sz w:val="24"/>
          <w:szCs w:val="24"/>
        </w:rPr>
      </w:pPr>
      <w:r w:rsidRPr="00CC1A39">
        <w:rPr>
          <w:rFonts w:eastAsia="Times New Roman"/>
          <w:sz w:val="24"/>
          <w:szCs w:val="24"/>
        </w:rPr>
        <w:t xml:space="preserve">1 задача - перевод текста - 5 баллов; </w:t>
      </w:r>
    </w:p>
    <w:p w:rsidR="006A4345" w:rsidRPr="00CC1A39" w:rsidRDefault="006A4345" w:rsidP="006A4345">
      <w:pPr>
        <w:tabs>
          <w:tab w:val="left" w:pos="1134"/>
        </w:tabs>
        <w:spacing w:after="0" w:line="360" w:lineRule="auto"/>
        <w:ind w:firstLine="709"/>
        <w:jc w:val="both"/>
        <w:rPr>
          <w:rFonts w:eastAsia="Times New Roman"/>
          <w:sz w:val="24"/>
          <w:szCs w:val="24"/>
        </w:rPr>
      </w:pPr>
      <w:r w:rsidRPr="00CC1A39">
        <w:rPr>
          <w:rFonts w:eastAsia="Times New Roman"/>
          <w:sz w:val="24"/>
          <w:szCs w:val="24"/>
        </w:rPr>
        <w:t xml:space="preserve">2 задача </w:t>
      </w:r>
      <w:r>
        <w:rPr>
          <w:rFonts w:eastAsia="Times New Roman"/>
          <w:sz w:val="24"/>
          <w:szCs w:val="24"/>
        </w:rPr>
        <w:t>–</w:t>
      </w:r>
      <w:r w:rsidRPr="00CC1A39">
        <w:rPr>
          <w:rFonts w:eastAsia="Times New Roman"/>
          <w:sz w:val="24"/>
          <w:szCs w:val="24"/>
        </w:rPr>
        <w:t xml:space="preserve"> </w:t>
      </w:r>
      <w:r>
        <w:rPr>
          <w:rFonts w:eastAsia="Times New Roman"/>
          <w:sz w:val="24"/>
          <w:szCs w:val="24"/>
        </w:rPr>
        <w:t xml:space="preserve">ответы на вопросы, </w:t>
      </w:r>
      <w:r w:rsidRPr="00CC1A39">
        <w:rPr>
          <w:rFonts w:eastAsia="Times New Roman"/>
          <w:sz w:val="24"/>
          <w:szCs w:val="24"/>
        </w:rPr>
        <w:t>выполнение действия, инструкция на выполнение, которого задана в тексте</w:t>
      </w:r>
      <w:r w:rsidR="0073650C">
        <w:rPr>
          <w:rFonts w:eastAsia="Times New Roman"/>
          <w:sz w:val="24"/>
          <w:szCs w:val="24"/>
        </w:rPr>
        <w:t xml:space="preserve"> </w:t>
      </w:r>
      <w:r w:rsidRPr="00CC1A39">
        <w:rPr>
          <w:rFonts w:eastAsia="Times New Roman"/>
          <w:sz w:val="24"/>
          <w:szCs w:val="24"/>
        </w:rPr>
        <w:t>– 5 баллов;</w:t>
      </w:r>
    </w:p>
    <w:p w:rsidR="00892B01" w:rsidRDefault="006A4345" w:rsidP="00892B01">
      <w:pPr>
        <w:spacing w:after="0"/>
        <w:rPr>
          <w:sz w:val="24"/>
          <w:szCs w:val="24"/>
        </w:rPr>
      </w:pPr>
      <w:r w:rsidRPr="00CC1A39">
        <w:rPr>
          <w:sz w:val="24"/>
          <w:szCs w:val="24"/>
        </w:rPr>
        <w:t xml:space="preserve">Критерии оценки являются едиными для всех УГС СПО.  </w:t>
      </w:r>
    </w:p>
    <w:p w:rsidR="00892B01" w:rsidRPr="00892B01" w:rsidRDefault="00892B01" w:rsidP="00892B01">
      <w:pPr>
        <w:spacing w:after="0"/>
        <w:jc w:val="right"/>
        <w:rPr>
          <w:sz w:val="24"/>
          <w:szCs w:val="24"/>
        </w:rPr>
      </w:pPr>
      <w:r>
        <w:rPr>
          <w:sz w:val="24"/>
          <w:szCs w:val="24"/>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892B01" w:rsidTr="00892B01">
        <w:tc>
          <w:tcPr>
            <w:tcW w:w="4785" w:type="dxa"/>
            <w:tcBorders>
              <w:top w:val="single" w:sz="4" w:space="0" w:color="auto"/>
              <w:left w:val="single" w:sz="4" w:space="0" w:color="auto"/>
              <w:bottom w:val="single" w:sz="4" w:space="0" w:color="auto"/>
              <w:right w:val="single" w:sz="4" w:space="0" w:color="auto"/>
            </w:tcBorders>
            <w:hideMark/>
          </w:tcPr>
          <w:p w:rsidR="00892B01" w:rsidRDefault="00892B01">
            <w:pPr>
              <w:spacing w:after="0" w:line="240" w:lineRule="auto"/>
              <w:jc w:val="both"/>
              <w:rPr>
                <w:b/>
                <w:sz w:val="24"/>
                <w:szCs w:val="24"/>
              </w:rPr>
            </w:pPr>
            <w:r>
              <w:rPr>
                <w:b/>
                <w:sz w:val="24"/>
                <w:szCs w:val="24"/>
              </w:rPr>
              <w:t>Критерии оценки</w:t>
            </w:r>
          </w:p>
        </w:tc>
        <w:tc>
          <w:tcPr>
            <w:tcW w:w="4786" w:type="dxa"/>
            <w:tcBorders>
              <w:top w:val="single" w:sz="4" w:space="0" w:color="auto"/>
              <w:left w:val="single" w:sz="4" w:space="0" w:color="auto"/>
              <w:bottom w:val="single" w:sz="4" w:space="0" w:color="auto"/>
              <w:right w:val="single" w:sz="4" w:space="0" w:color="auto"/>
            </w:tcBorders>
            <w:hideMark/>
          </w:tcPr>
          <w:p w:rsidR="00892B01" w:rsidRDefault="00892B01">
            <w:pPr>
              <w:spacing w:after="0" w:line="240" w:lineRule="auto"/>
              <w:jc w:val="both"/>
              <w:rPr>
                <w:b/>
                <w:sz w:val="24"/>
                <w:szCs w:val="24"/>
              </w:rPr>
            </w:pPr>
            <w:r>
              <w:rPr>
                <w:b/>
                <w:sz w:val="24"/>
                <w:szCs w:val="24"/>
              </w:rPr>
              <w:t>Количество баллов</w:t>
            </w:r>
          </w:p>
        </w:tc>
      </w:tr>
      <w:tr w:rsidR="00892B01" w:rsidTr="00892B01">
        <w:tc>
          <w:tcPr>
            <w:tcW w:w="4785" w:type="dxa"/>
            <w:tcBorders>
              <w:top w:val="single" w:sz="4" w:space="0" w:color="auto"/>
              <w:left w:val="single" w:sz="4" w:space="0" w:color="auto"/>
              <w:bottom w:val="single" w:sz="4" w:space="0" w:color="auto"/>
              <w:right w:val="single" w:sz="4" w:space="0" w:color="auto"/>
            </w:tcBorders>
            <w:hideMark/>
          </w:tcPr>
          <w:p w:rsidR="00892B01" w:rsidRDefault="00892B01">
            <w:pPr>
              <w:spacing w:after="0" w:line="240" w:lineRule="auto"/>
              <w:jc w:val="both"/>
              <w:rPr>
                <w:sz w:val="24"/>
                <w:szCs w:val="24"/>
              </w:rPr>
            </w:pPr>
            <w:r>
              <w:rPr>
                <w:sz w:val="24"/>
                <w:szCs w:val="24"/>
              </w:rPr>
              <w:t>1. Качество письменной речи</w:t>
            </w:r>
          </w:p>
        </w:tc>
        <w:tc>
          <w:tcPr>
            <w:tcW w:w="4786" w:type="dxa"/>
            <w:tcBorders>
              <w:top w:val="single" w:sz="4" w:space="0" w:color="auto"/>
              <w:left w:val="single" w:sz="4" w:space="0" w:color="auto"/>
              <w:bottom w:val="single" w:sz="4" w:space="0" w:color="auto"/>
              <w:right w:val="single" w:sz="4" w:space="0" w:color="auto"/>
            </w:tcBorders>
            <w:hideMark/>
          </w:tcPr>
          <w:p w:rsidR="00892B01" w:rsidRDefault="00892B01">
            <w:pPr>
              <w:spacing w:after="0" w:line="240" w:lineRule="auto"/>
              <w:jc w:val="both"/>
              <w:rPr>
                <w:sz w:val="24"/>
                <w:szCs w:val="24"/>
              </w:rPr>
            </w:pPr>
            <w:r>
              <w:rPr>
                <w:sz w:val="24"/>
                <w:szCs w:val="24"/>
              </w:rPr>
              <w:t>0-3</w:t>
            </w:r>
          </w:p>
        </w:tc>
      </w:tr>
      <w:tr w:rsidR="00892B01" w:rsidTr="00892B01">
        <w:tc>
          <w:tcPr>
            <w:tcW w:w="4785" w:type="dxa"/>
            <w:tcBorders>
              <w:top w:val="single" w:sz="4" w:space="0" w:color="auto"/>
              <w:left w:val="single" w:sz="4" w:space="0" w:color="auto"/>
              <w:bottom w:val="single" w:sz="4" w:space="0" w:color="auto"/>
              <w:right w:val="single" w:sz="4" w:space="0" w:color="auto"/>
            </w:tcBorders>
            <w:hideMark/>
          </w:tcPr>
          <w:p w:rsidR="00892B01" w:rsidRDefault="00892B01">
            <w:pPr>
              <w:spacing w:after="0" w:line="240" w:lineRule="auto"/>
              <w:jc w:val="both"/>
              <w:rPr>
                <w:sz w:val="24"/>
                <w:szCs w:val="24"/>
              </w:rPr>
            </w:pPr>
            <w:r>
              <w:rPr>
                <w:sz w:val="24"/>
                <w:szCs w:val="24"/>
              </w:rPr>
              <w:t>2.  Грамотность</w:t>
            </w:r>
          </w:p>
        </w:tc>
        <w:tc>
          <w:tcPr>
            <w:tcW w:w="4786" w:type="dxa"/>
            <w:tcBorders>
              <w:top w:val="single" w:sz="4" w:space="0" w:color="auto"/>
              <w:left w:val="single" w:sz="4" w:space="0" w:color="auto"/>
              <w:bottom w:val="single" w:sz="4" w:space="0" w:color="auto"/>
              <w:right w:val="single" w:sz="4" w:space="0" w:color="auto"/>
            </w:tcBorders>
            <w:hideMark/>
          </w:tcPr>
          <w:p w:rsidR="00892B01" w:rsidRDefault="00892B01">
            <w:pPr>
              <w:spacing w:after="0" w:line="240" w:lineRule="auto"/>
              <w:jc w:val="both"/>
              <w:rPr>
                <w:sz w:val="24"/>
                <w:szCs w:val="24"/>
              </w:rPr>
            </w:pPr>
            <w:r>
              <w:rPr>
                <w:sz w:val="24"/>
                <w:szCs w:val="24"/>
              </w:rPr>
              <w:t>0-2</w:t>
            </w:r>
          </w:p>
        </w:tc>
      </w:tr>
    </w:tbl>
    <w:p w:rsidR="00892B01" w:rsidRDefault="00892B01" w:rsidP="00892B01">
      <w:pPr>
        <w:spacing w:after="0" w:line="240" w:lineRule="auto"/>
        <w:jc w:val="both"/>
        <w:rPr>
          <w:sz w:val="24"/>
          <w:szCs w:val="24"/>
        </w:rPr>
      </w:pPr>
    </w:p>
    <w:p w:rsidR="00892B01" w:rsidRDefault="00892B01" w:rsidP="00892B01">
      <w:pPr>
        <w:spacing w:after="0" w:line="240" w:lineRule="auto"/>
        <w:jc w:val="both"/>
        <w:rPr>
          <w:b/>
          <w:sz w:val="24"/>
          <w:szCs w:val="24"/>
        </w:rPr>
      </w:pPr>
      <w:r>
        <w:rPr>
          <w:b/>
          <w:sz w:val="24"/>
          <w:szCs w:val="24"/>
        </w:rPr>
        <w:t>По критерию «Качество письменной речи» ставится:</w:t>
      </w:r>
    </w:p>
    <w:p w:rsidR="00892B01" w:rsidRDefault="00892B01" w:rsidP="00892B01">
      <w:pPr>
        <w:spacing w:after="0" w:line="240" w:lineRule="auto"/>
        <w:jc w:val="both"/>
        <w:rPr>
          <w:sz w:val="24"/>
          <w:szCs w:val="24"/>
        </w:rPr>
      </w:pPr>
      <w:r>
        <w:rPr>
          <w:sz w:val="24"/>
          <w:szCs w:val="24"/>
        </w:rPr>
        <w:t>3 балла – участник полностью понимает основное содержание текста, умеет выделить отдельную, значимую для себя информацию, догадывается о значении незнакомых слов по контексту, ответы на вопросы сформулированы правильно, содержание ответов полностью соответствует</w:t>
      </w:r>
    </w:p>
    <w:p w:rsidR="00892B01" w:rsidRDefault="00892B01" w:rsidP="00892B01">
      <w:pPr>
        <w:spacing w:after="0" w:line="240" w:lineRule="auto"/>
        <w:jc w:val="both"/>
        <w:rPr>
          <w:sz w:val="24"/>
          <w:szCs w:val="24"/>
        </w:rPr>
      </w:pPr>
      <w:r>
        <w:rPr>
          <w:sz w:val="24"/>
          <w:szCs w:val="24"/>
        </w:rPr>
        <w:t>профессиональной стилистике и направленности текста;</w:t>
      </w:r>
    </w:p>
    <w:p w:rsidR="00892B01" w:rsidRDefault="00892B01" w:rsidP="00892B01">
      <w:pPr>
        <w:spacing w:after="0" w:line="240" w:lineRule="auto"/>
        <w:jc w:val="both"/>
        <w:rPr>
          <w:sz w:val="24"/>
          <w:szCs w:val="24"/>
        </w:rPr>
      </w:pPr>
      <w:r>
        <w:rPr>
          <w:sz w:val="24"/>
          <w:szCs w:val="24"/>
        </w:rPr>
        <w:t>2 балла – участник не полностью понимает основное содержание текста, умеет выделить отдельную, значимую для себя информацию, догадывается о значении более 50% незнакомых слов по контексту, ответы на вопросы сформулированы правильно, но односложно, содержание ответов не соответствует профессиональной стилистике, направленности текста сохраняется.</w:t>
      </w:r>
    </w:p>
    <w:p w:rsidR="00892B01" w:rsidRDefault="00892B01" w:rsidP="00892B01">
      <w:pPr>
        <w:spacing w:after="0" w:line="240" w:lineRule="auto"/>
        <w:jc w:val="both"/>
        <w:rPr>
          <w:sz w:val="24"/>
          <w:szCs w:val="24"/>
        </w:rPr>
      </w:pPr>
      <w:r>
        <w:rPr>
          <w:sz w:val="24"/>
          <w:szCs w:val="24"/>
        </w:rPr>
        <w:t>1 балл - участник не полностью понимает основное содержание текста, с трудом выделяет отдельные факты из текста, догадывается о значении менее 50% незнакомых слов по контексту,</w:t>
      </w:r>
    </w:p>
    <w:p w:rsidR="00892B01" w:rsidRDefault="00892B01" w:rsidP="00892B01">
      <w:pPr>
        <w:spacing w:after="0" w:line="240" w:lineRule="auto"/>
        <w:jc w:val="both"/>
        <w:rPr>
          <w:sz w:val="24"/>
          <w:szCs w:val="24"/>
        </w:rPr>
      </w:pPr>
      <w:r>
        <w:rPr>
          <w:sz w:val="24"/>
          <w:szCs w:val="24"/>
        </w:rPr>
        <w:t>ответы на вопросы сформулированы неправильно, содержание ответов не соответствует профессиональной стилистике и направленности текста.</w:t>
      </w:r>
    </w:p>
    <w:p w:rsidR="00892B01" w:rsidRDefault="00892B01" w:rsidP="00892B01">
      <w:pPr>
        <w:spacing w:after="0" w:line="240" w:lineRule="auto"/>
        <w:jc w:val="both"/>
        <w:rPr>
          <w:sz w:val="24"/>
          <w:szCs w:val="24"/>
        </w:rPr>
      </w:pPr>
      <w:r>
        <w:rPr>
          <w:sz w:val="24"/>
          <w:szCs w:val="24"/>
        </w:rPr>
        <w:t>0 баллов - участник не может выполнить поставленную задачу</w:t>
      </w:r>
    </w:p>
    <w:p w:rsidR="00892B01" w:rsidRDefault="00892B01" w:rsidP="00892B01">
      <w:pPr>
        <w:spacing w:after="0" w:line="240" w:lineRule="auto"/>
        <w:jc w:val="both"/>
        <w:rPr>
          <w:sz w:val="24"/>
          <w:szCs w:val="24"/>
        </w:rPr>
      </w:pPr>
    </w:p>
    <w:p w:rsidR="00892B01" w:rsidRDefault="00892B01" w:rsidP="00892B01">
      <w:pPr>
        <w:spacing w:after="0" w:line="240" w:lineRule="auto"/>
        <w:jc w:val="both"/>
        <w:rPr>
          <w:b/>
          <w:sz w:val="24"/>
          <w:szCs w:val="24"/>
        </w:rPr>
      </w:pPr>
      <w:r>
        <w:rPr>
          <w:b/>
          <w:sz w:val="24"/>
          <w:szCs w:val="24"/>
        </w:rPr>
        <w:t>По критерию «Грамотность» ставится:</w:t>
      </w:r>
    </w:p>
    <w:p w:rsidR="00892B01" w:rsidRDefault="00892B01" w:rsidP="00892B01">
      <w:pPr>
        <w:spacing w:after="0" w:line="240" w:lineRule="auto"/>
        <w:rPr>
          <w:sz w:val="24"/>
          <w:szCs w:val="24"/>
        </w:rPr>
      </w:pPr>
      <w:r>
        <w:rPr>
          <w:sz w:val="24"/>
          <w:szCs w:val="24"/>
        </w:rPr>
        <w:t>2 балла – в ответах отсутствуют грамматические ошибки (орфографические, пунктуационные и др.);</w:t>
      </w:r>
    </w:p>
    <w:p w:rsidR="00892B01" w:rsidRDefault="00892B01" w:rsidP="00892B01">
      <w:pPr>
        <w:spacing w:after="0" w:line="240" w:lineRule="auto"/>
        <w:rPr>
          <w:sz w:val="24"/>
          <w:szCs w:val="24"/>
        </w:rPr>
      </w:pPr>
      <w:r>
        <w:rPr>
          <w:sz w:val="24"/>
          <w:szCs w:val="24"/>
        </w:rPr>
        <w:t>1 балл – в ответах допущены 1-4 лексические, грамматические, стилистические ошибки (в совокупности);</w:t>
      </w:r>
    </w:p>
    <w:p w:rsidR="00892B01" w:rsidRPr="00892B01" w:rsidRDefault="00892B01" w:rsidP="00892B01">
      <w:pPr>
        <w:spacing w:after="0" w:line="240" w:lineRule="auto"/>
        <w:rPr>
          <w:sz w:val="24"/>
          <w:szCs w:val="24"/>
        </w:rPr>
      </w:pPr>
      <w:r>
        <w:rPr>
          <w:sz w:val="24"/>
          <w:szCs w:val="24"/>
        </w:rPr>
        <w:t>0 баллов – в ответах допущено более 4 лексических, грамматических, стилистических ошибок (в совокупности).</w:t>
      </w:r>
    </w:p>
    <w:p w:rsidR="00E72A54" w:rsidRDefault="00E72A54" w:rsidP="006A4345">
      <w:pPr>
        <w:spacing w:after="0"/>
        <w:ind w:firstLine="708"/>
        <w:jc w:val="right"/>
        <w:rPr>
          <w:sz w:val="24"/>
          <w:szCs w:val="24"/>
        </w:rPr>
      </w:pPr>
    </w:p>
    <w:p w:rsidR="006A4345" w:rsidRPr="00173399" w:rsidRDefault="006A4345" w:rsidP="006A4345">
      <w:pPr>
        <w:spacing w:after="0"/>
        <w:jc w:val="right"/>
        <w:rPr>
          <w:sz w:val="24"/>
          <w:szCs w:val="24"/>
        </w:rPr>
      </w:pPr>
      <w:r w:rsidRPr="00173399">
        <w:rPr>
          <w:sz w:val="24"/>
          <w:szCs w:val="24"/>
        </w:rPr>
        <w:t>Таблица</w:t>
      </w:r>
      <w:r>
        <w:rPr>
          <w:sz w:val="24"/>
          <w:szCs w:val="24"/>
        </w:rPr>
        <w:t xml:space="preserve"> 4</w:t>
      </w:r>
    </w:p>
    <w:p w:rsidR="006A4345" w:rsidRPr="00173399" w:rsidRDefault="006A4345" w:rsidP="006A4345">
      <w:pPr>
        <w:spacing w:after="0"/>
        <w:jc w:val="center"/>
        <w:rPr>
          <w:sz w:val="24"/>
          <w:szCs w:val="24"/>
        </w:rPr>
      </w:pPr>
      <w:r w:rsidRPr="00173399">
        <w:rPr>
          <w:sz w:val="24"/>
          <w:szCs w:val="24"/>
        </w:rPr>
        <w:t xml:space="preserve">Критерии оценки 2 задачи </w:t>
      </w:r>
    </w:p>
    <w:p w:rsidR="006A4345" w:rsidRDefault="006A4345" w:rsidP="006A4345">
      <w:pPr>
        <w:spacing w:after="0"/>
        <w:jc w:val="center"/>
        <w:rPr>
          <w:sz w:val="24"/>
          <w:szCs w:val="24"/>
        </w:rPr>
      </w:pPr>
      <w:r w:rsidRPr="00173399">
        <w:rPr>
          <w:sz w:val="24"/>
          <w:szCs w:val="24"/>
        </w:rPr>
        <w:t xml:space="preserve">«Перевод профессионального текста (сообщения)» </w:t>
      </w:r>
    </w:p>
    <w:p w:rsidR="006A4345" w:rsidRPr="00173399" w:rsidRDefault="006A4345" w:rsidP="006A4345">
      <w:pPr>
        <w:spacing w:after="0"/>
        <w:jc w:val="center"/>
        <w:rPr>
          <w:sz w:val="24"/>
          <w:szCs w:val="24"/>
        </w:rPr>
      </w:pPr>
      <w:r w:rsidRPr="00173399">
        <w:rPr>
          <w:sz w:val="24"/>
          <w:szCs w:val="24"/>
        </w:rPr>
        <w:t>(</w:t>
      </w:r>
      <w:r w:rsidR="0073650C">
        <w:rPr>
          <w:sz w:val="24"/>
          <w:szCs w:val="24"/>
        </w:rPr>
        <w:t>ответы на вопросы</w:t>
      </w:r>
      <w:r w:rsidRPr="00173399">
        <w:rPr>
          <w:sz w:val="24"/>
          <w:szCs w:val="24"/>
        </w:rPr>
        <w:t>)</w:t>
      </w:r>
    </w:p>
    <w:tbl>
      <w:tblPr>
        <w:tblW w:w="10065" w:type="dxa"/>
        <w:tblInd w:w="108" w:type="dxa"/>
        <w:tblLayout w:type="fixed"/>
        <w:tblLook w:val="0000" w:firstRow="0" w:lastRow="0" w:firstColumn="0" w:lastColumn="0" w:noHBand="0" w:noVBand="0"/>
      </w:tblPr>
      <w:tblGrid>
        <w:gridCol w:w="709"/>
        <w:gridCol w:w="5670"/>
        <w:gridCol w:w="3686"/>
      </w:tblGrid>
      <w:tr w:rsidR="006A4345" w:rsidRPr="002D65CC" w:rsidTr="00D02E44">
        <w:trPr>
          <w:trHeight w:val="475"/>
        </w:trPr>
        <w:tc>
          <w:tcPr>
            <w:tcW w:w="709" w:type="dxa"/>
            <w:tcBorders>
              <w:top w:val="single" w:sz="4" w:space="0" w:color="000000"/>
              <w:left w:val="single" w:sz="4" w:space="0" w:color="000000"/>
              <w:bottom w:val="single" w:sz="4" w:space="0" w:color="000000"/>
            </w:tcBorders>
            <w:shd w:val="clear" w:color="auto" w:fill="auto"/>
          </w:tcPr>
          <w:p w:rsidR="006A4345" w:rsidRPr="002D65CC" w:rsidRDefault="006A4345" w:rsidP="00D02E44">
            <w:pPr>
              <w:widowControl w:val="0"/>
              <w:suppressAutoHyphens/>
              <w:spacing w:after="0" w:line="100" w:lineRule="atLeast"/>
              <w:jc w:val="center"/>
              <w:rPr>
                <w:rFonts w:eastAsia="Times New Roman"/>
                <w:b/>
                <w:color w:val="000000"/>
                <w:kern w:val="1"/>
                <w:sz w:val="24"/>
                <w:szCs w:val="24"/>
                <w:lang w:eastAsia="ar-SA"/>
              </w:rPr>
            </w:pPr>
            <w:r w:rsidRPr="002D65CC">
              <w:rPr>
                <w:rFonts w:eastAsia="Times New Roman"/>
                <w:b/>
                <w:color w:val="000000"/>
                <w:kern w:val="1"/>
                <w:sz w:val="24"/>
                <w:szCs w:val="24"/>
                <w:lang w:eastAsia="ar-SA"/>
              </w:rPr>
              <w:t>№</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6A4345" w:rsidRPr="002D65CC" w:rsidRDefault="006A4345" w:rsidP="00D02E44">
            <w:pPr>
              <w:widowControl w:val="0"/>
              <w:suppressAutoHyphens/>
              <w:spacing w:after="0" w:line="100" w:lineRule="atLeast"/>
              <w:jc w:val="center"/>
              <w:rPr>
                <w:rFonts w:eastAsia="Times New Roman"/>
                <w:b/>
                <w:color w:val="000000"/>
                <w:kern w:val="1"/>
                <w:sz w:val="24"/>
                <w:szCs w:val="24"/>
                <w:lang w:eastAsia="ar-SA"/>
              </w:rPr>
            </w:pPr>
            <w:r w:rsidRPr="002D65CC">
              <w:rPr>
                <w:rFonts w:eastAsia="Times New Roman"/>
                <w:b/>
                <w:color w:val="000000"/>
                <w:kern w:val="1"/>
                <w:sz w:val="24"/>
                <w:szCs w:val="24"/>
                <w:lang w:eastAsia="ar-SA"/>
              </w:rPr>
              <w:t>Критерии оценки</w:t>
            </w:r>
          </w:p>
        </w:tc>
        <w:tc>
          <w:tcPr>
            <w:tcW w:w="3686" w:type="dxa"/>
            <w:tcBorders>
              <w:top w:val="single" w:sz="4" w:space="0" w:color="000000"/>
              <w:left w:val="single" w:sz="4" w:space="0" w:color="000000"/>
              <w:bottom w:val="single" w:sz="4" w:space="0" w:color="000000"/>
              <w:right w:val="single" w:sz="4" w:space="0" w:color="000000"/>
            </w:tcBorders>
          </w:tcPr>
          <w:p w:rsidR="006A4345" w:rsidRPr="002D65CC" w:rsidRDefault="006A4345" w:rsidP="00D02E44">
            <w:pPr>
              <w:widowControl w:val="0"/>
              <w:suppressAutoHyphens/>
              <w:spacing w:after="0" w:line="100" w:lineRule="atLeast"/>
              <w:jc w:val="center"/>
              <w:rPr>
                <w:rFonts w:eastAsia="Times New Roman"/>
                <w:b/>
                <w:color w:val="000000"/>
                <w:kern w:val="1"/>
                <w:sz w:val="24"/>
                <w:szCs w:val="24"/>
                <w:lang w:eastAsia="ar-SA"/>
              </w:rPr>
            </w:pPr>
            <w:r w:rsidRPr="002D65CC">
              <w:rPr>
                <w:rFonts w:eastAsia="Times New Roman"/>
                <w:b/>
                <w:color w:val="000000"/>
                <w:kern w:val="1"/>
                <w:sz w:val="24"/>
                <w:szCs w:val="24"/>
                <w:lang w:eastAsia="ar-SA"/>
              </w:rPr>
              <w:t>Количество баллов</w:t>
            </w:r>
          </w:p>
        </w:tc>
      </w:tr>
      <w:tr w:rsidR="006A4345" w:rsidRPr="002D65CC" w:rsidTr="00D02E44">
        <w:trPr>
          <w:trHeight w:val="423"/>
        </w:trPr>
        <w:tc>
          <w:tcPr>
            <w:tcW w:w="709" w:type="dxa"/>
            <w:tcBorders>
              <w:top w:val="single" w:sz="4" w:space="0" w:color="000000"/>
              <w:left w:val="single" w:sz="4" w:space="0" w:color="000000"/>
              <w:bottom w:val="single" w:sz="4" w:space="0" w:color="000000"/>
            </w:tcBorders>
            <w:shd w:val="clear" w:color="auto" w:fill="auto"/>
          </w:tcPr>
          <w:p w:rsidR="006A4345" w:rsidRPr="002D65CC" w:rsidRDefault="006A4345" w:rsidP="00D02E44">
            <w:pPr>
              <w:widowControl w:val="0"/>
              <w:suppressAutoHyphens/>
              <w:spacing w:after="0" w:line="100" w:lineRule="atLeast"/>
              <w:jc w:val="center"/>
              <w:rPr>
                <w:rFonts w:eastAsia="Times New Roman"/>
                <w:color w:val="000000"/>
                <w:kern w:val="1"/>
                <w:sz w:val="24"/>
                <w:szCs w:val="24"/>
                <w:lang w:eastAsia="ar-SA"/>
              </w:rPr>
            </w:pPr>
            <w:r w:rsidRPr="002D65CC">
              <w:rPr>
                <w:rFonts w:eastAsia="Times New Roman"/>
                <w:color w:val="000000"/>
                <w:kern w:val="1"/>
                <w:sz w:val="24"/>
                <w:szCs w:val="24"/>
                <w:lang w:eastAsia="ar-SA"/>
              </w:rPr>
              <w:t>1.</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6A4345" w:rsidRPr="002D65CC" w:rsidRDefault="006A4345" w:rsidP="00D02E44">
            <w:pPr>
              <w:widowControl w:val="0"/>
              <w:suppressAutoHyphens/>
              <w:spacing w:after="0" w:line="100" w:lineRule="atLeast"/>
              <w:rPr>
                <w:rFonts w:eastAsia="Times New Roman"/>
                <w:color w:val="000000"/>
                <w:kern w:val="1"/>
                <w:sz w:val="24"/>
                <w:szCs w:val="24"/>
                <w:lang w:eastAsia="ar-SA"/>
              </w:rPr>
            </w:pPr>
            <w:r w:rsidRPr="002D65CC">
              <w:rPr>
                <w:rFonts w:eastAsia="Times New Roman"/>
                <w:color w:val="000000"/>
                <w:kern w:val="1"/>
                <w:sz w:val="24"/>
                <w:szCs w:val="24"/>
                <w:lang w:eastAsia="ar-SA"/>
              </w:rPr>
              <w:t xml:space="preserve">Глубина понимания текста </w:t>
            </w:r>
          </w:p>
        </w:tc>
        <w:tc>
          <w:tcPr>
            <w:tcW w:w="3686" w:type="dxa"/>
            <w:tcBorders>
              <w:top w:val="single" w:sz="4" w:space="0" w:color="000000"/>
              <w:left w:val="single" w:sz="4" w:space="0" w:color="000000"/>
              <w:bottom w:val="single" w:sz="4" w:space="0" w:color="000000"/>
              <w:right w:val="single" w:sz="4" w:space="0" w:color="000000"/>
            </w:tcBorders>
          </w:tcPr>
          <w:p w:rsidR="006A4345" w:rsidRPr="002D65CC" w:rsidRDefault="006A4345" w:rsidP="00D02E44">
            <w:pPr>
              <w:widowControl w:val="0"/>
              <w:suppressAutoHyphens/>
              <w:spacing w:after="0" w:line="100" w:lineRule="atLeast"/>
              <w:jc w:val="center"/>
              <w:rPr>
                <w:rFonts w:eastAsia="Times New Roman"/>
                <w:color w:val="000000"/>
                <w:kern w:val="1"/>
                <w:sz w:val="24"/>
                <w:szCs w:val="24"/>
                <w:lang w:eastAsia="ar-SA"/>
              </w:rPr>
            </w:pPr>
            <w:r w:rsidRPr="002D65CC">
              <w:rPr>
                <w:rFonts w:eastAsia="Times New Roman"/>
                <w:color w:val="000000"/>
                <w:kern w:val="1"/>
                <w:sz w:val="24"/>
                <w:szCs w:val="24"/>
                <w:lang w:eastAsia="ar-SA"/>
              </w:rPr>
              <w:t>0-</w:t>
            </w:r>
            <w:r>
              <w:rPr>
                <w:rFonts w:eastAsia="Times New Roman"/>
                <w:color w:val="000000"/>
                <w:kern w:val="1"/>
                <w:sz w:val="24"/>
                <w:szCs w:val="24"/>
                <w:lang w:eastAsia="ar-SA"/>
              </w:rPr>
              <w:t>4</w:t>
            </w:r>
          </w:p>
        </w:tc>
      </w:tr>
      <w:tr w:rsidR="006A4345" w:rsidRPr="002D65CC" w:rsidTr="00D02E44">
        <w:trPr>
          <w:trHeight w:val="416"/>
        </w:trPr>
        <w:tc>
          <w:tcPr>
            <w:tcW w:w="709" w:type="dxa"/>
            <w:tcBorders>
              <w:top w:val="single" w:sz="4" w:space="0" w:color="000000"/>
              <w:left w:val="single" w:sz="4" w:space="0" w:color="000000"/>
              <w:bottom w:val="single" w:sz="4" w:space="0" w:color="000000"/>
            </w:tcBorders>
            <w:shd w:val="clear" w:color="auto" w:fill="auto"/>
          </w:tcPr>
          <w:p w:rsidR="006A4345" w:rsidRPr="002D65CC" w:rsidRDefault="006A4345" w:rsidP="00D02E44">
            <w:pPr>
              <w:widowControl w:val="0"/>
              <w:suppressAutoHyphens/>
              <w:spacing w:after="0" w:line="100" w:lineRule="atLeast"/>
              <w:jc w:val="center"/>
              <w:rPr>
                <w:rFonts w:eastAsia="Times New Roman"/>
                <w:color w:val="000000"/>
                <w:kern w:val="1"/>
                <w:sz w:val="24"/>
                <w:szCs w:val="24"/>
                <w:lang w:eastAsia="ar-SA"/>
              </w:rPr>
            </w:pPr>
            <w:r w:rsidRPr="002D65CC">
              <w:rPr>
                <w:rFonts w:eastAsia="Times New Roman"/>
                <w:color w:val="000000"/>
                <w:kern w:val="1"/>
                <w:sz w:val="24"/>
                <w:szCs w:val="24"/>
                <w:lang w:eastAsia="ar-SA"/>
              </w:rPr>
              <w:t>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6A4345" w:rsidRPr="002D65CC" w:rsidRDefault="006A4345" w:rsidP="00D02E44">
            <w:pPr>
              <w:widowControl w:val="0"/>
              <w:suppressAutoHyphens/>
              <w:spacing w:after="0" w:line="100" w:lineRule="atLeast"/>
              <w:rPr>
                <w:rFonts w:eastAsia="Times New Roman"/>
                <w:color w:val="000000"/>
                <w:kern w:val="1"/>
                <w:sz w:val="24"/>
                <w:szCs w:val="24"/>
                <w:lang w:eastAsia="ar-SA"/>
              </w:rPr>
            </w:pPr>
            <w:r w:rsidRPr="002D65CC">
              <w:rPr>
                <w:rFonts w:eastAsia="Times New Roman"/>
                <w:color w:val="000000"/>
                <w:kern w:val="1"/>
                <w:sz w:val="24"/>
                <w:szCs w:val="24"/>
                <w:lang w:eastAsia="ar-SA"/>
              </w:rPr>
              <w:t xml:space="preserve">Независимость выполнения задания  </w:t>
            </w:r>
          </w:p>
        </w:tc>
        <w:tc>
          <w:tcPr>
            <w:tcW w:w="3686" w:type="dxa"/>
            <w:tcBorders>
              <w:top w:val="single" w:sz="4" w:space="0" w:color="000000"/>
              <w:left w:val="single" w:sz="4" w:space="0" w:color="000000"/>
              <w:bottom w:val="single" w:sz="4" w:space="0" w:color="000000"/>
              <w:right w:val="single" w:sz="4" w:space="0" w:color="000000"/>
            </w:tcBorders>
          </w:tcPr>
          <w:p w:rsidR="006A4345" w:rsidRPr="002D65CC" w:rsidRDefault="006A4345" w:rsidP="00D02E44">
            <w:pPr>
              <w:widowControl w:val="0"/>
              <w:suppressAutoHyphens/>
              <w:spacing w:after="0" w:line="100" w:lineRule="atLeast"/>
              <w:jc w:val="center"/>
              <w:rPr>
                <w:rFonts w:eastAsia="Times New Roman"/>
                <w:color w:val="000000"/>
                <w:kern w:val="1"/>
                <w:sz w:val="24"/>
                <w:szCs w:val="24"/>
                <w:lang w:eastAsia="ar-SA"/>
              </w:rPr>
            </w:pPr>
            <w:r w:rsidRPr="002D65CC">
              <w:rPr>
                <w:rFonts w:eastAsia="Times New Roman"/>
                <w:color w:val="000000"/>
                <w:kern w:val="1"/>
                <w:sz w:val="24"/>
                <w:szCs w:val="24"/>
                <w:lang w:eastAsia="ar-SA"/>
              </w:rPr>
              <w:t>0-1</w:t>
            </w:r>
          </w:p>
        </w:tc>
      </w:tr>
    </w:tbl>
    <w:p w:rsidR="001A62C0" w:rsidRPr="00F02251" w:rsidRDefault="001A62C0" w:rsidP="001A62C0">
      <w:pPr>
        <w:rPr>
          <w:rFonts w:eastAsia="Times New Roman"/>
          <w:b/>
          <w:sz w:val="24"/>
          <w:szCs w:val="24"/>
        </w:rPr>
      </w:pPr>
    </w:p>
    <w:p w:rsidR="001A62C0" w:rsidRPr="00F02251" w:rsidRDefault="001A62C0" w:rsidP="001A62C0">
      <w:pPr>
        <w:rPr>
          <w:rFonts w:eastAsia="Times New Roman"/>
          <w:sz w:val="24"/>
          <w:szCs w:val="24"/>
        </w:rPr>
      </w:pPr>
      <w:r w:rsidRPr="00F02251">
        <w:rPr>
          <w:rFonts w:eastAsia="Times New Roman"/>
          <w:sz w:val="24"/>
          <w:szCs w:val="24"/>
        </w:rPr>
        <w:t>По критерию «Глубина понимания текста» ставится:</w:t>
      </w:r>
    </w:p>
    <w:p w:rsidR="001A62C0" w:rsidRPr="00F02251" w:rsidRDefault="001A62C0" w:rsidP="001A62C0">
      <w:pPr>
        <w:jc w:val="both"/>
        <w:rPr>
          <w:rFonts w:eastAsia="Times New Roman"/>
          <w:bCs/>
          <w:sz w:val="24"/>
          <w:szCs w:val="24"/>
        </w:rPr>
      </w:pPr>
      <w:r>
        <w:rPr>
          <w:rFonts w:eastAsia="Times New Roman"/>
          <w:sz w:val="24"/>
          <w:szCs w:val="24"/>
        </w:rPr>
        <w:t>4</w:t>
      </w:r>
      <w:r w:rsidRPr="00F02251">
        <w:rPr>
          <w:rFonts w:eastAsia="Times New Roman"/>
          <w:sz w:val="24"/>
          <w:szCs w:val="24"/>
        </w:rPr>
        <w:t xml:space="preserve"> балла – </w:t>
      </w:r>
      <w:r w:rsidRPr="00F02251">
        <w:rPr>
          <w:rFonts w:eastAsia="Times New Roman"/>
          <w:bCs/>
          <w:sz w:val="24"/>
          <w:szCs w:val="24"/>
        </w:rPr>
        <w:t>участник полностью понимает основное содержание текста, умеет выделить отдельную, значимую для себя информацию, догадывается о значении незнакомых слов по контексту</w:t>
      </w:r>
      <w:r>
        <w:rPr>
          <w:rFonts w:eastAsia="Times New Roman"/>
          <w:bCs/>
          <w:sz w:val="24"/>
          <w:szCs w:val="24"/>
        </w:rPr>
        <w:t xml:space="preserve">, ответы на вопросы сформулированы правильно, содержание ответов полностью </w:t>
      </w:r>
      <w:r w:rsidRPr="00F02251">
        <w:rPr>
          <w:rFonts w:eastAsia="Times New Roman"/>
          <w:sz w:val="24"/>
          <w:szCs w:val="24"/>
        </w:rPr>
        <w:t>соответствует профессиональной стилистике и направленности текста</w:t>
      </w:r>
      <w:r w:rsidRPr="00F02251">
        <w:rPr>
          <w:rFonts w:eastAsia="Times New Roman"/>
          <w:bCs/>
          <w:sz w:val="24"/>
          <w:szCs w:val="24"/>
        </w:rPr>
        <w:t xml:space="preserve">; </w:t>
      </w:r>
    </w:p>
    <w:p w:rsidR="001A62C0" w:rsidRPr="00F02251" w:rsidRDefault="001A62C0" w:rsidP="001A62C0">
      <w:pPr>
        <w:jc w:val="both"/>
        <w:rPr>
          <w:rFonts w:eastAsia="Times New Roman"/>
          <w:bCs/>
          <w:sz w:val="24"/>
          <w:szCs w:val="24"/>
        </w:rPr>
      </w:pPr>
      <w:r w:rsidRPr="00F02251">
        <w:rPr>
          <w:rFonts w:eastAsia="Times New Roman"/>
          <w:sz w:val="24"/>
          <w:szCs w:val="24"/>
        </w:rPr>
        <w:t xml:space="preserve">3 балла – </w:t>
      </w:r>
      <w:r w:rsidRPr="00F02251">
        <w:rPr>
          <w:rFonts w:eastAsia="Times New Roman"/>
          <w:bCs/>
          <w:sz w:val="24"/>
          <w:szCs w:val="24"/>
        </w:rPr>
        <w:t>участник не полностью понимает основное содержание текста, умеет выделить отдельную, значимую для себя информацию, догадывается о значении более 80% незнакомых слов по контексту</w:t>
      </w:r>
      <w:r>
        <w:rPr>
          <w:rFonts w:eastAsia="Times New Roman"/>
          <w:bCs/>
          <w:sz w:val="24"/>
          <w:szCs w:val="24"/>
        </w:rPr>
        <w:t>, ответы на вопросы сформулированы частично правильно,</w:t>
      </w:r>
      <w:r w:rsidRPr="00A65147">
        <w:rPr>
          <w:rFonts w:eastAsia="Times New Roman"/>
          <w:bCs/>
          <w:sz w:val="24"/>
          <w:szCs w:val="24"/>
        </w:rPr>
        <w:t xml:space="preserve"> </w:t>
      </w:r>
      <w:r>
        <w:rPr>
          <w:rFonts w:eastAsia="Times New Roman"/>
          <w:bCs/>
          <w:sz w:val="24"/>
          <w:szCs w:val="24"/>
        </w:rPr>
        <w:t xml:space="preserve">содержание ответов не полностью </w:t>
      </w:r>
      <w:r w:rsidRPr="00F02251">
        <w:rPr>
          <w:rFonts w:eastAsia="Times New Roman"/>
          <w:sz w:val="24"/>
          <w:szCs w:val="24"/>
        </w:rPr>
        <w:t>соответствует профессиональной стилистике и направленности текста</w:t>
      </w:r>
      <w:r w:rsidRPr="00F02251">
        <w:rPr>
          <w:rFonts w:eastAsia="Times New Roman"/>
          <w:bCs/>
          <w:sz w:val="24"/>
          <w:szCs w:val="24"/>
        </w:rPr>
        <w:t xml:space="preserve">; </w:t>
      </w:r>
    </w:p>
    <w:p w:rsidR="001A62C0" w:rsidRPr="00F02251" w:rsidRDefault="001A62C0" w:rsidP="001A62C0">
      <w:pPr>
        <w:jc w:val="both"/>
        <w:rPr>
          <w:rFonts w:eastAsia="Times New Roman"/>
          <w:bCs/>
          <w:sz w:val="24"/>
          <w:szCs w:val="24"/>
        </w:rPr>
      </w:pPr>
      <w:r w:rsidRPr="00F02251">
        <w:rPr>
          <w:rFonts w:eastAsia="Times New Roman"/>
          <w:sz w:val="24"/>
          <w:szCs w:val="24"/>
        </w:rPr>
        <w:t xml:space="preserve">2 балла – </w:t>
      </w:r>
      <w:r w:rsidRPr="00F02251">
        <w:rPr>
          <w:rFonts w:eastAsia="Times New Roman"/>
          <w:bCs/>
          <w:sz w:val="24"/>
          <w:szCs w:val="24"/>
        </w:rPr>
        <w:t>участник не полностью понимает основное содержание текста, умеет выделить отдельную, значимую для себя информацию, догадывается о значении более 50% незнакомых слов по контексту</w:t>
      </w:r>
      <w:r>
        <w:rPr>
          <w:rFonts w:eastAsia="Times New Roman"/>
          <w:bCs/>
          <w:sz w:val="24"/>
          <w:szCs w:val="24"/>
        </w:rPr>
        <w:t>, ответы на вопросы сформулированы правильно,</w:t>
      </w:r>
      <w:r w:rsidRPr="00A65147">
        <w:rPr>
          <w:rFonts w:eastAsia="Times New Roman"/>
          <w:bCs/>
          <w:sz w:val="24"/>
          <w:szCs w:val="24"/>
        </w:rPr>
        <w:t xml:space="preserve"> </w:t>
      </w:r>
      <w:r>
        <w:rPr>
          <w:rFonts w:eastAsia="Times New Roman"/>
          <w:bCs/>
          <w:sz w:val="24"/>
          <w:szCs w:val="24"/>
        </w:rPr>
        <w:t>но односложно, содержание ответов не соответствует</w:t>
      </w:r>
      <w:r>
        <w:rPr>
          <w:rFonts w:eastAsia="Times New Roman"/>
          <w:sz w:val="24"/>
          <w:szCs w:val="24"/>
        </w:rPr>
        <w:t xml:space="preserve"> профессиональной стилистике, </w:t>
      </w:r>
      <w:r w:rsidRPr="00F02251">
        <w:rPr>
          <w:rFonts w:eastAsia="Times New Roman"/>
          <w:sz w:val="24"/>
          <w:szCs w:val="24"/>
        </w:rPr>
        <w:t>направленности текста</w:t>
      </w:r>
      <w:r>
        <w:rPr>
          <w:rFonts w:eastAsia="Times New Roman"/>
          <w:sz w:val="24"/>
          <w:szCs w:val="24"/>
        </w:rPr>
        <w:t xml:space="preserve"> сохраняется.</w:t>
      </w:r>
    </w:p>
    <w:p w:rsidR="001A62C0" w:rsidRPr="00F02251" w:rsidRDefault="001A62C0" w:rsidP="001A62C0">
      <w:pPr>
        <w:jc w:val="both"/>
        <w:rPr>
          <w:rFonts w:eastAsia="Times New Roman"/>
          <w:sz w:val="24"/>
          <w:szCs w:val="24"/>
        </w:rPr>
      </w:pPr>
      <w:r w:rsidRPr="00F02251">
        <w:rPr>
          <w:rFonts w:eastAsia="Times New Roman"/>
          <w:bCs/>
          <w:sz w:val="24"/>
          <w:szCs w:val="24"/>
        </w:rPr>
        <w:lastRenderedPageBreak/>
        <w:t>1 балл - участник не полностью понимает основное содержание текста, с трудом выделяет отдельные факты из текста, догадывается о значении менее 50% незнакомых слов по контексту</w:t>
      </w:r>
      <w:r>
        <w:rPr>
          <w:rFonts w:eastAsia="Times New Roman"/>
          <w:bCs/>
          <w:sz w:val="24"/>
          <w:szCs w:val="24"/>
        </w:rPr>
        <w:t xml:space="preserve">, ответы на вопросы сформулированы </w:t>
      </w:r>
      <w:r w:rsidR="00EA2504">
        <w:rPr>
          <w:rFonts w:eastAsia="Times New Roman"/>
          <w:bCs/>
          <w:sz w:val="24"/>
          <w:szCs w:val="24"/>
        </w:rPr>
        <w:t>неправильно</w:t>
      </w:r>
      <w:r>
        <w:rPr>
          <w:rFonts w:eastAsia="Times New Roman"/>
          <w:bCs/>
          <w:sz w:val="24"/>
          <w:szCs w:val="24"/>
        </w:rPr>
        <w:t>,</w:t>
      </w:r>
      <w:r w:rsidRPr="00A65147">
        <w:rPr>
          <w:rFonts w:eastAsia="Times New Roman"/>
          <w:bCs/>
          <w:sz w:val="24"/>
          <w:szCs w:val="24"/>
        </w:rPr>
        <w:t xml:space="preserve"> </w:t>
      </w:r>
      <w:r>
        <w:rPr>
          <w:rFonts w:eastAsia="Times New Roman"/>
          <w:bCs/>
          <w:sz w:val="24"/>
          <w:szCs w:val="24"/>
        </w:rPr>
        <w:t>содержание ответов не соответствует</w:t>
      </w:r>
      <w:r w:rsidRPr="00F02251">
        <w:rPr>
          <w:rFonts w:eastAsia="Times New Roman"/>
          <w:sz w:val="24"/>
          <w:szCs w:val="24"/>
        </w:rPr>
        <w:t xml:space="preserve"> профессиональной стилистике и направленности текста</w:t>
      </w:r>
      <w:r>
        <w:rPr>
          <w:rFonts w:eastAsia="Times New Roman"/>
          <w:sz w:val="24"/>
          <w:szCs w:val="24"/>
        </w:rPr>
        <w:t>.</w:t>
      </w:r>
    </w:p>
    <w:p w:rsidR="001A62C0" w:rsidRPr="00F02251" w:rsidRDefault="001A62C0" w:rsidP="001A62C0">
      <w:pPr>
        <w:rPr>
          <w:rFonts w:eastAsia="Times New Roman"/>
          <w:sz w:val="24"/>
          <w:szCs w:val="24"/>
        </w:rPr>
      </w:pPr>
      <w:r w:rsidRPr="00F02251">
        <w:rPr>
          <w:rFonts w:eastAsia="Times New Roman"/>
          <w:sz w:val="24"/>
          <w:szCs w:val="24"/>
        </w:rPr>
        <w:t xml:space="preserve">0 баллов - </w:t>
      </w:r>
      <w:r w:rsidRPr="00F02251">
        <w:rPr>
          <w:rFonts w:eastAsia="Times New Roman"/>
          <w:bCs/>
          <w:sz w:val="24"/>
          <w:szCs w:val="24"/>
        </w:rPr>
        <w:t>участник не может выполнить поставленную задачу.</w:t>
      </w:r>
    </w:p>
    <w:p w:rsidR="001A62C0" w:rsidRPr="00F02251" w:rsidRDefault="001A62C0" w:rsidP="001A62C0">
      <w:pPr>
        <w:rPr>
          <w:rFonts w:eastAsia="Times New Roman"/>
          <w:sz w:val="24"/>
          <w:szCs w:val="24"/>
        </w:rPr>
      </w:pPr>
      <w:r w:rsidRPr="00F02251">
        <w:rPr>
          <w:rFonts w:eastAsia="Times New Roman"/>
          <w:sz w:val="24"/>
          <w:szCs w:val="24"/>
        </w:rPr>
        <w:t>По критерию «Независимость выполнения задания»</w:t>
      </w:r>
      <w:r>
        <w:rPr>
          <w:rFonts w:eastAsia="Times New Roman"/>
          <w:sz w:val="24"/>
          <w:szCs w:val="24"/>
          <w:u w:val="single"/>
        </w:rPr>
        <w:t xml:space="preserve"> </w:t>
      </w:r>
      <w:r w:rsidRPr="00F02251">
        <w:rPr>
          <w:rFonts w:eastAsia="Times New Roman"/>
          <w:sz w:val="24"/>
          <w:szCs w:val="24"/>
        </w:rPr>
        <w:t>ставится:</w:t>
      </w:r>
    </w:p>
    <w:p w:rsidR="001A62C0" w:rsidRPr="00F02251" w:rsidRDefault="001A62C0" w:rsidP="00666E10">
      <w:pPr>
        <w:jc w:val="both"/>
        <w:rPr>
          <w:rFonts w:eastAsia="Times New Roman"/>
          <w:sz w:val="24"/>
          <w:szCs w:val="24"/>
        </w:rPr>
      </w:pPr>
      <w:r w:rsidRPr="00F02251">
        <w:rPr>
          <w:rFonts w:eastAsia="Times New Roman"/>
          <w:sz w:val="24"/>
          <w:szCs w:val="24"/>
        </w:rPr>
        <w:t xml:space="preserve">1 балл </w:t>
      </w:r>
      <w:r w:rsidR="00892B01">
        <w:rPr>
          <w:rFonts w:eastAsia="Times New Roman"/>
          <w:sz w:val="24"/>
          <w:szCs w:val="24"/>
        </w:rPr>
        <w:t xml:space="preserve">– </w:t>
      </w:r>
      <w:r w:rsidRPr="00F02251">
        <w:rPr>
          <w:rFonts w:eastAsia="Times New Roman"/>
          <w:sz w:val="24"/>
          <w:szCs w:val="24"/>
        </w:rPr>
        <w:t>участник умеет использовать информацию для решения поставленной задачи самостоятельно без посторонней помощи;</w:t>
      </w:r>
    </w:p>
    <w:p w:rsidR="001A62C0" w:rsidRDefault="001A62C0" w:rsidP="00666E10">
      <w:pPr>
        <w:jc w:val="both"/>
        <w:rPr>
          <w:rFonts w:eastAsia="Times New Roman"/>
          <w:sz w:val="24"/>
          <w:szCs w:val="24"/>
        </w:rPr>
      </w:pPr>
      <w:r w:rsidRPr="00F02251">
        <w:rPr>
          <w:rFonts w:eastAsia="Times New Roman"/>
          <w:sz w:val="24"/>
          <w:szCs w:val="24"/>
        </w:rPr>
        <w:t>0 баллов - полученную информацию для решения поставленной задачи участник может использовать</w:t>
      </w:r>
      <w:r>
        <w:rPr>
          <w:rFonts w:eastAsia="Times New Roman"/>
          <w:sz w:val="24"/>
          <w:szCs w:val="24"/>
        </w:rPr>
        <w:t xml:space="preserve"> только при посторонней помощи.</w:t>
      </w:r>
    </w:p>
    <w:p w:rsidR="00195364" w:rsidRDefault="00195364" w:rsidP="00892B01">
      <w:pPr>
        <w:tabs>
          <w:tab w:val="left" w:pos="1134"/>
        </w:tabs>
        <w:spacing w:after="0" w:line="360" w:lineRule="auto"/>
        <w:ind w:firstLine="709"/>
        <w:jc w:val="both"/>
        <w:rPr>
          <w:rFonts w:eastAsia="Times New Roman"/>
          <w:sz w:val="24"/>
          <w:szCs w:val="24"/>
        </w:rPr>
      </w:pPr>
      <w:r>
        <w:rPr>
          <w:rFonts w:eastAsia="Times New Roman"/>
          <w:sz w:val="24"/>
          <w:szCs w:val="24"/>
        </w:rPr>
        <w:t>За использование не предусмотренными справочными материалами, телефоном и другими средствами связи участнику начисляются штрафные баллы - 3 балла.</w:t>
      </w:r>
    </w:p>
    <w:p w:rsidR="006A4345" w:rsidRPr="00CC1A39" w:rsidRDefault="006A4345" w:rsidP="00666E10">
      <w:pPr>
        <w:jc w:val="both"/>
        <w:rPr>
          <w:rFonts w:eastAsia="Times New Roman"/>
          <w:sz w:val="24"/>
          <w:szCs w:val="24"/>
        </w:rPr>
      </w:pPr>
      <w:r w:rsidRPr="00CC1A39">
        <w:rPr>
          <w:rFonts w:eastAsia="Times New Roman"/>
          <w:sz w:val="24"/>
          <w:szCs w:val="24"/>
        </w:rPr>
        <w:t xml:space="preserve">4.9.  </w:t>
      </w:r>
      <w:r>
        <w:rPr>
          <w:rFonts w:eastAsia="Times New Roman"/>
          <w:sz w:val="24"/>
          <w:szCs w:val="24"/>
        </w:rPr>
        <w:t xml:space="preserve">Максимальное количество баллов за выполнение задания </w:t>
      </w:r>
      <w:r w:rsidRPr="00CC1A39">
        <w:rPr>
          <w:rFonts w:eastAsia="Times New Roman"/>
          <w:sz w:val="24"/>
          <w:szCs w:val="24"/>
        </w:rPr>
        <w:t>«Задание по организации работы коллектива» - 10 баллов.</w:t>
      </w:r>
    </w:p>
    <w:p w:rsidR="006A4345" w:rsidRDefault="006A4345" w:rsidP="00666E10">
      <w:pPr>
        <w:tabs>
          <w:tab w:val="left" w:pos="1134"/>
        </w:tabs>
        <w:spacing w:after="0" w:line="360" w:lineRule="auto"/>
        <w:ind w:firstLine="709"/>
        <w:jc w:val="both"/>
        <w:rPr>
          <w:sz w:val="24"/>
          <w:szCs w:val="24"/>
        </w:rPr>
      </w:pPr>
      <w:r w:rsidRPr="00CC1A39">
        <w:rPr>
          <w:rFonts w:eastAsia="Times New Roman"/>
          <w:sz w:val="24"/>
          <w:szCs w:val="24"/>
        </w:rPr>
        <w:t xml:space="preserve">Оценивание выполнения задания 1 уровня </w:t>
      </w:r>
      <w:r w:rsidRPr="008D0FB3">
        <w:rPr>
          <w:rFonts w:eastAsia="Times New Roman"/>
          <w:sz w:val="24"/>
          <w:szCs w:val="24"/>
        </w:rPr>
        <w:t>«Задание по организации работы коллектива»</w:t>
      </w:r>
      <w:r w:rsidRPr="00CC1A39">
        <w:rPr>
          <w:rFonts w:eastAsia="Times New Roman"/>
          <w:sz w:val="24"/>
          <w:szCs w:val="24"/>
        </w:rPr>
        <w:t xml:space="preserve"> </w:t>
      </w:r>
      <w:r>
        <w:rPr>
          <w:rFonts w:eastAsia="Times New Roman"/>
          <w:sz w:val="24"/>
          <w:szCs w:val="24"/>
        </w:rPr>
        <w:t xml:space="preserve">осуществляется согласно критериям представленные в паспорте задания </w:t>
      </w:r>
      <w:r w:rsidRPr="006258D3">
        <w:rPr>
          <w:sz w:val="24"/>
          <w:szCs w:val="24"/>
        </w:rPr>
        <w:t>(Приложение1.</w:t>
      </w:r>
      <w:r>
        <w:rPr>
          <w:sz w:val="24"/>
          <w:szCs w:val="24"/>
        </w:rPr>
        <w:t xml:space="preserve"> Комплексные задания 1 уровня</w:t>
      </w:r>
      <w:r w:rsidR="006F0AFD">
        <w:rPr>
          <w:sz w:val="24"/>
          <w:szCs w:val="24"/>
        </w:rPr>
        <w:t xml:space="preserve"> </w:t>
      </w:r>
      <w:r w:rsidR="006F0AFD">
        <w:rPr>
          <w:rFonts w:eastAsia="Times New Roman"/>
          <w:sz w:val="24"/>
          <w:szCs w:val="24"/>
        </w:rPr>
        <w:t>«Задание по организации работы коллектива»</w:t>
      </w:r>
      <w:r>
        <w:rPr>
          <w:sz w:val="24"/>
          <w:szCs w:val="24"/>
        </w:rPr>
        <w:t>.)</w:t>
      </w:r>
    </w:p>
    <w:p w:rsidR="006A4345" w:rsidRPr="00CC1A39" w:rsidRDefault="006A4345" w:rsidP="00666E10">
      <w:pPr>
        <w:tabs>
          <w:tab w:val="left" w:pos="1134"/>
        </w:tabs>
        <w:spacing w:after="0" w:line="360" w:lineRule="auto"/>
        <w:ind w:firstLine="709"/>
        <w:jc w:val="both"/>
        <w:rPr>
          <w:rFonts w:eastAsia="Times New Roman"/>
          <w:sz w:val="24"/>
          <w:szCs w:val="24"/>
        </w:rPr>
      </w:pPr>
      <w:r w:rsidRPr="00CC1A39">
        <w:rPr>
          <w:rFonts w:eastAsia="Times New Roman"/>
          <w:sz w:val="24"/>
          <w:szCs w:val="24"/>
        </w:rPr>
        <w:t>4.10.</w:t>
      </w:r>
      <w:r>
        <w:rPr>
          <w:rFonts w:eastAsia="Times New Roman"/>
          <w:sz w:val="24"/>
          <w:szCs w:val="24"/>
        </w:rPr>
        <w:t xml:space="preserve"> </w:t>
      </w:r>
      <w:r w:rsidRPr="00CC1A39">
        <w:rPr>
          <w:rFonts w:eastAsia="Times New Roman"/>
          <w:sz w:val="24"/>
          <w:szCs w:val="24"/>
        </w:rPr>
        <w:t>Оценивание выполнения конкурсных заданий II уровня может осуществляться в соответствии со следующими целевыми индикаторами:</w:t>
      </w:r>
    </w:p>
    <w:p w:rsidR="006A4345" w:rsidRPr="00CC1A39" w:rsidRDefault="006A4345" w:rsidP="00666E10">
      <w:pPr>
        <w:tabs>
          <w:tab w:val="left" w:pos="1134"/>
        </w:tabs>
        <w:spacing w:after="0" w:line="360" w:lineRule="auto"/>
        <w:ind w:firstLine="709"/>
        <w:jc w:val="both"/>
        <w:rPr>
          <w:rFonts w:eastAsia="Times New Roman"/>
          <w:sz w:val="24"/>
          <w:szCs w:val="24"/>
        </w:rPr>
      </w:pPr>
      <w:r w:rsidRPr="00CC1A39">
        <w:rPr>
          <w:rFonts w:eastAsia="Times New Roman"/>
          <w:sz w:val="24"/>
          <w:szCs w:val="24"/>
        </w:rPr>
        <w:t>а) основные целевые индикаторы:</w:t>
      </w:r>
    </w:p>
    <w:p w:rsidR="006A4345" w:rsidRPr="00CC1A39" w:rsidRDefault="006A4345" w:rsidP="006A4345">
      <w:pPr>
        <w:tabs>
          <w:tab w:val="left" w:pos="1134"/>
        </w:tabs>
        <w:spacing w:after="0" w:line="360" w:lineRule="auto"/>
        <w:ind w:firstLine="709"/>
        <w:jc w:val="both"/>
        <w:rPr>
          <w:rFonts w:eastAsia="Times New Roman"/>
          <w:sz w:val="24"/>
          <w:szCs w:val="24"/>
        </w:rPr>
      </w:pPr>
      <w:r w:rsidRPr="00CC1A39">
        <w:rPr>
          <w:rFonts w:eastAsia="Times New Roman"/>
          <w:sz w:val="24"/>
          <w:szCs w:val="24"/>
        </w:rPr>
        <w:t>качество выполнения отдельных задач задания;</w:t>
      </w:r>
    </w:p>
    <w:p w:rsidR="006A4345" w:rsidRDefault="006A4345" w:rsidP="006A4345">
      <w:pPr>
        <w:tabs>
          <w:tab w:val="left" w:pos="1134"/>
        </w:tabs>
        <w:spacing w:after="0" w:line="360" w:lineRule="auto"/>
        <w:ind w:firstLine="709"/>
        <w:jc w:val="both"/>
        <w:rPr>
          <w:rFonts w:eastAsia="Times New Roman"/>
          <w:sz w:val="24"/>
          <w:szCs w:val="24"/>
        </w:rPr>
      </w:pPr>
      <w:r w:rsidRPr="00CC1A39">
        <w:rPr>
          <w:rFonts w:eastAsia="Times New Roman"/>
          <w:sz w:val="24"/>
          <w:szCs w:val="24"/>
        </w:rPr>
        <w:t>качество выполнения задания в целом;</w:t>
      </w:r>
    </w:p>
    <w:p w:rsidR="006A4345" w:rsidRPr="00CC1A39" w:rsidRDefault="006A4345" w:rsidP="006A4345">
      <w:pPr>
        <w:tabs>
          <w:tab w:val="left" w:pos="1134"/>
        </w:tabs>
        <w:spacing w:after="0" w:line="360" w:lineRule="auto"/>
        <w:ind w:firstLine="709"/>
        <w:jc w:val="both"/>
        <w:rPr>
          <w:rFonts w:eastAsia="Times New Roman"/>
          <w:sz w:val="24"/>
          <w:szCs w:val="24"/>
        </w:rPr>
      </w:pPr>
      <w:r>
        <w:rPr>
          <w:rFonts w:eastAsia="Times New Roman"/>
          <w:sz w:val="24"/>
          <w:szCs w:val="24"/>
        </w:rPr>
        <w:t>скорость выполнения задания (в случае необходимости применения),</w:t>
      </w:r>
    </w:p>
    <w:p w:rsidR="006A4345" w:rsidRPr="00CC1A39" w:rsidRDefault="006A4345" w:rsidP="006A4345">
      <w:pPr>
        <w:tabs>
          <w:tab w:val="left" w:pos="1134"/>
        </w:tabs>
        <w:spacing w:after="0" w:line="360" w:lineRule="auto"/>
        <w:ind w:firstLine="709"/>
        <w:jc w:val="both"/>
        <w:rPr>
          <w:rFonts w:eastAsia="Times New Roman"/>
          <w:sz w:val="24"/>
          <w:szCs w:val="24"/>
        </w:rPr>
      </w:pPr>
      <w:r w:rsidRPr="00CC1A39">
        <w:rPr>
          <w:rFonts w:eastAsia="Times New Roman"/>
          <w:sz w:val="24"/>
          <w:szCs w:val="24"/>
        </w:rPr>
        <w:t>б) штрафные целевые индикаторы:</w:t>
      </w:r>
    </w:p>
    <w:p w:rsidR="006A4345" w:rsidRPr="00CC1A39" w:rsidRDefault="006A4345" w:rsidP="006A4345">
      <w:pPr>
        <w:tabs>
          <w:tab w:val="left" w:pos="1134"/>
        </w:tabs>
        <w:spacing w:after="0" w:line="360" w:lineRule="auto"/>
        <w:ind w:firstLine="709"/>
        <w:jc w:val="both"/>
        <w:rPr>
          <w:rFonts w:eastAsia="Times New Roman"/>
          <w:sz w:val="24"/>
          <w:szCs w:val="24"/>
        </w:rPr>
      </w:pPr>
      <w:r w:rsidRPr="00CC1A39">
        <w:rPr>
          <w:rFonts w:eastAsia="Times New Roman"/>
          <w:sz w:val="24"/>
          <w:szCs w:val="24"/>
        </w:rPr>
        <w:t xml:space="preserve">нарушение условий выполнения задания; </w:t>
      </w:r>
    </w:p>
    <w:p w:rsidR="006A4345" w:rsidRPr="00CC1A39" w:rsidRDefault="006A4345" w:rsidP="006A4345">
      <w:pPr>
        <w:tabs>
          <w:tab w:val="left" w:pos="1134"/>
        </w:tabs>
        <w:spacing w:after="0" w:line="360" w:lineRule="auto"/>
        <w:ind w:firstLine="709"/>
        <w:jc w:val="both"/>
        <w:rPr>
          <w:rFonts w:eastAsia="Times New Roman"/>
          <w:sz w:val="24"/>
          <w:szCs w:val="24"/>
        </w:rPr>
      </w:pPr>
      <w:r w:rsidRPr="00CC1A39">
        <w:rPr>
          <w:rFonts w:eastAsia="Times New Roman"/>
          <w:sz w:val="24"/>
          <w:szCs w:val="24"/>
        </w:rPr>
        <w:t>негрубые нарушения технологии выполнения работ;</w:t>
      </w:r>
    </w:p>
    <w:p w:rsidR="006A4345" w:rsidRDefault="006A4345" w:rsidP="006A4345">
      <w:pPr>
        <w:tabs>
          <w:tab w:val="left" w:pos="1134"/>
        </w:tabs>
        <w:spacing w:after="0" w:line="360" w:lineRule="auto"/>
        <w:ind w:firstLine="709"/>
        <w:jc w:val="both"/>
        <w:rPr>
          <w:rFonts w:eastAsia="Times New Roman"/>
          <w:sz w:val="24"/>
          <w:szCs w:val="24"/>
        </w:rPr>
      </w:pPr>
      <w:r w:rsidRPr="00CC1A39">
        <w:rPr>
          <w:rFonts w:eastAsia="Times New Roman"/>
          <w:sz w:val="24"/>
          <w:szCs w:val="24"/>
        </w:rPr>
        <w:t xml:space="preserve">негрубые нарушения санитарных норм. </w:t>
      </w:r>
    </w:p>
    <w:p w:rsidR="006A4345" w:rsidRPr="00E72A54" w:rsidRDefault="00195364" w:rsidP="006A4345">
      <w:pPr>
        <w:tabs>
          <w:tab w:val="left" w:pos="1134"/>
        </w:tabs>
        <w:spacing w:after="0" w:line="360" w:lineRule="auto"/>
        <w:ind w:firstLine="709"/>
        <w:jc w:val="both"/>
        <w:rPr>
          <w:sz w:val="24"/>
          <w:szCs w:val="24"/>
        </w:rPr>
      </w:pPr>
      <w:r>
        <w:rPr>
          <w:rFonts w:eastAsia="Times New Roman"/>
          <w:sz w:val="24"/>
          <w:szCs w:val="24"/>
        </w:rPr>
        <w:t>За использование не предусмотренными справочными материалами, телефоном и другими средствами связи участнику начисляются штрафные баллы - 3 балла.</w:t>
      </w:r>
      <w:r w:rsidRPr="00CC1A39">
        <w:rPr>
          <w:rFonts w:eastAsia="Times New Roman"/>
          <w:sz w:val="24"/>
          <w:szCs w:val="24"/>
        </w:rPr>
        <w:t xml:space="preserve"> </w:t>
      </w:r>
      <w:r w:rsidR="006A4345" w:rsidRPr="00CC1A39">
        <w:rPr>
          <w:rFonts w:eastAsia="Times New Roman"/>
          <w:sz w:val="24"/>
          <w:szCs w:val="24"/>
        </w:rPr>
        <w:t xml:space="preserve">Критерии оценки выполнения профессионального задания представлены в </w:t>
      </w:r>
      <w:r w:rsidR="006A4345">
        <w:rPr>
          <w:rFonts w:eastAsia="Times New Roman"/>
          <w:sz w:val="24"/>
          <w:szCs w:val="24"/>
        </w:rPr>
        <w:t>соответствующих паспортах</w:t>
      </w:r>
      <w:r w:rsidR="006A4345" w:rsidRPr="00CC1A39">
        <w:rPr>
          <w:rFonts w:eastAsia="Times New Roman"/>
          <w:sz w:val="24"/>
          <w:szCs w:val="24"/>
        </w:rPr>
        <w:t xml:space="preserve"> конкурсных заданий. </w:t>
      </w:r>
    </w:p>
    <w:p w:rsidR="006A4345" w:rsidRPr="00CC1A39" w:rsidRDefault="006A4345" w:rsidP="00195364">
      <w:pPr>
        <w:tabs>
          <w:tab w:val="left" w:pos="1134"/>
        </w:tabs>
        <w:spacing w:after="0" w:line="360" w:lineRule="auto"/>
        <w:ind w:firstLine="709"/>
        <w:jc w:val="both"/>
        <w:rPr>
          <w:rFonts w:eastAsia="Times New Roman"/>
          <w:sz w:val="24"/>
          <w:szCs w:val="24"/>
        </w:rPr>
      </w:pPr>
      <w:r w:rsidRPr="00CC1A39">
        <w:rPr>
          <w:rFonts w:eastAsia="Times New Roman"/>
          <w:sz w:val="24"/>
          <w:szCs w:val="24"/>
        </w:rPr>
        <w:t xml:space="preserve">4.11. </w:t>
      </w:r>
      <w:r>
        <w:rPr>
          <w:rFonts w:eastAsia="Times New Roman"/>
          <w:sz w:val="24"/>
          <w:szCs w:val="24"/>
        </w:rPr>
        <w:t xml:space="preserve"> </w:t>
      </w:r>
      <w:r w:rsidRPr="00CC1A39">
        <w:rPr>
          <w:rFonts w:eastAsia="Times New Roman"/>
          <w:sz w:val="24"/>
          <w:szCs w:val="24"/>
        </w:rPr>
        <w:t xml:space="preserve">Максимальное количество баллов за конкурсные задания </w:t>
      </w:r>
      <w:r>
        <w:rPr>
          <w:rFonts w:eastAsia="Times New Roman"/>
          <w:sz w:val="24"/>
          <w:szCs w:val="24"/>
        </w:rPr>
        <w:t>II</w:t>
      </w:r>
      <w:r w:rsidRPr="00CC1A39">
        <w:rPr>
          <w:rFonts w:eastAsia="Times New Roman"/>
          <w:sz w:val="24"/>
          <w:szCs w:val="24"/>
        </w:rPr>
        <w:t xml:space="preserve"> уровня 70 баллов.</w:t>
      </w:r>
      <w:r w:rsidR="00195364" w:rsidRPr="00195364">
        <w:rPr>
          <w:rFonts w:eastAsia="Times New Roman"/>
          <w:sz w:val="24"/>
          <w:szCs w:val="24"/>
        </w:rPr>
        <w:t xml:space="preserve"> </w:t>
      </w:r>
    </w:p>
    <w:p w:rsidR="006A4345" w:rsidRPr="00CC1A39" w:rsidRDefault="006A4345" w:rsidP="006A4345">
      <w:pPr>
        <w:tabs>
          <w:tab w:val="left" w:pos="1134"/>
        </w:tabs>
        <w:spacing w:after="0" w:line="360" w:lineRule="auto"/>
        <w:ind w:firstLine="709"/>
        <w:jc w:val="both"/>
        <w:rPr>
          <w:rFonts w:eastAsia="Times New Roman"/>
          <w:sz w:val="24"/>
          <w:szCs w:val="24"/>
        </w:rPr>
      </w:pPr>
      <w:r w:rsidRPr="00CC1A39">
        <w:rPr>
          <w:rFonts w:eastAsia="Times New Roman"/>
          <w:sz w:val="24"/>
          <w:szCs w:val="24"/>
        </w:rPr>
        <w:t>4.</w:t>
      </w:r>
      <w:r>
        <w:rPr>
          <w:rFonts w:eastAsia="Times New Roman"/>
          <w:sz w:val="24"/>
          <w:szCs w:val="24"/>
        </w:rPr>
        <w:t>12</w:t>
      </w:r>
      <w:r w:rsidRPr="00CC1A39">
        <w:rPr>
          <w:rFonts w:eastAsia="Times New Roman"/>
          <w:sz w:val="24"/>
          <w:szCs w:val="24"/>
        </w:rPr>
        <w:t xml:space="preserve">.  </w:t>
      </w:r>
      <w:r>
        <w:rPr>
          <w:rFonts w:eastAsia="Times New Roman"/>
          <w:sz w:val="24"/>
          <w:szCs w:val="24"/>
        </w:rPr>
        <w:t xml:space="preserve">Максимальное количество баллов за выполнение инвариантной части практического задания </w:t>
      </w:r>
      <w:r>
        <w:rPr>
          <w:rFonts w:eastAsia="Times New Roman"/>
          <w:sz w:val="24"/>
          <w:szCs w:val="24"/>
          <w:lang w:val="en-US"/>
        </w:rPr>
        <w:t>II</w:t>
      </w:r>
      <w:r>
        <w:rPr>
          <w:rFonts w:eastAsia="Times New Roman"/>
          <w:sz w:val="24"/>
          <w:szCs w:val="24"/>
        </w:rPr>
        <w:t xml:space="preserve"> уровня </w:t>
      </w:r>
      <w:r w:rsidRPr="00CC1A39">
        <w:rPr>
          <w:rFonts w:eastAsia="Times New Roman"/>
          <w:sz w:val="24"/>
          <w:szCs w:val="24"/>
        </w:rPr>
        <w:t xml:space="preserve">- </w:t>
      </w:r>
      <w:r>
        <w:rPr>
          <w:rFonts w:eastAsia="Times New Roman"/>
          <w:sz w:val="24"/>
          <w:szCs w:val="24"/>
        </w:rPr>
        <w:t xml:space="preserve">35 </w:t>
      </w:r>
      <w:r w:rsidRPr="00CC1A39">
        <w:rPr>
          <w:rFonts w:eastAsia="Times New Roman"/>
          <w:sz w:val="24"/>
          <w:szCs w:val="24"/>
        </w:rPr>
        <w:t>баллов.</w:t>
      </w:r>
    </w:p>
    <w:p w:rsidR="006A4345" w:rsidRPr="00CB6E41" w:rsidRDefault="006A4345" w:rsidP="006A4345">
      <w:pPr>
        <w:tabs>
          <w:tab w:val="left" w:pos="1134"/>
        </w:tabs>
        <w:spacing w:after="0" w:line="360" w:lineRule="auto"/>
        <w:ind w:firstLine="709"/>
        <w:jc w:val="both"/>
        <w:rPr>
          <w:sz w:val="24"/>
          <w:szCs w:val="24"/>
        </w:rPr>
      </w:pPr>
      <w:r>
        <w:rPr>
          <w:rFonts w:eastAsia="Times New Roman"/>
          <w:sz w:val="24"/>
          <w:szCs w:val="24"/>
        </w:rPr>
        <w:lastRenderedPageBreak/>
        <w:t>Оценивание в</w:t>
      </w:r>
      <w:r w:rsidRPr="00CC1A39">
        <w:rPr>
          <w:rFonts w:eastAsia="Times New Roman"/>
          <w:sz w:val="24"/>
          <w:szCs w:val="24"/>
        </w:rPr>
        <w:t>ыполнения данного</w:t>
      </w:r>
      <w:r>
        <w:rPr>
          <w:rFonts w:eastAsia="Times New Roman"/>
          <w:sz w:val="24"/>
          <w:szCs w:val="24"/>
        </w:rPr>
        <w:t xml:space="preserve"> </w:t>
      </w:r>
      <w:r w:rsidRPr="00CC1A39">
        <w:rPr>
          <w:rFonts w:eastAsia="Times New Roman"/>
          <w:sz w:val="24"/>
          <w:szCs w:val="24"/>
        </w:rPr>
        <w:t xml:space="preserve">задания осуществляется </w:t>
      </w:r>
      <w:r>
        <w:rPr>
          <w:rFonts w:eastAsia="Times New Roman"/>
          <w:sz w:val="24"/>
          <w:szCs w:val="24"/>
        </w:rPr>
        <w:t>согласно критериям указанных в паспорте задание.</w:t>
      </w:r>
      <w:r w:rsidRPr="00CB6E41">
        <w:rPr>
          <w:sz w:val="24"/>
          <w:szCs w:val="24"/>
        </w:rPr>
        <w:t xml:space="preserve"> </w:t>
      </w:r>
    </w:p>
    <w:p w:rsidR="006A4345" w:rsidRDefault="006A4345" w:rsidP="006A4345">
      <w:pPr>
        <w:tabs>
          <w:tab w:val="left" w:pos="1134"/>
        </w:tabs>
        <w:spacing w:after="0" w:line="360" w:lineRule="auto"/>
        <w:ind w:firstLine="709"/>
        <w:jc w:val="both"/>
        <w:rPr>
          <w:rFonts w:eastAsia="Times New Roman"/>
          <w:sz w:val="24"/>
          <w:szCs w:val="24"/>
        </w:rPr>
      </w:pPr>
      <w:r w:rsidRPr="00CC1A39">
        <w:rPr>
          <w:rFonts w:eastAsia="Times New Roman"/>
          <w:sz w:val="24"/>
          <w:szCs w:val="24"/>
        </w:rPr>
        <w:t>4.1</w:t>
      </w:r>
      <w:r>
        <w:rPr>
          <w:rFonts w:eastAsia="Times New Roman"/>
          <w:sz w:val="24"/>
          <w:szCs w:val="24"/>
        </w:rPr>
        <w:t>3</w:t>
      </w:r>
      <w:r w:rsidRPr="00CC1A39">
        <w:rPr>
          <w:rFonts w:eastAsia="Times New Roman"/>
          <w:sz w:val="24"/>
          <w:szCs w:val="24"/>
        </w:rPr>
        <w:t xml:space="preserve">. Максимальное количество баллов за </w:t>
      </w:r>
      <w:r>
        <w:rPr>
          <w:rFonts w:eastAsia="Times New Roman"/>
          <w:sz w:val="24"/>
          <w:szCs w:val="24"/>
        </w:rPr>
        <w:t xml:space="preserve">выполнение вариативной части практического задания </w:t>
      </w:r>
      <w:r>
        <w:rPr>
          <w:rFonts w:eastAsia="Times New Roman"/>
          <w:sz w:val="24"/>
          <w:szCs w:val="24"/>
          <w:lang w:val="en-US"/>
        </w:rPr>
        <w:t>II</w:t>
      </w:r>
      <w:r>
        <w:rPr>
          <w:rFonts w:eastAsia="Times New Roman"/>
          <w:sz w:val="24"/>
          <w:szCs w:val="24"/>
        </w:rPr>
        <w:t xml:space="preserve"> уровня </w:t>
      </w:r>
      <w:r w:rsidRPr="00CC1A39">
        <w:rPr>
          <w:rFonts w:eastAsia="Times New Roman"/>
          <w:sz w:val="24"/>
          <w:szCs w:val="24"/>
        </w:rPr>
        <w:t xml:space="preserve">- </w:t>
      </w:r>
      <w:r>
        <w:rPr>
          <w:rFonts w:eastAsia="Times New Roman"/>
          <w:sz w:val="24"/>
          <w:szCs w:val="24"/>
        </w:rPr>
        <w:t xml:space="preserve">35 </w:t>
      </w:r>
      <w:r w:rsidRPr="00CC1A39">
        <w:rPr>
          <w:rFonts w:eastAsia="Times New Roman"/>
          <w:sz w:val="24"/>
          <w:szCs w:val="24"/>
        </w:rPr>
        <w:t>баллов.</w:t>
      </w:r>
    </w:p>
    <w:p w:rsidR="006A4345" w:rsidRDefault="006A4345" w:rsidP="006A4345">
      <w:pPr>
        <w:tabs>
          <w:tab w:val="left" w:pos="1134"/>
        </w:tabs>
        <w:spacing w:after="0" w:line="360" w:lineRule="auto"/>
        <w:ind w:firstLine="709"/>
        <w:jc w:val="both"/>
        <w:rPr>
          <w:sz w:val="24"/>
          <w:szCs w:val="24"/>
        </w:rPr>
      </w:pPr>
      <w:r w:rsidRPr="00CC1A39">
        <w:rPr>
          <w:rFonts w:eastAsia="Times New Roman"/>
          <w:sz w:val="24"/>
          <w:szCs w:val="24"/>
        </w:rPr>
        <w:t>Оценивание выполнения данного</w:t>
      </w:r>
      <w:r>
        <w:rPr>
          <w:rFonts w:eastAsia="Times New Roman"/>
          <w:sz w:val="24"/>
          <w:szCs w:val="24"/>
        </w:rPr>
        <w:t xml:space="preserve"> </w:t>
      </w:r>
      <w:r w:rsidRPr="00CC1A39">
        <w:rPr>
          <w:rFonts w:eastAsia="Times New Roman"/>
          <w:sz w:val="24"/>
          <w:szCs w:val="24"/>
        </w:rPr>
        <w:t xml:space="preserve">задания осуществляется </w:t>
      </w:r>
      <w:r>
        <w:rPr>
          <w:rFonts w:eastAsia="Times New Roman"/>
          <w:sz w:val="24"/>
          <w:szCs w:val="24"/>
        </w:rPr>
        <w:t>согласно критериям указанных в паспорте задание.</w:t>
      </w:r>
      <w:r>
        <w:rPr>
          <w:sz w:val="24"/>
          <w:szCs w:val="24"/>
        </w:rPr>
        <w:t xml:space="preserve"> </w:t>
      </w:r>
    </w:p>
    <w:p w:rsidR="006A4345" w:rsidRDefault="006A4345" w:rsidP="006A4345">
      <w:pPr>
        <w:tabs>
          <w:tab w:val="left" w:pos="1134"/>
        </w:tabs>
        <w:spacing w:after="0" w:line="360" w:lineRule="auto"/>
        <w:ind w:firstLine="709"/>
        <w:jc w:val="both"/>
        <w:rPr>
          <w:rFonts w:eastAsia="Times New Roman"/>
          <w:b/>
          <w:sz w:val="24"/>
          <w:szCs w:val="24"/>
        </w:rPr>
      </w:pPr>
    </w:p>
    <w:p w:rsidR="006A4345" w:rsidRPr="00CC1A39" w:rsidRDefault="006A4345" w:rsidP="006A4345">
      <w:pPr>
        <w:tabs>
          <w:tab w:val="left" w:pos="1134"/>
        </w:tabs>
        <w:spacing w:after="0" w:line="360" w:lineRule="auto"/>
        <w:ind w:firstLine="709"/>
        <w:jc w:val="center"/>
        <w:rPr>
          <w:rFonts w:eastAsia="Times New Roman"/>
          <w:b/>
          <w:sz w:val="24"/>
          <w:szCs w:val="24"/>
        </w:rPr>
      </w:pPr>
      <w:r w:rsidRPr="00CC1A39">
        <w:rPr>
          <w:rFonts w:eastAsia="Times New Roman"/>
          <w:b/>
          <w:sz w:val="24"/>
          <w:szCs w:val="24"/>
        </w:rPr>
        <w:t>5. Продолжительность выполнения конкурсных заданий</w:t>
      </w:r>
    </w:p>
    <w:p w:rsidR="006A4345" w:rsidRPr="00CC1A39" w:rsidRDefault="006A4345" w:rsidP="006A4345">
      <w:pPr>
        <w:tabs>
          <w:tab w:val="left" w:pos="1134"/>
        </w:tabs>
        <w:spacing w:after="0" w:line="360" w:lineRule="auto"/>
        <w:ind w:firstLine="709"/>
        <w:jc w:val="both"/>
        <w:rPr>
          <w:rFonts w:eastAsia="Times New Roman"/>
          <w:sz w:val="24"/>
          <w:szCs w:val="24"/>
        </w:rPr>
      </w:pPr>
      <w:r>
        <w:rPr>
          <w:rFonts w:eastAsia="Times New Roman"/>
          <w:sz w:val="24"/>
          <w:szCs w:val="24"/>
        </w:rPr>
        <w:t>М</w:t>
      </w:r>
      <w:r w:rsidRPr="00CC1A39">
        <w:rPr>
          <w:rFonts w:eastAsia="Times New Roman"/>
          <w:sz w:val="24"/>
          <w:szCs w:val="24"/>
        </w:rPr>
        <w:t xml:space="preserve">аксимальное время для выполнения 1 уровня: </w:t>
      </w:r>
    </w:p>
    <w:p w:rsidR="006A4345" w:rsidRPr="00CC1A39" w:rsidRDefault="006A4345" w:rsidP="006A4345">
      <w:pPr>
        <w:tabs>
          <w:tab w:val="left" w:pos="1134"/>
        </w:tabs>
        <w:spacing w:after="0" w:line="360" w:lineRule="auto"/>
        <w:ind w:firstLine="709"/>
        <w:jc w:val="both"/>
        <w:rPr>
          <w:rFonts w:eastAsia="Times New Roman"/>
          <w:sz w:val="24"/>
          <w:szCs w:val="24"/>
        </w:rPr>
      </w:pPr>
      <w:r w:rsidRPr="00CC1A39">
        <w:rPr>
          <w:rFonts w:eastAsia="Times New Roman"/>
          <w:sz w:val="24"/>
          <w:szCs w:val="24"/>
        </w:rPr>
        <w:t>тестовое задание – 1 час (астрономический);</w:t>
      </w:r>
    </w:p>
    <w:p w:rsidR="006A4345" w:rsidRPr="00CC1A39" w:rsidRDefault="006A4345" w:rsidP="006A4345">
      <w:pPr>
        <w:tabs>
          <w:tab w:val="left" w:pos="1134"/>
        </w:tabs>
        <w:spacing w:after="0" w:line="360" w:lineRule="auto"/>
        <w:ind w:firstLine="709"/>
        <w:jc w:val="both"/>
        <w:rPr>
          <w:sz w:val="24"/>
          <w:szCs w:val="24"/>
        </w:rPr>
      </w:pPr>
      <w:r w:rsidRPr="00CC1A39">
        <w:rPr>
          <w:sz w:val="24"/>
          <w:szCs w:val="24"/>
        </w:rPr>
        <w:t>перевод профессионального текста, сообщения – 1 час (академический);</w:t>
      </w:r>
    </w:p>
    <w:p w:rsidR="006A4345" w:rsidRPr="00CC1A39" w:rsidRDefault="006A4345" w:rsidP="006A4345">
      <w:pPr>
        <w:tabs>
          <w:tab w:val="left" w:pos="1134"/>
        </w:tabs>
        <w:spacing w:after="0" w:line="360" w:lineRule="auto"/>
        <w:ind w:firstLine="709"/>
        <w:jc w:val="both"/>
        <w:rPr>
          <w:sz w:val="24"/>
          <w:szCs w:val="24"/>
        </w:rPr>
      </w:pPr>
      <w:r w:rsidRPr="00CC1A39">
        <w:rPr>
          <w:sz w:val="24"/>
          <w:szCs w:val="24"/>
        </w:rPr>
        <w:t>решение задачи по организации работы коллектива - 1 час (академический).</w:t>
      </w:r>
    </w:p>
    <w:p w:rsidR="006A4345" w:rsidRDefault="006A4345" w:rsidP="006A4345">
      <w:pPr>
        <w:tabs>
          <w:tab w:val="left" w:pos="1134"/>
        </w:tabs>
        <w:spacing w:after="0" w:line="360" w:lineRule="auto"/>
        <w:ind w:firstLine="709"/>
        <w:jc w:val="both"/>
        <w:rPr>
          <w:color w:val="FF0000"/>
          <w:sz w:val="24"/>
          <w:szCs w:val="24"/>
        </w:rPr>
      </w:pPr>
      <w:r>
        <w:rPr>
          <w:sz w:val="24"/>
          <w:szCs w:val="24"/>
        </w:rPr>
        <w:t>М</w:t>
      </w:r>
      <w:r w:rsidRPr="00CC1A39">
        <w:rPr>
          <w:sz w:val="24"/>
          <w:szCs w:val="24"/>
        </w:rPr>
        <w:t>аксимальное время для выполнения отдельных заданий 2 уровня</w:t>
      </w:r>
      <w:r w:rsidRPr="00CC1A39">
        <w:rPr>
          <w:color w:val="FF0000"/>
          <w:sz w:val="24"/>
          <w:szCs w:val="24"/>
        </w:rPr>
        <w:t xml:space="preserve">: </w:t>
      </w:r>
    </w:p>
    <w:p w:rsidR="006A4345" w:rsidRPr="00FA1E2D" w:rsidRDefault="006A4345" w:rsidP="006A4345">
      <w:pPr>
        <w:tabs>
          <w:tab w:val="left" w:pos="1134"/>
        </w:tabs>
        <w:spacing w:after="0" w:line="360" w:lineRule="auto"/>
        <w:ind w:firstLine="709"/>
        <w:jc w:val="both"/>
        <w:rPr>
          <w:sz w:val="24"/>
          <w:szCs w:val="24"/>
        </w:rPr>
      </w:pPr>
      <w:r>
        <w:rPr>
          <w:sz w:val="24"/>
          <w:szCs w:val="24"/>
        </w:rPr>
        <w:t>и</w:t>
      </w:r>
      <w:r w:rsidRPr="00FA1E2D">
        <w:rPr>
          <w:sz w:val="24"/>
          <w:szCs w:val="24"/>
        </w:rPr>
        <w:t>нвариантной части</w:t>
      </w:r>
      <w:r>
        <w:rPr>
          <w:sz w:val="24"/>
          <w:szCs w:val="24"/>
        </w:rPr>
        <w:t xml:space="preserve"> </w:t>
      </w:r>
      <w:r w:rsidR="007665F3">
        <w:rPr>
          <w:sz w:val="24"/>
          <w:szCs w:val="24"/>
        </w:rPr>
        <w:t>- 2</w:t>
      </w:r>
      <w:r w:rsidRPr="00FA1E2D">
        <w:rPr>
          <w:sz w:val="24"/>
          <w:szCs w:val="24"/>
        </w:rPr>
        <w:t>5 минут;</w:t>
      </w:r>
    </w:p>
    <w:p w:rsidR="006A4345" w:rsidRDefault="006A4345" w:rsidP="006A4345">
      <w:pPr>
        <w:tabs>
          <w:tab w:val="left" w:pos="1134"/>
        </w:tabs>
        <w:spacing w:after="0" w:line="360" w:lineRule="auto"/>
        <w:ind w:firstLine="709"/>
        <w:jc w:val="both"/>
        <w:rPr>
          <w:sz w:val="24"/>
          <w:szCs w:val="24"/>
        </w:rPr>
      </w:pPr>
      <w:r>
        <w:rPr>
          <w:sz w:val="24"/>
          <w:szCs w:val="24"/>
        </w:rPr>
        <w:t>в</w:t>
      </w:r>
      <w:r w:rsidRPr="00FA1E2D">
        <w:rPr>
          <w:sz w:val="24"/>
          <w:szCs w:val="24"/>
        </w:rPr>
        <w:t xml:space="preserve">ариативной части </w:t>
      </w:r>
      <w:r>
        <w:rPr>
          <w:sz w:val="24"/>
          <w:szCs w:val="24"/>
        </w:rPr>
        <w:t xml:space="preserve">- </w:t>
      </w:r>
      <w:r w:rsidR="007665F3">
        <w:rPr>
          <w:sz w:val="24"/>
          <w:szCs w:val="24"/>
        </w:rPr>
        <w:t>9</w:t>
      </w:r>
      <w:r w:rsidRPr="00FA1E2D">
        <w:rPr>
          <w:sz w:val="24"/>
          <w:szCs w:val="24"/>
        </w:rPr>
        <w:t>0 минут</w:t>
      </w:r>
    </w:p>
    <w:p w:rsidR="006A4345" w:rsidRPr="00FA1E2D" w:rsidRDefault="006A4345" w:rsidP="006A4345">
      <w:pPr>
        <w:tabs>
          <w:tab w:val="left" w:pos="1134"/>
        </w:tabs>
        <w:spacing w:after="0" w:line="360" w:lineRule="auto"/>
        <w:ind w:firstLine="709"/>
        <w:jc w:val="both"/>
        <w:rPr>
          <w:sz w:val="24"/>
          <w:szCs w:val="24"/>
        </w:rPr>
      </w:pPr>
    </w:p>
    <w:p w:rsidR="006A4345" w:rsidRPr="000B7D86" w:rsidRDefault="006A4345" w:rsidP="001228C2">
      <w:pPr>
        <w:numPr>
          <w:ilvl w:val="0"/>
          <w:numId w:val="3"/>
        </w:numPr>
        <w:spacing w:after="0" w:line="360" w:lineRule="auto"/>
        <w:jc w:val="center"/>
        <w:rPr>
          <w:b/>
          <w:sz w:val="24"/>
          <w:szCs w:val="24"/>
        </w:rPr>
      </w:pPr>
      <w:r w:rsidRPr="000B7D86">
        <w:rPr>
          <w:b/>
          <w:sz w:val="24"/>
          <w:szCs w:val="24"/>
        </w:rPr>
        <w:t>Условия выполнения заданий. Оборудование</w:t>
      </w:r>
    </w:p>
    <w:p w:rsidR="006A4345" w:rsidRPr="000B7D86" w:rsidRDefault="006A4345" w:rsidP="006A4345">
      <w:pPr>
        <w:tabs>
          <w:tab w:val="left" w:pos="1134"/>
        </w:tabs>
        <w:spacing w:after="0" w:line="360" w:lineRule="auto"/>
        <w:ind w:firstLine="709"/>
        <w:jc w:val="both"/>
        <w:rPr>
          <w:sz w:val="24"/>
          <w:szCs w:val="24"/>
        </w:rPr>
      </w:pPr>
      <w:r w:rsidRPr="000B7D86">
        <w:rPr>
          <w:sz w:val="24"/>
          <w:szCs w:val="24"/>
        </w:rPr>
        <w:t>6.1.Для выполнения за</w:t>
      </w:r>
      <w:r w:rsidR="00666E10">
        <w:rPr>
          <w:sz w:val="24"/>
          <w:szCs w:val="24"/>
        </w:rPr>
        <w:t>дания «Тестирование» соблюдаются следующие условия</w:t>
      </w:r>
      <w:r w:rsidRPr="000B7D86">
        <w:rPr>
          <w:sz w:val="24"/>
          <w:szCs w:val="24"/>
        </w:rPr>
        <w:t>:</w:t>
      </w:r>
    </w:p>
    <w:p w:rsidR="006A4345" w:rsidRPr="000B7D86" w:rsidRDefault="006A4345" w:rsidP="000B7D86">
      <w:pPr>
        <w:spacing w:after="0" w:line="360" w:lineRule="auto"/>
        <w:jc w:val="both"/>
        <w:rPr>
          <w:sz w:val="24"/>
          <w:szCs w:val="24"/>
        </w:rPr>
      </w:pPr>
      <w:r w:rsidRPr="000B7D86">
        <w:rPr>
          <w:sz w:val="24"/>
          <w:szCs w:val="24"/>
        </w:rPr>
        <w:tab/>
        <w:t>- наличие</w:t>
      </w:r>
      <w:r w:rsidR="000B7D86">
        <w:rPr>
          <w:sz w:val="24"/>
          <w:szCs w:val="24"/>
        </w:rPr>
        <w:t xml:space="preserve"> </w:t>
      </w:r>
      <w:r w:rsidR="00B3083A">
        <w:rPr>
          <w:sz w:val="24"/>
          <w:szCs w:val="24"/>
        </w:rPr>
        <w:t xml:space="preserve">учебных </w:t>
      </w:r>
      <w:r w:rsidR="00B3083A" w:rsidRPr="000B7D86">
        <w:rPr>
          <w:sz w:val="24"/>
          <w:szCs w:val="24"/>
        </w:rPr>
        <w:t>аудиторий</w:t>
      </w:r>
      <w:r w:rsidR="000B7D86">
        <w:rPr>
          <w:sz w:val="24"/>
          <w:szCs w:val="24"/>
        </w:rPr>
        <w:t xml:space="preserve">, где </w:t>
      </w:r>
      <w:r w:rsidR="000B7D86" w:rsidRPr="000B7D86">
        <w:rPr>
          <w:sz w:val="24"/>
          <w:szCs w:val="24"/>
        </w:rPr>
        <w:t xml:space="preserve">участники </w:t>
      </w:r>
      <w:r w:rsidR="000B7D86">
        <w:rPr>
          <w:sz w:val="24"/>
          <w:szCs w:val="24"/>
        </w:rPr>
        <w:t xml:space="preserve">будут иметь возможность </w:t>
      </w:r>
      <w:r w:rsidR="000B7D86" w:rsidRPr="000B7D86">
        <w:rPr>
          <w:sz w:val="24"/>
          <w:szCs w:val="24"/>
        </w:rPr>
        <w:t>сидеть по одному за столом (партой)</w:t>
      </w:r>
      <w:r w:rsidR="000B7D86">
        <w:rPr>
          <w:sz w:val="24"/>
          <w:szCs w:val="24"/>
        </w:rPr>
        <w:t>.</w:t>
      </w:r>
    </w:p>
    <w:p w:rsidR="006A4345" w:rsidRPr="000B7D86" w:rsidRDefault="00666E10" w:rsidP="006A4345">
      <w:pPr>
        <w:spacing w:after="0" w:line="360" w:lineRule="auto"/>
        <w:ind w:firstLine="709"/>
        <w:jc w:val="both"/>
        <w:rPr>
          <w:sz w:val="24"/>
          <w:szCs w:val="24"/>
        </w:rPr>
      </w:pPr>
      <w:r>
        <w:rPr>
          <w:sz w:val="24"/>
          <w:szCs w:val="24"/>
        </w:rPr>
        <w:t>О</w:t>
      </w:r>
      <w:r w:rsidR="006A4345" w:rsidRPr="000B7D86">
        <w:rPr>
          <w:sz w:val="24"/>
          <w:szCs w:val="24"/>
        </w:rPr>
        <w:t xml:space="preserve">беспечена возможность единовременного выполнения задания всеми участниками Олимпиады. </w:t>
      </w:r>
    </w:p>
    <w:p w:rsidR="006A4345" w:rsidRPr="000B7D86" w:rsidRDefault="006A4345" w:rsidP="006A4345">
      <w:pPr>
        <w:spacing w:after="0" w:line="360" w:lineRule="auto"/>
        <w:ind w:left="709"/>
        <w:jc w:val="both"/>
        <w:rPr>
          <w:sz w:val="24"/>
          <w:szCs w:val="24"/>
        </w:rPr>
      </w:pPr>
      <w:r w:rsidRPr="000B7D86">
        <w:rPr>
          <w:sz w:val="24"/>
          <w:szCs w:val="24"/>
        </w:rPr>
        <w:t xml:space="preserve">6.2. Для выполнения заданий </w:t>
      </w:r>
      <w:r w:rsidRPr="000B7D86">
        <w:rPr>
          <w:rFonts w:eastAsia="Times New Roman"/>
          <w:sz w:val="24"/>
          <w:szCs w:val="24"/>
        </w:rPr>
        <w:t>«Перевод профессионального текста»</w:t>
      </w:r>
      <w:r w:rsidR="00666E10">
        <w:rPr>
          <w:sz w:val="24"/>
          <w:szCs w:val="24"/>
        </w:rPr>
        <w:t xml:space="preserve"> соблюдаются следующие условия:</w:t>
      </w:r>
    </w:p>
    <w:p w:rsidR="006A4345" w:rsidRPr="000B7D86" w:rsidRDefault="00666E10" w:rsidP="006A4345">
      <w:pPr>
        <w:spacing w:after="0" w:line="360" w:lineRule="auto"/>
        <w:ind w:firstLine="709"/>
        <w:jc w:val="both"/>
        <w:rPr>
          <w:sz w:val="24"/>
          <w:szCs w:val="24"/>
        </w:rPr>
      </w:pPr>
      <w:r>
        <w:rPr>
          <w:sz w:val="24"/>
          <w:szCs w:val="24"/>
        </w:rPr>
        <w:t>О</w:t>
      </w:r>
      <w:r w:rsidR="006A4345" w:rsidRPr="000B7D86">
        <w:rPr>
          <w:sz w:val="24"/>
          <w:szCs w:val="24"/>
        </w:rPr>
        <w:t>беспечено наличие англо-русских (русско-английский) словарей или немецко-русских (русско-немецких) словарей у всех участников олимпиады.</w:t>
      </w:r>
    </w:p>
    <w:p w:rsidR="006A4345" w:rsidRPr="000B7D86" w:rsidRDefault="00666E10" w:rsidP="006A4345">
      <w:pPr>
        <w:spacing w:after="0" w:line="360" w:lineRule="auto"/>
        <w:jc w:val="both"/>
        <w:rPr>
          <w:sz w:val="24"/>
          <w:szCs w:val="24"/>
        </w:rPr>
      </w:pPr>
      <w:r>
        <w:rPr>
          <w:sz w:val="24"/>
          <w:szCs w:val="24"/>
        </w:rPr>
        <w:tab/>
        <w:t>О</w:t>
      </w:r>
      <w:r w:rsidR="006A4345" w:rsidRPr="000B7D86">
        <w:rPr>
          <w:sz w:val="24"/>
          <w:szCs w:val="24"/>
        </w:rPr>
        <w:t>беспечена возможность единовременного выполнения задания всеми участниками Олимпиады.</w:t>
      </w:r>
    </w:p>
    <w:p w:rsidR="006A4345" w:rsidRPr="001D0115" w:rsidRDefault="006A4345" w:rsidP="006A4345">
      <w:pPr>
        <w:spacing w:after="0" w:line="360" w:lineRule="auto"/>
        <w:ind w:firstLine="709"/>
        <w:jc w:val="both"/>
        <w:rPr>
          <w:color w:val="FF0000"/>
          <w:sz w:val="24"/>
          <w:szCs w:val="24"/>
        </w:rPr>
      </w:pPr>
      <w:r w:rsidRPr="000B7D86">
        <w:rPr>
          <w:sz w:val="24"/>
          <w:szCs w:val="24"/>
        </w:rPr>
        <w:t>Задания всех конкурсов, выполняемых в письменной форме, составлены в одном вариант</w:t>
      </w:r>
      <w:r w:rsidR="00666E10">
        <w:rPr>
          <w:sz w:val="24"/>
          <w:szCs w:val="24"/>
        </w:rPr>
        <w:t>е, поэтому участники будут</w:t>
      </w:r>
      <w:r w:rsidRPr="000B7D86">
        <w:rPr>
          <w:sz w:val="24"/>
          <w:szCs w:val="24"/>
        </w:rPr>
        <w:t xml:space="preserve"> сидеть по одному за столом (партой). Во время конкурсов участникам запрещается пользоваться справочной литературой (кроме словарей), собственной бумагой, электронными вычислительными средствами </w:t>
      </w:r>
      <w:r w:rsidR="00666E10">
        <w:rPr>
          <w:sz w:val="24"/>
          <w:szCs w:val="24"/>
        </w:rPr>
        <w:t xml:space="preserve">или средствами связи. Будет организованно </w:t>
      </w:r>
      <w:r w:rsidR="00376915">
        <w:rPr>
          <w:sz w:val="24"/>
          <w:szCs w:val="24"/>
        </w:rPr>
        <w:t>наблюдение</w:t>
      </w:r>
      <w:r w:rsidRPr="000B7D86">
        <w:rPr>
          <w:sz w:val="24"/>
          <w:szCs w:val="24"/>
        </w:rPr>
        <w:t xml:space="preserve"> за тем, чтобы участники не пользовались мобильными телефонами во время выполнения перевода. </w:t>
      </w:r>
      <w:r w:rsidR="00666E10">
        <w:rPr>
          <w:sz w:val="24"/>
          <w:szCs w:val="24"/>
        </w:rPr>
        <w:t>Участники будут предупреждены</w:t>
      </w:r>
      <w:r w:rsidRPr="00666E10">
        <w:rPr>
          <w:sz w:val="24"/>
          <w:szCs w:val="24"/>
        </w:rPr>
        <w:t xml:space="preserve"> перед началом (во время общего </w:t>
      </w:r>
      <w:r w:rsidRPr="00666E10">
        <w:rPr>
          <w:sz w:val="24"/>
          <w:szCs w:val="24"/>
        </w:rPr>
        <w:lastRenderedPageBreak/>
        <w:t>инструктажа), что пользование мобильным телефоном или справочной литературой влечет аннулирование результатов выполнения перевода</w:t>
      </w:r>
      <w:r w:rsidRPr="001D0115">
        <w:rPr>
          <w:color w:val="FF0000"/>
          <w:sz w:val="24"/>
          <w:szCs w:val="24"/>
        </w:rPr>
        <w:t xml:space="preserve">. </w:t>
      </w:r>
    </w:p>
    <w:p w:rsidR="006A4345" w:rsidRPr="000B7D86" w:rsidRDefault="006A4345" w:rsidP="006A4345">
      <w:pPr>
        <w:spacing w:after="0" w:line="360" w:lineRule="auto"/>
        <w:ind w:firstLine="709"/>
        <w:jc w:val="both"/>
        <w:rPr>
          <w:sz w:val="24"/>
          <w:szCs w:val="24"/>
        </w:rPr>
      </w:pPr>
      <w:r w:rsidRPr="000B7D86">
        <w:rPr>
          <w:sz w:val="24"/>
          <w:szCs w:val="24"/>
        </w:rPr>
        <w:t>Для нормальной работы уч</w:t>
      </w:r>
      <w:r w:rsidR="00666E10">
        <w:rPr>
          <w:sz w:val="24"/>
          <w:szCs w:val="24"/>
        </w:rPr>
        <w:t>астников в помещениях будет</w:t>
      </w:r>
      <w:r w:rsidRPr="000B7D86">
        <w:rPr>
          <w:sz w:val="24"/>
          <w:szCs w:val="24"/>
        </w:rPr>
        <w:t xml:space="preserve"> об</w:t>
      </w:r>
      <w:r w:rsidR="00666E10">
        <w:rPr>
          <w:sz w:val="24"/>
          <w:szCs w:val="24"/>
        </w:rPr>
        <w:t>еспечены</w:t>
      </w:r>
      <w:r w:rsidR="001D0115">
        <w:rPr>
          <w:sz w:val="24"/>
          <w:szCs w:val="24"/>
        </w:rPr>
        <w:t xml:space="preserve"> комфортные условия: </w:t>
      </w:r>
      <w:r w:rsidR="00666E10">
        <w:rPr>
          <w:sz w:val="24"/>
          <w:szCs w:val="24"/>
        </w:rPr>
        <w:t>тишина</w:t>
      </w:r>
      <w:r w:rsidRPr="000B7D86">
        <w:rPr>
          <w:sz w:val="24"/>
          <w:szCs w:val="24"/>
        </w:rPr>
        <w:t>, чистот</w:t>
      </w:r>
      <w:r w:rsidR="00666E10">
        <w:rPr>
          <w:sz w:val="24"/>
          <w:szCs w:val="24"/>
        </w:rPr>
        <w:t>а, свежий воздух, достаточная</w:t>
      </w:r>
      <w:r w:rsidRPr="000B7D86">
        <w:rPr>
          <w:sz w:val="24"/>
          <w:szCs w:val="24"/>
        </w:rPr>
        <w:t xml:space="preserve"> освещенность рабочих мест. </w:t>
      </w:r>
    </w:p>
    <w:p w:rsidR="006A4345" w:rsidRPr="000B7D86" w:rsidRDefault="00B3083A" w:rsidP="006A4345">
      <w:pPr>
        <w:spacing w:after="0" w:line="360" w:lineRule="auto"/>
        <w:ind w:left="709"/>
        <w:jc w:val="both"/>
        <w:rPr>
          <w:sz w:val="24"/>
          <w:szCs w:val="24"/>
        </w:rPr>
      </w:pPr>
      <w:r>
        <w:rPr>
          <w:sz w:val="24"/>
          <w:szCs w:val="24"/>
        </w:rPr>
        <w:t xml:space="preserve">6.3 Для выполнения </w:t>
      </w:r>
      <w:r w:rsidR="006A4345" w:rsidRPr="000B7D86">
        <w:rPr>
          <w:sz w:val="24"/>
          <w:szCs w:val="24"/>
        </w:rPr>
        <w:t xml:space="preserve">заданий </w:t>
      </w:r>
      <w:r w:rsidR="006A4345" w:rsidRPr="000B7D86">
        <w:rPr>
          <w:rFonts w:eastAsia="Times New Roman"/>
          <w:sz w:val="24"/>
          <w:szCs w:val="24"/>
        </w:rPr>
        <w:t>«Задание по организации работы коллектива»</w:t>
      </w:r>
      <w:r w:rsidR="00666E10">
        <w:rPr>
          <w:sz w:val="24"/>
          <w:szCs w:val="24"/>
        </w:rPr>
        <w:t xml:space="preserve"> соблюдаются следующие условия</w:t>
      </w:r>
      <w:r w:rsidR="006A4345" w:rsidRPr="000B7D86">
        <w:rPr>
          <w:sz w:val="24"/>
          <w:szCs w:val="24"/>
        </w:rPr>
        <w:t>:</w:t>
      </w:r>
    </w:p>
    <w:p w:rsidR="006A4345" w:rsidRPr="000B7D86" w:rsidRDefault="00666E10" w:rsidP="006A4345">
      <w:pPr>
        <w:tabs>
          <w:tab w:val="left" w:pos="1134"/>
        </w:tabs>
        <w:spacing w:after="0" w:line="360" w:lineRule="auto"/>
        <w:jc w:val="both"/>
        <w:rPr>
          <w:sz w:val="24"/>
          <w:szCs w:val="24"/>
        </w:rPr>
      </w:pPr>
      <w:r>
        <w:rPr>
          <w:sz w:val="24"/>
          <w:szCs w:val="24"/>
        </w:rPr>
        <w:tab/>
        <w:t>Расчет меся</w:t>
      </w:r>
      <w:r w:rsidR="00376915">
        <w:rPr>
          <w:sz w:val="24"/>
          <w:szCs w:val="24"/>
        </w:rPr>
        <w:t>чной заработной платы</w:t>
      </w:r>
      <w:r>
        <w:rPr>
          <w:sz w:val="24"/>
          <w:szCs w:val="24"/>
        </w:rPr>
        <w:t xml:space="preserve">, </w:t>
      </w:r>
      <w:r w:rsidR="00376915">
        <w:rPr>
          <w:sz w:val="24"/>
          <w:szCs w:val="24"/>
        </w:rPr>
        <w:t>показателя производительности подразделения.</w:t>
      </w:r>
      <w:r w:rsidR="006A4345" w:rsidRPr="000B7D86">
        <w:rPr>
          <w:sz w:val="24"/>
          <w:szCs w:val="24"/>
        </w:rPr>
        <w:t xml:space="preserve"> выполняется на основе предложенных исходных данных. Материально-техническим обеспечением выполнения задания является:</w:t>
      </w:r>
    </w:p>
    <w:p w:rsidR="006A4345" w:rsidRPr="000B7D86" w:rsidRDefault="006A4345" w:rsidP="006A4345">
      <w:pPr>
        <w:spacing w:after="0" w:line="360" w:lineRule="auto"/>
        <w:ind w:left="927"/>
        <w:jc w:val="both"/>
        <w:rPr>
          <w:sz w:val="24"/>
          <w:szCs w:val="24"/>
        </w:rPr>
      </w:pPr>
      <w:r w:rsidRPr="000B7D86">
        <w:rPr>
          <w:sz w:val="24"/>
          <w:szCs w:val="24"/>
        </w:rPr>
        <w:t>- наличие калькуляторов,</w:t>
      </w:r>
    </w:p>
    <w:p w:rsidR="006A4345" w:rsidRPr="000B7D86" w:rsidRDefault="006A4345" w:rsidP="006A4345">
      <w:pPr>
        <w:tabs>
          <w:tab w:val="left" w:pos="1134"/>
        </w:tabs>
        <w:spacing w:after="0" w:line="360" w:lineRule="auto"/>
        <w:ind w:left="927"/>
        <w:jc w:val="both"/>
        <w:rPr>
          <w:sz w:val="24"/>
          <w:szCs w:val="24"/>
        </w:rPr>
      </w:pPr>
      <w:r w:rsidRPr="000B7D86">
        <w:rPr>
          <w:sz w:val="24"/>
          <w:szCs w:val="24"/>
        </w:rPr>
        <w:t>- наличие текстового процессора Microsoft Word на компьютерах на базе АМ</w:t>
      </w:r>
      <w:r w:rsidRPr="000B7D86">
        <w:rPr>
          <w:sz w:val="24"/>
          <w:szCs w:val="24"/>
          <w:lang w:val="en-US"/>
        </w:rPr>
        <w:t>D</w:t>
      </w:r>
      <w:r w:rsidRPr="000B7D86">
        <w:rPr>
          <w:sz w:val="24"/>
          <w:szCs w:val="24"/>
        </w:rPr>
        <w:t>Х4 в кабинетах информатики.</w:t>
      </w:r>
    </w:p>
    <w:p w:rsidR="006A4345" w:rsidRPr="000B7D86" w:rsidRDefault="006A4345" w:rsidP="006A4345">
      <w:pPr>
        <w:spacing w:after="0" w:line="360" w:lineRule="auto"/>
        <w:ind w:firstLine="709"/>
        <w:jc w:val="both"/>
        <w:rPr>
          <w:sz w:val="24"/>
          <w:szCs w:val="24"/>
        </w:rPr>
      </w:pPr>
      <w:r w:rsidRPr="000B7D86">
        <w:rPr>
          <w:sz w:val="24"/>
          <w:szCs w:val="24"/>
        </w:rPr>
        <w:t xml:space="preserve">6.4. Выполнение конкурсных заданий </w:t>
      </w:r>
      <w:r w:rsidRPr="000B7D86">
        <w:rPr>
          <w:sz w:val="24"/>
          <w:szCs w:val="24"/>
          <w:lang w:val="en-US"/>
        </w:rPr>
        <w:t>II</w:t>
      </w:r>
      <w:r w:rsidR="00D870FA" w:rsidRPr="000B7D86">
        <w:rPr>
          <w:sz w:val="24"/>
          <w:szCs w:val="24"/>
        </w:rPr>
        <w:t xml:space="preserve"> </w:t>
      </w:r>
      <w:r w:rsidRPr="000B7D86">
        <w:rPr>
          <w:sz w:val="24"/>
          <w:szCs w:val="24"/>
        </w:rPr>
        <w:t>уровня проводится на разных учебных площадках, используется специфическое оборудование. Требования к месту проведения, оборудованию и материалов указаны в паспорте задания.</w:t>
      </w:r>
    </w:p>
    <w:p w:rsidR="006A4345" w:rsidRPr="000B7D86" w:rsidRDefault="006A4345" w:rsidP="006A4345">
      <w:pPr>
        <w:spacing w:after="0" w:line="360" w:lineRule="auto"/>
        <w:ind w:left="709"/>
        <w:jc w:val="both"/>
        <w:rPr>
          <w:sz w:val="24"/>
          <w:szCs w:val="24"/>
        </w:rPr>
      </w:pPr>
      <w:r w:rsidRPr="000B7D86">
        <w:rPr>
          <w:sz w:val="24"/>
          <w:szCs w:val="24"/>
        </w:rPr>
        <w:t xml:space="preserve">Для выполнения инвариантной части профессионального задания </w:t>
      </w:r>
      <w:r w:rsidRPr="000B7D86">
        <w:rPr>
          <w:sz w:val="24"/>
          <w:szCs w:val="24"/>
          <w:lang w:val="en-US"/>
        </w:rPr>
        <w:t>II</w:t>
      </w:r>
      <w:r w:rsidR="00376915">
        <w:rPr>
          <w:sz w:val="24"/>
          <w:szCs w:val="24"/>
        </w:rPr>
        <w:t xml:space="preserve"> -го уровня будут соблюдены требования</w:t>
      </w:r>
      <w:r w:rsidRPr="000B7D86">
        <w:rPr>
          <w:sz w:val="24"/>
          <w:szCs w:val="24"/>
        </w:rPr>
        <w:t>:</w:t>
      </w:r>
    </w:p>
    <w:p w:rsidR="006A4345" w:rsidRPr="000B7D86" w:rsidRDefault="006A4345" w:rsidP="006A4345">
      <w:pPr>
        <w:spacing w:after="0" w:line="360" w:lineRule="auto"/>
        <w:ind w:firstLine="709"/>
        <w:jc w:val="both"/>
        <w:rPr>
          <w:sz w:val="24"/>
          <w:szCs w:val="24"/>
        </w:rPr>
      </w:pPr>
      <w:r w:rsidRPr="000B7D86">
        <w:rPr>
          <w:sz w:val="24"/>
          <w:szCs w:val="24"/>
        </w:rPr>
        <w:t>- обеспечить возможность единовременного выполнения задания всеми участниками Олимпиады;</w:t>
      </w:r>
    </w:p>
    <w:p w:rsidR="006A4345" w:rsidRPr="000B7D86" w:rsidRDefault="006A4345" w:rsidP="006A4345">
      <w:pPr>
        <w:spacing w:after="0" w:line="360" w:lineRule="auto"/>
        <w:ind w:firstLine="709"/>
        <w:jc w:val="both"/>
        <w:rPr>
          <w:sz w:val="24"/>
          <w:szCs w:val="24"/>
        </w:rPr>
      </w:pPr>
      <w:r w:rsidRPr="000B7D86">
        <w:rPr>
          <w:sz w:val="24"/>
          <w:szCs w:val="24"/>
        </w:rPr>
        <w:t>- наличие справочного материала, необходимого для выполнения профессионального задания, должно соответствовать количеству участников;</w:t>
      </w:r>
    </w:p>
    <w:p w:rsidR="006A4345" w:rsidRPr="000B7D86" w:rsidRDefault="006A4345" w:rsidP="006A4345">
      <w:pPr>
        <w:widowControl w:val="0"/>
        <w:spacing w:after="0" w:line="360" w:lineRule="auto"/>
        <w:ind w:firstLine="709"/>
        <w:contextualSpacing/>
        <w:jc w:val="both"/>
        <w:rPr>
          <w:sz w:val="24"/>
          <w:szCs w:val="24"/>
        </w:rPr>
      </w:pPr>
      <w:r w:rsidRPr="000B7D86">
        <w:rPr>
          <w:sz w:val="24"/>
          <w:szCs w:val="24"/>
        </w:rPr>
        <w:t>Конкурсные задания вариативной части практического задания 2 уровня для специальност</w:t>
      </w:r>
      <w:r w:rsidR="00F532D3" w:rsidRPr="000B7D86">
        <w:rPr>
          <w:sz w:val="24"/>
          <w:szCs w:val="24"/>
        </w:rPr>
        <w:t>и</w:t>
      </w:r>
      <w:r w:rsidRPr="000B7D86">
        <w:rPr>
          <w:sz w:val="24"/>
          <w:szCs w:val="24"/>
        </w:rPr>
        <w:t xml:space="preserve"> 23.02.06. Техническая эксплуатация подвижного состава железных дорог выполняются на рабочих местах учебных кабинетов и тренажерных комплексах.</w:t>
      </w:r>
    </w:p>
    <w:p w:rsidR="006A4345" w:rsidRPr="000B7D86" w:rsidRDefault="006A4345" w:rsidP="006A4345">
      <w:pPr>
        <w:spacing w:after="0" w:line="360" w:lineRule="auto"/>
        <w:ind w:firstLine="709"/>
        <w:jc w:val="both"/>
        <w:rPr>
          <w:sz w:val="24"/>
          <w:szCs w:val="24"/>
        </w:rPr>
      </w:pPr>
      <w:r w:rsidRPr="000B7D86">
        <w:rPr>
          <w:sz w:val="24"/>
          <w:szCs w:val="24"/>
        </w:rPr>
        <w:t>Для выполнения задачи №1, №2 в учебных кабинетах на рабочих столах для каждого участника олимпиады имеются калькуляторы, необходимая справочная литература, авторучки и бумага формата А4 для выполнения промежуточных расчетов.</w:t>
      </w:r>
    </w:p>
    <w:p w:rsidR="006A4345" w:rsidRPr="000B7D86" w:rsidRDefault="006A4345" w:rsidP="006A4345">
      <w:pPr>
        <w:spacing w:after="0" w:line="360" w:lineRule="auto"/>
        <w:ind w:firstLine="709"/>
        <w:jc w:val="both"/>
        <w:rPr>
          <w:sz w:val="24"/>
          <w:szCs w:val="24"/>
        </w:rPr>
      </w:pPr>
      <w:r w:rsidRPr="000B7D86">
        <w:rPr>
          <w:sz w:val="24"/>
          <w:szCs w:val="24"/>
        </w:rPr>
        <w:t>Для выполнения задачи №3 предоставляется: тренажёрный комплекс «ТОРВЕСТ – ПНЕВМО» по управлению автотормозами железнодорожного подвижного состава локомотива ВЛ11.</w:t>
      </w:r>
    </w:p>
    <w:p w:rsidR="006A4345" w:rsidRPr="000B7D86" w:rsidRDefault="006A4345" w:rsidP="006A4345">
      <w:pPr>
        <w:spacing w:after="0" w:line="360" w:lineRule="auto"/>
        <w:ind w:firstLine="709"/>
        <w:jc w:val="both"/>
        <w:rPr>
          <w:sz w:val="24"/>
          <w:szCs w:val="24"/>
        </w:rPr>
      </w:pPr>
      <w:r w:rsidRPr="000B7D86">
        <w:rPr>
          <w:sz w:val="24"/>
          <w:szCs w:val="24"/>
        </w:rPr>
        <w:t>Для выполнения задачи №4</w:t>
      </w:r>
      <w:r w:rsidR="00D870FA" w:rsidRPr="000B7D86">
        <w:rPr>
          <w:sz w:val="24"/>
          <w:szCs w:val="24"/>
        </w:rPr>
        <w:t xml:space="preserve"> предоставляю</w:t>
      </w:r>
      <w:r w:rsidRPr="000B7D86">
        <w:rPr>
          <w:sz w:val="24"/>
          <w:szCs w:val="24"/>
        </w:rPr>
        <w:t xml:space="preserve">тся </w:t>
      </w:r>
      <w:r w:rsidR="00D870FA" w:rsidRPr="000B7D86">
        <w:rPr>
          <w:sz w:val="24"/>
          <w:szCs w:val="24"/>
        </w:rPr>
        <w:t>тренажёрные</w:t>
      </w:r>
      <w:r w:rsidRPr="000B7D86">
        <w:rPr>
          <w:sz w:val="24"/>
          <w:szCs w:val="24"/>
        </w:rPr>
        <w:t xml:space="preserve"> комплекс</w:t>
      </w:r>
      <w:r w:rsidR="00D870FA" w:rsidRPr="000B7D86">
        <w:rPr>
          <w:sz w:val="24"/>
          <w:szCs w:val="24"/>
        </w:rPr>
        <w:t>ы</w:t>
      </w:r>
      <w:r w:rsidRPr="000B7D86">
        <w:rPr>
          <w:sz w:val="24"/>
          <w:szCs w:val="24"/>
        </w:rPr>
        <w:t xml:space="preserve"> «ТОРВЕСТ – М» электровоза 2ЭС6 Синара, «ТОРВЕСТ </w:t>
      </w:r>
      <w:r w:rsidR="00F532D3" w:rsidRPr="000B7D86">
        <w:rPr>
          <w:sz w:val="24"/>
          <w:szCs w:val="24"/>
        </w:rPr>
        <w:t>–</w:t>
      </w:r>
      <w:r w:rsidRPr="000B7D86">
        <w:rPr>
          <w:sz w:val="24"/>
          <w:szCs w:val="24"/>
        </w:rPr>
        <w:t xml:space="preserve"> ВИДЕО</w:t>
      </w:r>
      <w:r w:rsidR="00F532D3" w:rsidRPr="000B7D86">
        <w:rPr>
          <w:sz w:val="24"/>
          <w:szCs w:val="24"/>
        </w:rPr>
        <w:t>» электровоза ВЛ11К.</w:t>
      </w:r>
    </w:p>
    <w:p w:rsidR="00F532D3" w:rsidRPr="000B7D86" w:rsidRDefault="00F532D3" w:rsidP="00F532D3">
      <w:pPr>
        <w:spacing w:after="0" w:line="360" w:lineRule="auto"/>
        <w:ind w:firstLine="709"/>
        <w:jc w:val="both"/>
        <w:rPr>
          <w:sz w:val="24"/>
          <w:szCs w:val="24"/>
        </w:rPr>
      </w:pPr>
      <w:r w:rsidRPr="000B7D86">
        <w:rPr>
          <w:sz w:val="24"/>
          <w:szCs w:val="24"/>
        </w:rPr>
        <w:t>Конкурсные задания вариативной части практического задания 2 уровня для специальности 23.02.01. Организация перевозок и управление на транспорте (по видам)</w:t>
      </w:r>
      <w:r w:rsidR="00D870FA" w:rsidRPr="000B7D86">
        <w:rPr>
          <w:sz w:val="24"/>
          <w:szCs w:val="24"/>
        </w:rPr>
        <w:t xml:space="preserve"> </w:t>
      </w:r>
      <w:r w:rsidRPr="000B7D86">
        <w:rPr>
          <w:sz w:val="24"/>
          <w:szCs w:val="24"/>
        </w:rPr>
        <w:t>выполняются</w:t>
      </w:r>
      <w:r w:rsidR="001D0115">
        <w:rPr>
          <w:sz w:val="24"/>
          <w:szCs w:val="24"/>
        </w:rPr>
        <w:t xml:space="preserve"> в учебных </w:t>
      </w:r>
      <w:r w:rsidR="006A4345" w:rsidRPr="000B7D86">
        <w:rPr>
          <w:sz w:val="24"/>
          <w:szCs w:val="24"/>
        </w:rPr>
        <w:t>кабинетах</w:t>
      </w:r>
      <w:r w:rsidR="001D0115">
        <w:rPr>
          <w:sz w:val="24"/>
          <w:szCs w:val="24"/>
        </w:rPr>
        <w:t>,</w:t>
      </w:r>
      <w:r w:rsidRPr="000B7D86">
        <w:rPr>
          <w:sz w:val="24"/>
          <w:szCs w:val="24"/>
        </w:rPr>
        <w:t xml:space="preserve"> оснащенных оборудованием.</w:t>
      </w:r>
    </w:p>
    <w:p w:rsidR="006A4345" w:rsidRPr="000B7D86" w:rsidRDefault="00F532D3" w:rsidP="001D0115">
      <w:pPr>
        <w:spacing w:after="0" w:line="360" w:lineRule="auto"/>
        <w:ind w:firstLine="708"/>
        <w:jc w:val="both"/>
        <w:textAlignment w:val="baseline"/>
        <w:rPr>
          <w:rFonts w:eastAsia="Times New Roman" w:cs="Arial"/>
          <w:kern w:val="24"/>
          <w:sz w:val="24"/>
          <w:szCs w:val="24"/>
          <w:lang w:eastAsia="ru-RU"/>
        </w:rPr>
      </w:pPr>
      <w:r w:rsidRPr="000B7D86">
        <w:rPr>
          <w:sz w:val="24"/>
          <w:szCs w:val="24"/>
        </w:rPr>
        <w:lastRenderedPageBreak/>
        <w:t xml:space="preserve">Для выполнения задачи №1, №2 предоставляется рабочий стол с размещенным на нем оборудованием: </w:t>
      </w:r>
      <w:r w:rsidR="00D870FA" w:rsidRPr="000B7D86">
        <w:rPr>
          <w:rFonts w:eastAsia="Times New Roman" w:cs="Arial"/>
          <w:kern w:val="24"/>
          <w:sz w:val="24"/>
          <w:szCs w:val="24"/>
          <w:lang w:eastAsia="ru-RU"/>
        </w:rPr>
        <w:t>к</w:t>
      </w:r>
      <w:r w:rsidRPr="000B7D86">
        <w:rPr>
          <w:rFonts w:eastAsia="Times New Roman" w:cs="Arial"/>
          <w:kern w:val="24"/>
          <w:sz w:val="24"/>
          <w:szCs w:val="24"/>
          <w:lang w:eastAsia="ru-RU"/>
        </w:rPr>
        <w:t>омпьютер</w:t>
      </w:r>
      <w:r w:rsidR="00D870FA" w:rsidRPr="000B7D86">
        <w:rPr>
          <w:rFonts w:eastAsia="Times New Roman" w:cs="Arial"/>
          <w:kern w:val="24"/>
          <w:sz w:val="24"/>
          <w:szCs w:val="24"/>
          <w:lang w:eastAsia="ru-RU"/>
        </w:rPr>
        <w:t>-</w:t>
      </w:r>
      <w:r w:rsidRPr="000B7D86">
        <w:rPr>
          <w:rFonts w:eastAsia="Times New Roman" w:cs="Arial"/>
          <w:kern w:val="24"/>
          <w:sz w:val="24"/>
          <w:szCs w:val="24"/>
          <w:lang w:eastAsia="ru-RU"/>
        </w:rPr>
        <w:t xml:space="preserve"> </w:t>
      </w:r>
      <w:r w:rsidR="00401A04" w:rsidRPr="000B7D86">
        <w:rPr>
          <w:rFonts w:eastAsia="Times New Roman" w:cs="Arial"/>
          <w:kern w:val="24"/>
          <w:sz w:val="24"/>
          <w:szCs w:val="24"/>
          <w:lang w:eastAsia="ru-RU"/>
        </w:rPr>
        <w:t>моноблок Acer</w:t>
      </w:r>
      <w:r w:rsidRPr="000B7D86">
        <w:rPr>
          <w:rFonts w:eastAsia="Times New Roman" w:cs="Arial"/>
          <w:kern w:val="24"/>
          <w:sz w:val="24"/>
          <w:szCs w:val="24"/>
          <w:lang w:eastAsia="ru-RU"/>
        </w:rPr>
        <w:t xml:space="preserve"> Aspire Z1811 20.1 </w:t>
      </w:r>
      <w:r w:rsidR="00D870FA" w:rsidRPr="000B7D86">
        <w:rPr>
          <w:rFonts w:eastAsia="Times New Roman" w:cs="Arial"/>
          <w:kern w:val="24"/>
          <w:sz w:val="24"/>
          <w:szCs w:val="24"/>
          <w:lang w:eastAsia="ru-RU"/>
        </w:rPr>
        <w:t xml:space="preserve">с </w:t>
      </w:r>
      <w:r w:rsidR="00D870FA" w:rsidRPr="000B7D86">
        <w:rPr>
          <w:sz w:val="24"/>
          <w:szCs w:val="24"/>
        </w:rPr>
        <w:t>наличием текстового процессора Microsoft Word</w:t>
      </w:r>
      <w:r w:rsidRPr="000B7D86">
        <w:rPr>
          <w:rFonts w:eastAsia="Times New Roman" w:cs="Arial"/>
          <w:kern w:val="24"/>
          <w:sz w:val="24"/>
          <w:szCs w:val="24"/>
          <w:lang w:eastAsia="ru-RU"/>
        </w:rPr>
        <w:t xml:space="preserve">, </w:t>
      </w:r>
      <w:r w:rsidR="006A4345" w:rsidRPr="000B7D86">
        <w:rPr>
          <w:sz w:val="24"/>
          <w:szCs w:val="24"/>
        </w:rPr>
        <w:t>калькуляторы, необходимая справочная литература, авторучки и бумага формата А4 для выполнения промежуточных расчетов.</w:t>
      </w:r>
    </w:p>
    <w:p w:rsidR="00F532D3" w:rsidRPr="000B7D86" w:rsidRDefault="00F532D3" w:rsidP="001D0115">
      <w:pPr>
        <w:spacing w:after="0" w:line="360" w:lineRule="auto"/>
        <w:ind w:firstLine="708"/>
        <w:jc w:val="both"/>
        <w:textAlignment w:val="baseline"/>
        <w:rPr>
          <w:rFonts w:eastAsia="Times New Roman" w:cs="Arial"/>
          <w:kern w:val="24"/>
          <w:sz w:val="24"/>
          <w:szCs w:val="24"/>
          <w:lang w:eastAsia="ru-RU"/>
        </w:rPr>
      </w:pPr>
      <w:r w:rsidRPr="000B7D86">
        <w:rPr>
          <w:sz w:val="24"/>
          <w:szCs w:val="24"/>
        </w:rPr>
        <w:t>Для выполнения задачи</w:t>
      </w:r>
      <w:r w:rsidR="00401A04">
        <w:rPr>
          <w:sz w:val="24"/>
          <w:szCs w:val="24"/>
        </w:rPr>
        <w:t xml:space="preserve"> </w:t>
      </w:r>
      <w:r w:rsidRPr="000B7D86">
        <w:rPr>
          <w:sz w:val="24"/>
          <w:szCs w:val="24"/>
        </w:rPr>
        <w:t xml:space="preserve">№3 предоставляется рабочий стол с размещенным на нем оборудованием: </w:t>
      </w:r>
      <w:r w:rsidR="00D870FA" w:rsidRPr="000B7D86">
        <w:rPr>
          <w:rFonts w:eastAsia="Times New Roman" w:cs="Arial"/>
          <w:kern w:val="24"/>
          <w:sz w:val="24"/>
          <w:szCs w:val="24"/>
          <w:lang w:eastAsia="ru-RU"/>
        </w:rPr>
        <w:t>к</w:t>
      </w:r>
      <w:r w:rsidRPr="000B7D86">
        <w:rPr>
          <w:rFonts w:eastAsia="Times New Roman" w:cs="Arial"/>
          <w:kern w:val="24"/>
          <w:sz w:val="24"/>
          <w:szCs w:val="24"/>
          <w:lang w:eastAsia="ru-RU"/>
        </w:rPr>
        <w:t>омпьютер</w:t>
      </w:r>
      <w:r w:rsidR="00D870FA" w:rsidRPr="000B7D86">
        <w:rPr>
          <w:rFonts w:eastAsia="Times New Roman" w:cs="Arial"/>
          <w:kern w:val="24"/>
          <w:sz w:val="24"/>
          <w:szCs w:val="24"/>
          <w:lang w:eastAsia="ru-RU"/>
        </w:rPr>
        <w:t>-</w:t>
      </w:r>
      <w:r w:rsidRPr="000B7D86">
        <w:rPr>
          <w:rFonts w:eastAsia="Times New Roman" w:cs="Arial"/>
          <w:kern w:val="24"/>
          <w:sz w:val="24"/>
          <w:szCs w:val="24"/>
          <w:lang w:eastAsia="ru-RU"/>
        </w:rPr>
        <w:t xml:space="preserve"> моноблок Acer Aspire Z1811 20.1 </w:t>
      </w:r>
      <w:r w:rsidR="00D870FA" w:rsidRPr="000B7D86">
        <w:rPr>
          <w:rFonts w:eastAsia="Times New Roman" w:cs="Arial"/>
          <w:kern w:val="24"/>
          <w:sz w:val="24"/>
          <w:szCs w:val="24"/>
          <w:lang w:eastAsia="ru-RU"/>
        </w:rPr>
        <w:t xml:space="preserve">с </w:t>
      </w:r>
      <w:r w:rsidR="00D870FA" w:rsidRPr="000B7D86">
        <w:rPr>
          <w:sz w:val="24"/>
          <w:szCs w:val="24"/>
        </w:rPr>
        <w:t>наличием текстового процессора Microsoft Word</w:t>
      </w:r>
      <w:r w:rsidRPr="000B7D86">
        <w:rPr>
          <w:rFonts w:eastAsia="Times New Roman" w:cs="Arial"/>
          <w:kern w:val="24"/>
          <w:sz w:val="24"/>
          <w:szCs w:val="24"/>
          <w:lang w:eastAsia="ru-RU"/>
        </w:rPr>
        <w:t>,</w:t>
      </w:r>
      <w:r w:rsidRPr="000B7D86">
        <w:rPr>
          <w:rFonts w:eastAsia="Times New Roman"/>
          <w:sz w:val="24"/>
          <w:szCs w:val="24"/>
          <w:lang w:eastAsia="ru-RU"/>
        </w:rPr>
        <w:t xml:space="preserve"> Программно-информационные обучающие комплексы:</w:t>
      </w:r>
    </w:p>
    <w:p w:rsidR="00F532D3" w:rsidRPr="000B7D86" w:rsidRDefault="00F532D3" w:rsidP="00D870FA">
      <w:pPr>
        <w:spacing w:after="0" w:line="360" w:lineRule="auto"/>
        <w:textAlignment w:val="baseline"/>
        <w:rPr>
          <w:rFonts w:eastAsia="Times New Roman" w:cs="Arial"/>
          <w:kern w:val="24"/>
          <w:sz w:val="24"/>
          <w:szCs w:val="24"/>
          <w:lang w:eastAsia="ru-RU"/>
        </w:rPr>
      </w:pPr>
      <w:r w:rsidRPr="000B7D86">
        <w:rPr>
          <w:rFonts w:eastAsia="Times New Roman"/>
          <w:sz w:val="24"/>
          <w:szCs w:val="24"/>
          <w:lang w:eastAsia="ru-RU"/>
        </w:rPr>
        <w:t>- Имитационный тренажёр ДСП/ДНЦ, версия 5.3</w:t>
      </w:r>
    </w:p>
    <w:p w:rsidR="006A4345" w:rsidRPr="000B7D86" w:rsidRDefault="00F532D3" w:rsidP="001D0115">
      <w:pPr>
        <w:spacing w:after="0" w:line="360" w:lineRule="auto"/>
        <w:ind w:firstLine="708"/>
        <w:jc w:val="both"/>
        <w:rPr>
          <w:sz w:val="24"/>
          <w:szCs w:val="24"/>
        </w:rPr>
      </w:pPr>
      <w:r w:rsidRPr="000B7D86">
        <w:rPr>
          <w:sz w:val="24"/>
          <w:szCs w:val="24"/>
        </w:rPr>
        <w:t>Для выполнения задачи №4</w:t>
      </w:r>
      <w:r w:rsidR="006A4345" w:rsidRPr="000B7D86">
        <w:rPr>
          <w:sz w:val="24"/>
          <w:szCs w:val="24"/>
        </w:rPr>
        <w:t xml:space="preserve"> конкурсантам предоставляют </w:t>
      </w:r>
      <w:r w:rsidRPr="000B7D86">
        <w:rPr>
          <w:sz w:val="24"/>
          <w:szCs w:val="24"/>
        </w:rPr>
        <w:t xml:space="preserve">Тренажерный комплекс   по специальности 23.02.01 </w:t>
      </w:r>
      <w:r w:rsidR="00376915" w:rsidRPr="000B7D86">
        <w:rPr>
          <w:sz w:val="24"/>
          <w:szCs w:val="24"/>
        </w:rPr>
        <w:t>Организация перевозок и</w:t>
      </w:r>
      <w:r w:rsidRPr="000B7D86">
        <w:rPr>
          <w:sz w:val="24"/>
          <w:szCs w:val="24"/>
        </w:rPr>
        <w:t xml:space="preserve"> управление на транспорте (по видам) с персональным компьютером типа ППНБМ-1200.</w:t>
      </w:r>
    </w:p>
    <w:p w:rsidR="00D870FA" w:rsidRPr="000B7D86" w:rsidRDefault="00D870FA" w:rsidP="00D870FA">
      <w:pPr>
        <w:spacing w:after="0" w:line="360" w:lineRule="auto"/>
        <w:rPr>
          <w:sz w:val="24"/>
          <w:szCs w:val="24"/>
        </w:rPr>
      </w:pPr>
    </w:p>
    <w:p w:rsidR="006A4345" w:rsidRPr="000B7D86" w:rsidRDefault="006A4345" w:rsidP="006A4345">
      <w:pPr>
        <w:tabs>
          <w:tab w:val="left" w:pos="1134"/>
        </w:tabs>
        <w:spacing w:after="0" w:line="360" w:lineRule="auto"/>
        <w:ind w:firstLine="709"/>
        <w:jc w:val="center"/>
        <w:rPr>
          <w:b/>
          <w:sz w:val="24"/>
          <w:szCs w:val="24"/>
        </w:rPr>
      </w:pPr>
      <w:r w:rsidRPr="000B7D86">
        <w:rPr>
          <w:b/>
          <w:sz w:val="24"/>
          <w:szCs w:val="24"/>
        </w:rPr>
        <w:t>7. Оценивание работы участника олимпиады в целом</w:t>
      </w:r>
    </w:p>
    <w:p w:rsidR="006A4345" w:rsidRPr="000B7D86" w:rsidRDefault="006A4345" w:rsidP="006A4345">
      <w:pPr>
        <w:tabs>
          <w:tab w:val="left" w:pos="142"/>
          <w:tab w:val="left" w:pos="851"/>
        </w:tabs>
        <w:spacing w:after="0" w:line="360" w:lineRule="auto"/>
        <w:ind w:firstLine="709"/>
        <w:jc w:val="both"/>
        <w:rPr>
          <w:spacing w:val="-1"/>
          <w:sz w:val="24"/>
          <w:szCs w:val="24"/>
        </w:rPr>
      </w:pPr>
      <w:r w:rsidRPr="000B7D86">
        <w:rPr>
          <w:spacing w:val="-1"/>
          <w:sz w:val="24"/>
          <w:szCs w:val="24"/>
        </w:rPr>
        <w:t xml:space="preserve">7.1. Для осуществления учета полученных участниками олимпиады оценок заполняются индивидуальные сводные ведомости оценок результатов выполнения заданий </w:t>
      </w:r>
      <w:r w:rsidRPr="000B7D86">
        <w:rPr>
          <w:spacing w:val="-1"/>
          <w:sz w:val="24"/>
          <w:szCs w:val="24"/>
          <w:lang w:val="en-US"/>
        </w:rPr>
        <w:t>I</w:t>
      </w:r>
      <w:r w:rsidRPr="000B7D86">
        <w:rPr>
          <w:spacing w:val="-1"/>
          <w:sz w:val="24"/>
          <w:szCs w:val="24"/>
        </w:rPr>
        <w:t xml:space="preserve"> и II уровня.</w:t>
      </w:r>
    </w:p>
    <w:p w:rsidR="006A4345" w:rsidRPr="00CC1A39" w:rsidRDefault="006A4345" w:rsidP="006A4345">
      <w:pPr>
        <w:tabs>
          <w:tab w:val="left" w:pos="142"/>
          <w:tab w:val="left" w:pos="851"/>
        </w:tabs>
        <w:spacing w:after="0" w:line="360" w:lineRule="auto"/>
        <w:ind w:firstLine="709"/>
        <w:jc w:val="both"/>
        <w:rPr>
          <w:spacing w:val="-1"/>
          <w:sz w:val="24"/>
          <w:szCs w:val="24"/>
        </w:rPr>
      </w:pPr>
      <w:r w:rsidRPr="000B7D86">
        <w:rPr>
          <w:spacing w:val="-1"/>
          <w:sz w:val="24"/>
          <w:szCs w:val="24"/>
        </w:rPr>
        <w:t>7.2. На основе указанных в п.7.1.ведомостей формируется сводная ведомость, в которую заносятся суммарные оценки в баллах за выполнение заданий I и II уровня каждым участником Олимпиады и итоговая оценка выполнения профессионального комплексного задания каждого участника Олимпиады, получаемая при сложении суммарных оцено</w:t>
      </w:r>
      <w:r w:rsidRPr="00CC1A39">
        <w:rPr>
          <w:color w:val="000000"/>
          <w:spacing w:val="-1"/>
          <w:sz w:val="24"/>
          <w:szCs w:val="24"/>
        </w:rPr>
        <w:t xml:space="preserve">к за выполнение заданий </w:t>
      </w:r>
      <w:r w:rsidRPr="00CC1A39">
        <w:rPr>
          <w:color w:val="000000"/>
          <w:spacing w:val="-1"/>
          <w:sz w:val="24"/>
          <w:szCs w:val="24"/>
          <w:lang w:val="en-US"/>
        </w:rPr>
        <w:t>I</w:t>
      </w:r>
      <w:r w:rsidRPr="00CC1A39">
        <w:rPr>
          <w:color w:val="000000"/>
          <w:spacing w:val="-1"/>
          <w:sz w:val="24"/>
          <w:szCs w:val="24"/>
        </w:rPr>
        <w:t xml:space="preserve"> и </w:t>
      </w:r>
      <w:r w:rsidRPr="00CC1A39">
        <w:rPr>
          <w:color w:val="000000"/>
          <w:spacing w:val="-1"/>
          <w:sz w:val="24"/>
          <w:szCs w:val="24"/>
          <w:lang w:val="en-US"/>
        </w:rPr>
        <w:t>II</w:t>
      </w:r>
      <w:r w:rsidRPr="00CC1A39">
        <w:rPr>
          <w:color w:val="000000"/>
          <w:spacing w:val="-1"/>
          <w:sz w:val="24"/>
          <w:szCs w:val="24"/>
        </w:rPr>
        <w:t xml:space="preserve"> уровня</w:t>
      </w:r>
      <w:r w:rsidRPr="00CC1A39">
        <w:rPr>
          <w:spacing w:val="-1"/>
          <w:sz w:val="24"/>
          <w:szCs w:val="24"/>
        </w:rPr>
        <w:t>.</w:t>
      </w:r>
    </w:p>
    <w:p w:rsidR="006A4345" w:rsidRDefault="006A4345" w:rsidP="006A4345">
      <w:pPr>
        <w:tabs>
          <w:tab w:val="left" w:pos="142"/>
          <w:tab w:val="left" w:pos="851"/>
        </w:tabs>
        <w:spacing w:after="0" w:line="360" w:lineRule="auto"/>
        <w:ind w:firstLine="709"/>
        <w:jc w:val="both"/>
        <w:rPr>
          <w:color w:val="000000"/>
          <w:spacing w:val="-1"/>
          <w:sz w:val="24"/>
          <w:szCs w:val="24"/>
        </w:rPr>
      </w:pPr>
      <w:r w:rsidRPr="00CC1A39">
        <w:rPr>
          <w:spacing w:val="-1"/>
          <w:sz w:val="24"/>
          <w:szCs w:val="24"/>
        </w:rPr>
        <w:t xml:space="preserve"> 7.3.</w:t>
      </w:r>
      <w:r w:rsidRPr="00CC1A39">
        <w:rPr>
          <w:color w:val="000000"/>
          <w:spacing w:val="-1"/>
          <w:sz w:val="24"/>
          <w:szCs w:val="24"/>
        </w:rPr>
        <w:t xml:space="preserve"> Результаты участников заключительного этапа Всероссийской олимпиады ранжируются по убыванию суммарного количества баллов, после чего из ранжированного перечня результатов выделяют 3 наибольших результата, отличных друг от друга – первый, второй и третий результаты. </w:t>
      </w:r>
    </w:p>
    <w:p w:rsidR="006A4345" w:rsidRDefault="006A4345" w:rsidP="006A4345">
      <w:pPr>
        <w:tabs>
          <w:tab w:val="left" w:pos="142"/>
          <w:tab w:val="left" w:pos="851"/>
        </w:tabs>
        <w:spacing w:after="0" w:line="360" w:lineRule="auto"/>
        <w:ind w:firstLine="709"/>
        <w:jc w:val="both"/>
        <w:rPr>
          <w:rFonts w:eastAsia="Times New Roman"/>
          <w:sz w:val="24"/>
          <w:szCs w:val="24"/>
          <w:lang w:eastAsia="x-none"/>
        </w:rPr>
      </w:pPr>
      <w:r w:rsidRPr="00CC1A39">
        <w:rPr>
          <w:rFonts w:eastAsia="Times New Roman"/>
          <w:sz w:val="24"/>
          <w:szCs w:val="24"/>
          <w:lang w:val="x-none" w:eastAsia="x-none"/>
        </w:rPr>
        <w:t xml:space="preserve">При равенстве </w:t>
      </w:r>
      <w:r w:rsidRPr="00CC1A39">
        <w:rPr>
          <w:rFonts w:eastAsia="Times New Roman"/>
          <w:sz w:val="24"/>
          <w:szCs w:val="24"/>
          <w:lang w:eastAsia="x-none"/>
        </w:rPr>
        <w:t>баллов</w:t>
      </w:r>
      <w:r w:rsidRPr="00CC1A39">
        <w:rPr>
          <w:rFonts w:eastAsia="Times New Roman"/>
          <w:sz w:val="24"/>
          <w:szCs w:val="24"/>
          <w:lang w:val="x-none" w:eastAsia="x-none"/>
        </w:rPr>
        <w:t xml:space="preserve"> предпочтение отдается участнику, имеющему лучший результат за выполнение  задани</w:t>
      </w:r>
      <w:r w:rsidRPr="00CC1A39">
        <w:rPr>
          <w:rFonts w:eastAsia="Times New Roman"/>
          <w:sz w:val="24"/>
          <w:szCs w:val="24"/>
          <w:lang w:eastAsia="x-none"/>
        </w:rPr>
        <w:t>й</w:t>
      </w:r>
      <w:r w:rsidRPr="00CC1A39">
        <w:rPr>
          <w:rFonts w:eastAsia="Times New Roman"/>
          <w:sz w:val="24"/>
          <w:szCs w:val="24"/>
          <w:lang w:val="x-none" w:eastAsia="x-none"/>
        </w:rPr>
        <w:t xml:space="preserve"> II уровня.</w:t>
      </w:r>
      <w:r w:rsidRPr="00CC1A39">
        <w:rPr>
          <w:rFonts w:eastAsia="Times New Roman"/>
          <w:sz w:val="24"/>
          <w:szCs w:val="24"/>
          <w:lang w:eastAsia="x-none"/>
        </w:rPr>
        <w:t xml:space="preserve"> </w:t>
      </w:r>
    </w:p>
    <w:p w:rsidR="006A4345" w:rsidRDefault="006A4345" w:rsidP="006A4345">
      <w:pPr>
        <w:tabs>
          <w:tab w:val="left" w:pos="142"/>
          <w:tab w:val="left" w:pos="851"/>
        </w:tabs>
        <w:spacing w:after="0" w:line="360" w:lineRule="auto"/>
        <w:ind w:firstLine="709"/>
        <w:jc w:val="both"/>
        <w:rPr>
          <w:color w:val="000000"/>
          <w:spacing w:val="-1"/>
          <w:sz w:val="24"/>
          <w:szCs w:val="24"/>
        </w:rPr>
      </w:pPr>
      <w:r w:rsidRPr="00CC1A39">
        <w:rPr>
          <w:color w:val="000000"/>
          <w:spacing w:val="-1"/>
          <w:sz w:val="24"/>
          <w:szCs w:val="24"/>
        </w:rPr>
        <w:t xml:space="preserve">Участник, имеющий первый результат, является победителем Всероссийской олимпиады. Участники, имеющие второй и третий результаты, являются призерами Всероссийской олимпиады. </w:t>
      </w:r>
    </w:p>
    <w:p w:rsidR="006A4345" w:rsidRPr="00CC1A39" w:rsidRDefault="006A4345" w:rsidP="006A4345">
      <w:pPr>
        <w:tabs>
          <w:tab w:val="left" w:pos="142"/>
          <w:tab w:val="left" w:pos="851"/>
        </w:tabs>
        <w:spacing w:after="0" w:line="360" w:lineRule="auto"/>
        <w:ind w:firstLine="709"/>
        <w:jc w:val="both"/>
        <w:rPr>
          <w:color w:val="000000"/>
          <w:spacing w:val="-1"/>
          <w:sz w:val="24"/>
          <w:szCs w:val="24"/>
        </w:rPr>
      </w:pPr>
      <w:r w:rsidRPr="00CC1A39">
        <w:rPr>
          <w:color w:val="000000"/>
          <w:spacing w:val="-1"/>
          <w:sz w:val="24"/>
          <w:szCs w:val="24"/>
        </w:rPr>
        <w:t xml:space="preserve">Решение жюри оформляется протоколом. </w:t>
      </w:r>
    </w:p>
    <w:p w:rsidR="006A4345" w:rsidRPr="00B71EDE" w:rsidRDefault="006A4345" w:rsidP="006A4345">
      <w:pPr>
        <w:tabs>
          <w:tab w:val="left" w:pos="0"/>
          <w:tab w:val="left" w:pos="851"/>
        </w:tabs>
        <w:spacing w:after="0" w:line="360" w:lineRule="auto"/>
        <w:ind w:firstLine="709"/>
        <w:jc w:val="both"/>
        <w:rPr>
          <w:rFonts w:ascii="Arial" w:hAnsi="Arial" w:cs="Arial"/>
          <w:b/>
          <w:bCs/>
          <w:sz w:val="24"/>
          <w:szCs w:val="24"/>
          <w:bdr w:val="none" w:sz="0" w:space="0" w:color="auto" w:frame="1"/>
          <w:shd w:val="clear" w:color="auto" w:fill="FFFFFF"/>
        </w:rPr>
      </w:pPr>
      <w:r w:rsidRPr="00B71EDE">
        <w:rPr>
          <w:bCs/>
          <w:sz w:val="24"/>
          <w:szCs w:val="24"/>
          <w:bdr w:val="none" w:sz="0" w:space="0" w:color="auto" w:frame="1"/>
          <w:shd w:val="clear" w:color="auto" w:fill="FFFFFF"/>
        </w:rPr>
        <w:t>7.4.Участникам, показавшим высокие результаты выполнения отдельного задания, при условии выполнения всех заданий, устанавливаются дополнительные поощрения.</w:t>
      </w:r>
    </w:p>
    <w:p w:rsidR="006A4345" w:rsidRPr="00B71EDE" w:rsidRDefault="006A4345" w:rsidP="006A4345">
      <w:pPr>
        <w:tabs>
          <w:tab w:val="left" w:pos="0"/>
          <w:tab w:val="left" w:pos="851"/>
        </w:tabs>
        <w:spacing w:after="0" w:line="360" w:lineRule="auto"/>
        <w:ind w:firstLine="709"/>
        <w:jc w:val="both"/>
        <w:rPr>
          <w:spacing w:val="-1"/>
          <w:sz w:val="24"/>
          <w:szCs w:val="24"/>
        </w:rPr>
      </w:pPr>
      <w:r w:rsidRPr="00B71EDE">
        <w:rPr>
          <w:spacing w:val="-1"/>
          <w:sz w:val="24"/>
          <w:szCs w:val="24"/>
        </w:rPr>
        <w:t>Номинируются на дополнительные поощрения на усмотрение решения базовой площадки проведения.</w:t>
      </w:r>
    </w:p>
    <w:p w:rsidR="00B3083A" w:rsidRDefault="00B3083A" w:rsidP="00EA2504">
      <w:pPr>
        <w:tabs>
          <w:tab w:val="left" w:pos="567"/>
          <w:tab w:val="left" w:pos="709"/>
          <w:tab w:val="left" w:pos="1134"/>
        </w:tabs>
        <w:spacing w:after="0" w:line="360" w:lineRule="auto"/>
        <w:rPr>
          <w:rFonts w:eastAsia="Times New Roman"/>
        </w:rPr>
      </w:pPr>
    </w:p>
    <w:p w:rsidR="00EA2504" w:rsidRDefault="00EA2504" w:rsidP="00EA2504">
      <w:pPr>
        <w:tabs>
          <w:tab w:val="left" w:pos="567"/>
          <w:tab w:val="left" w:pos="709"/>
          <w:tab w:val="left" w:pos="1134"/>
        </w:tabs>
        <w:spacing w:after="0" w:line="360" w:lineRule="auto"/>
        <w:rPr>
          <w:rFonts w:eastAsia="Times New Roman"/>
        </w:rPr>
      </w:pPr>
    </w:p>
    <w:p w:rsidR="00DB597D" w:rsidRPr="00DB597D" w:rsidRDefault="00B3083A" w:rsidP="005843BD">
      <w:pPr>
        <w:pStyle w:val="a4"/>
        <w:numPr>
          <w:ilvl w:val="0"/>
          <w:numId w:val="2"/>
        </w:numPr>
        <w:tabs>
          <w:tab w:val="left" w:pos="567"/>
          <w:tab w:val="left" w:pos="709"/>
          <w:tab w:val="left" w:pos="1134"/>
        </w:tabs>
        <w:spacing w:after="0" w:line="360" w:lineRule="auto"/>
        <w:jc w:val="right"/>
        <w:rPr>
          <w:rFonts w:eastAsia="Times New Roman"/>
          <w:b/>
        </w:rPr>
      </w:pPr>
      <w:r w:rsidRPr="005843BD">
        <w:rPr>
          <w:b/>
          <w:szCs w:val="24"/>
        </w:rPr>
        <w:lastRenderedPageBreak/>
        <w:t xml:space="preserve">Комплексные </w:t>
      </w:r>
      <w:r w:rsidR="007800CB" w:rsidRPr="005843BD">
        <w:rPr>
          <w:b/>
          <w:szCs w:val="24"/>
        </w:rPr>
        <w:t>задания 1 уровня</w:t>
      </w:r>
    </w:p>
    <w:p w:rsidR="00B3083A" w:rsidRPr="005843BD" w:rsidRDefault="007800CB" w:rsidP="00DB597D">
      <w:pPr>
        <w:pStyle w:val="a4"/>
        <w:tabs>
          <w:tab w:val="left" w:pos="567"/>
          <w:tab w:val="left" w:pos="709"/>
          <w:tab w:val="left" w:pos="1134"/>
        </w:tabs>
        <w:spacing w:after="0" w:line="360" w:lineRule="auto"/>
        <w:jc w:val="center"/>
        <w:rPr>
          <w:rFonts w:eastAsia="Times New Roman"/>
          <w:b/>
        </w:rPr>
      </w:pPr>
      <w:r w:rsidRPr="005843BD">
        <w:rPr>
          <w:b/>
          <w:szCs w:val="24"/>
        </w:rPr>
        <w:t xml:space="preserve"> «Тестирование»</w:t>
      </w:r>
    </w:p>
    <w:p w:rsidR="00B3083A" w:rsidRDefault="00ED66AF" w:rsidP="006A4345">
      <w:pPr>
        <w:tabs>
          <w:tab w:val="left" w:pos="567"/>
          <w:tab w:val="left" w:pos="709"/>
          <w:tab w:val="left" w:pos="1134"/>
        </w:tabs>
        <w:spacing w:after="0" w:line="360" w:lineRule="auto"/>
        <w:jc w:val="right"/>
        <w:rPr>
          <w:rFonts w:eastAsia="Times New Roman"/>
          <w:sz w:val="24"/>
        </w:rPr>
      </w:pPr>
      <w:r>
        <w:rPr>
          <w:rFonts w:eastAsiaTheme="minorHAnsi"/>
          <w:noProof/>
          <w:sz w:val="24"/>
          <w:szCs w:val="22"/>
          <w:lang w:eastAsia="ru-RU"/>
        </w:rPr>
        <mc:AlternateContent>
          <mc:Choice Requires="wps">
            <w:drawing>
              <wp:anchor distT="0" distB="0" distL="114300" distR="114300" simplePos="0" relativeHeight="251653632" behindDoc="0" locked="0" layoutInCell="1" allowOverlap="1" wp14:anchorId="4172CB32" wp14:editId="6BEA23F7">
                <wp:simplePos x="0" y="0"/>
                <wp:positionH relativeFrom="column">
                  <wp:posOffset>54464</wp:posOffset>
                </wp:positionH>
                <wp:positionV relativeFrom="paragraph">
                  <wp:posOffset>61449</wp:posOffset>
                </wp:positionV>
                <wp:extent cx="6506308" cy="8210550"/>
                <wp:effectExtent l="0" t="0" r="27940" b="19050"/>
                <wp:wrapNone/>
                <wp:docPr id="24" name="Скругленный прямоугольник 24"/>
                <wp:cNvGraphicFramePr/>
                <a:graphic xmlns:a="http://schemas.openxmlformats.org/drawingml/2006/main">
                  <a:graphicData uri="http://schemas.microsoft.com/office/word/2010/wordprocessingShape">
                    <wps:wsp>
                      <wps:cNvSpPr/>
                      <wps:spPr>
                        <a:xfrm>
                          <a:off x="0" y="0"/>
                          <a:ext cx="6506308" cy="82105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5B6CE6" w:rsidRDefault="005B6CE6" w:rsidP="00ED66AF">
                            <w:pPr>
                              <w:spacing w:after="0" w:line="360" w:lineRule="auto"/>
                              <w:ind w:firstLine="426"/>
                              <w:jc w:val="center"/>
                              <w:rPr>
                                <w:color w:val="000000" w:themeColor="text1"/>
                              </w:rPr>
                            </w:pPr>
                            <w:r>
                              <w:rPr>
                                <w:color w:val="000000" w:themeColor="text1"/>
                              </w:rPr>
                              <w:t>Уважаемый участник!</w:t>
                            </w:r>
                          </w:p>
                          <w:p w:rsidR="005B6CE6" w:rsidRDefault="005B6CE6" w:rsidP="001D0115">
                            <w:pPr>
                              <w:spacing w:after="0" w:line="360" w:lineRule="auto"/>
                              <w:ind w:firstLine="426"/>
                              <w:jc w:val="both"/>
                              <w:rPr>
                                <w:color w:val="000000" w:themeColor="text1"/>
                              </w:rPr>
                            </w:pPr>
                            <w:r>
                              <w:rPr>
                                <w:color w:val="000000" w:themeColor="text1"/>
                              </w:rPr>
                              <w:t>Предлагаемое Вам задание «Тестирование» состоит из 40 теоретических вопросов. Тестовое задание включает две части</w:t>
                            </w:r>
                          </w:p>
                          <w:p w:rsidR="005B6CE6" w:rsidRDefault="005B6CE6" w:rsidP="001D0115">
                            <w:pPr>
                              <w:spacing w:after="0" w:line="360" w:lineRule="auto"/>
                              <w:ind w:firstLine="426"/>
                              <w:jc w:val="both"/>
                              <w:rPr>
                                <w:color w:val="000000" w:themeColor="text1"/>
                              </w:rPr>
                            </w:pPr>
                            <w:r>
                              <w:rPr>
                                <w:color w:val="000000" w:themeColor="text1"/>
                              </w:rPr>
                              <w:t xml:space="preserve">1. Инвариантная часть задания содержит 16 вопросов по четырем тематическим направлениям, общим для всех специальностей среднего профессионального образования: </w:t>
                            </w:r>
                          </w:p>
                          <w:p w:rsidR="005B6CE6" w:rsidRDefault="005B6CE6" w:rsidP="001D0115">
                            <w:pPr>
                              <w:pStyle w:val="a4"/>
                              <w:numPr>
                                <w:ilvl w:val="0"/>
                                <w:numId w:val="5"/>
                              </w:numPr>
                              <w:spacing w:after="0" w:line="360" w:lineRule="auto"/>
                              <w:ind w:left="0"/>
                              <w:rPr>
                                <w:color w:val="000000" w:themeColor="text1"/>
                                <w:sz w:val="28"/>
                                <w:szCs w:val="28"/>
                              </w:rPr>
                            </w:pPr>
                            <w:r>
                              <w:rPr>
                                <w:color w:val="000000" w:themeColor="text1"/>
                                <w:sz w:val="28"/>
                                <w:szCs w:val="28"/>
                              </w:rPr>
                              <w:t>Информационные технологии в профессиональной деятельности</w:t>
                            </w:r>
                          </w:p>
                          <w:p w:rsidR="005B6CE6" w:rsidRDefault="005B6CE6" w:rsidP="001D0115">
                            <w:pPr>
                              <w:pStyle w:val="a4"/>
                              <w:numPr>
                                <w:ilvl w:val="0"/>
                                <w:numId w:val="5"/>
                              </w:numPr>
                              <w:spacing w:after="0" w:line="360" w:lineRule="auto"/>
                              <w:ind w:left="0"/>
                              <w:rPr>
                                <w:color w:val="000000" w:themeColor="text1"/>
                                <w:sz w:val="28"/>
                                <w:szCs w:val="28"/>
                              </w:rPr>
                            </w:pPr>
                            <w:r>
                              <w:rPr>
                                <w:color w:val="000000" w:themeColor="text1"/>
                                <w:sz w:val="28"/>
                                <w:szCs w:val="28"/>
                              </w:rPr>
                              <w:t xml:space="preserve">Системы качества, стандартизации и сертификации </w:t>
                            </w:r>
                          </w:p>
                          <w:p w:rsidR="005B6CE6" w:rsidRDefault="005B6CE6" w:rsidP="001D0115">
                            <w:pPr>
                              <w:pStyle w:val="a4"/>
                              <w:numPr>
                                <w:ilvl w:val="0"/>
                                <w:numId w:val="5"/>
                              </w:numPr>
                              <w:spacing w:after="0" w:line="360" w:lineRule="auto"/>
                              <w:ind w:left="0"/>
                              <w:rPr>
                                <w:color w:val="000000" w:themeColor="text1"/>
                                <w:sz w:val="28"/>
                                <w:szCs w:val="28"/>
                              </w:rPr>
                            </w:pPr>
                            <w:r>
                              <w:rPr>
                                <w:color w:val="000000" w:themeColor="text1"/>
                                <w:sz w:val="28"/>
                                <w:szCs w:val="28"/>
                              </w:rPr>
                              <w:t xml:space="preserve">Охрана труда, безопасность жизнедеятельности, безопасность окружающей среды </w:t>
                            </w:r>
                          </w:p>
                          <w:p w:rsidR="005B6CE6" w:rsidRDefault="005B6CE6" w:rsidP="001D0115">
                            <w:pPr>
                              <w:pStyle w:val="a4"/>
                              <w:numPr>
                                <w:ilvl w:val="0"/>
                                <w:numId w:val="5"/>
                              </w:numPr>
                              <w:spacing w:after="0" w:line="360" w:lineRule="auto"/>
                              <w:ind w:left="0"/>
                              <w:rPr>
                                <w:color w:val="000000" w:themeColor="text1"/>
                                <w:sz w:val="28"/>
                                <w:szCs w:val="28"/>
                              </w:rPr>
                            </w:pPr>
                            <w:r>
                              <w:rPr>
                                <w:color w:val="000000" w:themeColor="text1"/>
                                <w:sz w:val="28"/>
                                <w:szCs w:val="28"/>
                              </w:rPr>
                              <w:t>Экономика и правовое обеспечение профессиональной деятельности</w:t>
                            </w:r>
                          </w:p>
                          <w:p w:rsidR="005B6CE6" w:rsidRPr="00ED66AF" w:rsidRDefault="005B6CE6" w:rsidP="001D0115">
                            <w:pPr>
                              <w:spacing w:after="0" w:line="360" w:lineRule="auto"/>
                              <w:ind w:firstLine="426"/>
                              <w:jc w:val="both"/>
                              <w:rPr>
                                <w:rFonts w:cstheme="minorBidi"/>
                                <w:color w:val="C00000"/>
                              </w:rPr>
                            </w:pPr>
                            <w:r>
                              <w:rPr>
                                <w:color w:val="000000" w:themeColor="text1"/>
                              </w:rPr>
                              <w:t xml:space="preserve">2. Вариативная часть задания «Тестирование» содержит 24 вопроса по темам, общим для специальностей, входящих в УГС, по которой проводится   заключительный этап Всероссийской олимпиады профессионального мастерства.  </w:t>
                            </w:r>
                          </w:p>
                          <w:p w:rsidR="005B6CE6" w:rsidRDefault="005B6CE6" w:rsidP="001D0115">
                            <w:pPr>
                              <w:spacing w:after="0" w:line="360" w:lineRule="auto"/>
                              <w:ind w:firstLine="426"/>
                              <w:jc w:val="both"/>
                              <w:rPr>
                                <w:color w:val="000000" w:themeColor="text1"/>
                              </w:rPr>
                            </w:pPr>
                            <w:r>
                              <w:rPr>
                                <w:color w:val="000000" w:themeColor="text1"/>
                              </w:rPr>
                              <w:t xml:space="preserve"> Каждая часть поделена на блоки по типам вопросов: закрытой формы с выбором ответа, открытой формы с кратким ответом, на установление соответствия, на установление правильной последовательности.  </w:t>
                            </w:r>
                          </w:p>
                          <w:p w:rsidR="005B6CE6" w:rsidRPr="00EA2504" w:rsidRDefault="005B6CE6" w:rsidP="001D0115">
                            <w:pPr>
                              <w:tabs>
                                <w:tab w:val="left" w:pos="1134"/>
                              </w:tabs>
                              <w:spacing w:after="0" w:line="360" w:lineRule="auto"/>
                              <w:ind w:firstLine="426"/>
                              <w:jc w:val="both"/>
                              <w:rPr>
                                <w:color w:val="000000" w:themeColor="text1"/>
                              </w:rPr>
                            </w:pPr>
                            <w:r w:rsidRPr="00EA2504">
                              <w:rPr>
                                <w:color w:val="000000" w:themeColor="text1"/>
                              </w:rPr>
                              <w:t>Время на выполнение задания – 1 астрономический час (60 минут).</w:t>
                            </w:r>
                          </w:p>
                          <w:p w:rsidR="005B6CE6" w:rsidRDefault="005B6CE6" w:rsidP="00ED66AF">
                            <w:pPr>
                              <w:tabs>
                                <w:tab w:val="left" w:pos="1134"/>
                              </w:tabs>
                              <w:spacing w:after="0" w:line="360" w:lineRule="auto"/>
                              <w:ind w:firstLine="426"/>
                              <w:jc w:val="center"/>
                              <w:rPr>
                                <w:color w:val="000000" w:themeColor="text1"/>
                              </w:rPr>
                            </w:pPr>
                          </w:p>
                          <w:p w:rsidR="005B6CE6" w:rsidRDefault="005B6CE6" w:rsidP="00ED66AF">
                            <w:pPr>
                              <w:tabs>
                                <w:tab w:val="left" w:pos="1134"/>
                              </w:tabs>
                              <w:spacing w:after="0" w:line="360" w:lineRule="auto"/>
                              <w:ind w:firstLine="426"/>
                              <w:jc w:val="center"/>
                              <w:rPr>
                                <w:color w:val="000000" w:themeColor="text1"/>
                              </w:rPr>
                            </w:pPr>
                            <w:r>
                              <w:rPr>
                                <w:color w:val="000000" w:themeColor="text1"/>
                              </w:rPr>
                              <w:t>Желаем успеха!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72CB32" id="Скругленный прямоугольник 24" o:spid="_x0000_s1026" style="position:absolute;left:0;text-align:left;margin-left:4.3pt;margin-top:4.85pt;width:512.3pt;height:64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" filled="f" strokecolor="#243f60 [1604]" strokeweight="2pt">
                <v:textbox>
                  <w:txbxContent>
                    <w:p w:rsidR="005B6CE6" w:rsidRDefault="005B6CE6" w:rsidP="00ED66AF">
                      <w:pPr>
                        <w:spacing w:after="0" w:line="360" w:lineRule="auto"/>
                        <w:ind w:firstLine="426"/>
                        <w:jc w:val="center"/>
                        <w:rPr>
                          <w:color w:val="000000" w:themeColor="text1"/>
                        </w:rPr>
                      </w:pPr>
                      <w:r>
                        <w:rPr>
                          <w:color w:val="000000" w:themeColor="text1"/>
                        </w:rPr>
                        <w:t>Уважаемый участник!</w:t>
                      </w:r>
                    </w:p>
                    <w:p w:rsidR="005B6CE6" w:rsidRDefault="005B6CE6" w:rsidP="001D0115">
                      <w:pPr>
                        <w:spacing w:after="0" w:line="360" w:lineRule="auto"/>
                        <w:ind w:firstLine="426"/>
                        <w:jc w:val="both"/>
                        <w:rPr>
                          <w:color w:val="000000" w:themeColor="text1"/>
                        </w:rPr>
                      </w:pPr>
                      <w:r>
                        <w:rPr>
                          <w:color w:val="000000" w:themeColor="text1"/>
                        </w:rPr>
                        <w:t>Предлагаемое Вам задание «Тестирование» состоит из 40 теоретических вопросов. Тестовое задание включает две части</w:t>
                      </w:r>
                    </w:p>
                    <w:p w:rsidR="005B6CE6" w:rsidRDefault="005B6CE6" w:rsidP="001D0115">
                      <w:pPr>
                        <w:spacing w:after="0" w:line="360" w:lineRule="auto"/>
                        <w:ind w:firstLine="426"/>
                        <w:jc w:val="both"/>
                        <w:rPr>
                          <w:color w:val="000000" w:themeColor="text1"/>
                        </w:rPr>
                      </w:pPr>
                      <w:r>
                        <w:rPr>
                          <w:color w:val="000000" w:themeColor="text1"/>
                        </w:rPr>
                        <w:t xml:space="preserve">1. Инвариантная часть задания содержит 16 вопросов по четырем тематическим направлениям, общим для всех специальностей среднего профессионального образования: </w:t>
                      </w:r>
                    </w:p>
                    <w:p w:rsidR="005B6CE6" w:rsidRDefault="005B6CE6" w:rsidP="001D0115">
                      <w:pPr>
                        <w:pStyle w:val="a4"/>
                        <w:numPr>
                          <w:ilvl w:val="0"/>
                          <w:numId w:val="5"/>
                        </w:numPr>
                        <w:spacing w:after="0" w:line="360" w:lineRule="auto"/>
                        <w:ind w:left="0"/>
                        <w:rPr>
                          <w:color w:val="000000" w:themeColor="text1"/>
                          <w:sz w:val="28"/>
                          <w:szCs w:val="28"/>
                        </w:rPr>
                      </w:pPr>
                      <w:r>
                        <w:rPr>
                          <w:color w:val="000000" w:themeColor="text1"/>
                          <w:sz w:val="28"/>
                          <w:szCs w:val="28"/>
                        </w:rPr>
                        <w:t>Информационные технологии в профессиональной деятельности</w:t>
                      </w:r>
                    </w:p>
                    <w:p w:rsidR="005B6CE6" w:rsidRDefault="005B6CE6" w:rsidP="001D0115">
                      <w:pPr>
                        <w:pStyle w:val="a4"/>
                        <w:numPr>
                          <w:ilvl w:val="0"/>
                          <w:numId w:val="5"/>
                        </w:numPr>
                        <w:spacing w:after="0" w:line="360" w:lineRule="auto"/>
                        <w:ind w:left="0"/>
                        <w:rPr>
                          <w:color w:val="000000" w:themeColor="text1"/>
                          <w:sz w:val="28"/>
                          <w:szCs w:val="28"/>
                        </w:rPr>
                      </w:pPr>
                      <w:r>
                        <w:rPr>
                          <w:color w:val="000000" w:themeColor="text1"/>
                          <w:sz w:val="28"/>
                          <w:szCs w:val="28"/>
                        </w:rPr>
                        <w:t xml:space="preserve">Системы качества, стандартизации и сертификации </w:t>
                      </w:r>
                    </w:p>
                    <w:p w:rsidR="005B6CE6" w:rsidRDefault="005B6CE6" w:rsidP="001D0115">
                      <w:pPr>
                        <w:pStyle w:val="a4"/>
                        <w:numPr>
                          <w:ilvl w:val="0"/>
                          <w:numId w:val="5"/>
                        </w:numPr>
                        <w:spacing w:after="0" w:line="360" w:lineRule="auto"/>
                        <w:ind w:left="0"/>
                        <w:rPr>
                          <w:color w:val="000000" w:themeColor="text1"/>
                          <w:sz w:val="28"/>
                          <w:szCs w:val="28"/>
                        </w:rPr>
                      </w:pPr>
                      <w:r>
                        <w:rPr>
                          <w:color w:val="000000" w:themeColor="text1"/>
                          <w:sz w:val="28"/>
                          <w:szCs w:val="28"/>
                        </w:rPr>
                        <w:t xml:space="preserve">Охрана труда, безопасность жизнедеятельности, безопасность окружающей среды </w:t>
                      </w:r>
                    </w:p>
                    <w:p w:rsidR="005B6CE6" w:rsidRDefault="005B6CE6" w:rsidP="001D0115">
                      <w:pPr>
                        <w:pStyle w:val="a4"/>
                        <w:numPr>
                          <w:ilvl w:val="0"/>
                          <w:numId w:val="5"/>
                        </w:numPr>
                        <w:spacing w:after="0" w:line="360" w:lineRule="auto"/>
                        <w:ind w:left="0"/>
                        <w:rPr>
                          <w:color w:val="000000" w:themeColor="text1"/>
                          <w:sz w:val="28"/>
                          <w:szCs w:val="28"/>
                        </w:rPr>
                      </w:pPr>
                      <w:r>
                        <w:rPr>
                          <w:color w:val="000000" w:themeColor="text1"/>
                          <w:sz w:val="28"/>
                          <w:szCs w:val="28"/>
                        </w:rPr>
                        <w:t>Экономика и правовое обеспечение профессиональной деятельности</w:t>
                      </w:r>
                    </w:p>
                    <w:p w:rsidR="005B6CE6" w:rsidRPr="00ED66AF" w:rsidRDefault="005B6CE6" w:rsidP="001D0115">
                      <w:pPr>
                        <w:spacing w:after="0" w:line="360" w:lineRule="auto"/>
                        <w:ind w:firstLine="426"/>
                        <w:jc w:val="both"/>
                        <w:rPr>
                          <w:rFonts w:cstheme="minorBidi"/>
                          <w:color w:val="C00000"/>
                        </w:rPr>
                      </w:pPr>
                      <w:r>
                        <w:rPr>
                          <w:color w:val="000000" w:themeColor="text1"/>
                        </w:rPr>
                        <w:t xml:space="preserve">2. Вариативная часть задания «Тестирование» содержит 24 вопроса по темам, общим для специальностей, входящих в УГС, по которой проводится   заключительный этап Всероссийской олимпиады профессионального мастерства.  </w:t>
                      </w:r>
                    </w:p>
                    <w:p w:rsidR="005B6CE6" w:rsidRDefault="005B6CE6" w:rsidP="001D0115">
                      <w:pPr>
                        <w:spacing w:after="0" w:line="360" w:lineRule="auto"/>
                        <w:ind w:firstLine="426"/>
                        <w:jc w:val="both"/>
                        <w:rPr>
                          <w:color w:val="000000" w:themeColor="text1"/>
                        </w:rPr>
                      </w:pPr>
                      <w:r>
                        <w:rPr>
                          <w:color w:val="000000" w:themeColor="text1"/>
                        </w:rPr>
                        <w:t xml:space="preserve"> Каждая часть поделена на блоки по типам вопросов: закрытой формы с выбором ответа, открытой формы с кратким ответом, на установление соответствия, на установление правильной последовательности.  </w:t>
                      </w:r>
                    </w:p>
                    <w:p w:rsidR="005B6CE6" w:rsidRPr="00EA2504" w:rsidRDefault="005B6CE6" w:rsidP="001D0115">
                      <w:pPr>
                        <w:tabs>
                          <w:tab w:val="left" w:pos="1134"/>
                        </w:tabs>
                        <w:spacing w:after="0" w:line="360" w:lineRule="auto"/>
                        <w:ind w:firstLine="426"/>
                        <w:jc w:val="both"/>
                        <w:rPr>
                          <w:color w:val="000000" w:themeColor="text1"/>
                        </w:rPr>
                      </w:pPr>
                      <w:r w:rsidRPr="00EA2504">
                        <w:rPr>
                          <w:color w:val="000000" w:themeColor="text1"/>
                        </w:rPr>
                        <w:t>Время на выполнение задания – 1 астрономический час (60 минут).</w:t>
                      </w:r>
                    </w:p>
                    <w:p w:rsidR="005B6CE6" w:rsidRDefault="005B6CE6" w:rsidP="00ED66AF">
                      <w:pPr>
                        <w:tabs>
                          <w:tab w:val="left" w:pos="1134"/>
                        </w:tabs>
                        <w:spacing w:after="0" w:line="360" w:lineRule="auto"/>
                        <w:ind w:firstLine="426"/>
                        <w:jc w:val="center"/>
                        <w:rPr>
                          <w:color w:val="000000" w:themeColor="text1"/>
                        </w:rPr>
                      </w:pPr>
                    </w:p>
                    <w:p w:rsidR="005B6CE6" w:rsidRDefault="005B6CE6" w:rsidP="00ED66AF">
                      <w:pPr>
                        <w:tabs>
                          <w:tab w:val="left" w:pos="1134"/>
                        </w:tabs>
                        <w:spacing w:after="0" w:line="360" w:lineRule="auto"/>
                        <w:ind w:firstLine="426"/>
                        <w:jc w:val="center"/>
                        <w:rPr>
                          <w:color w:val="000000" w:themeColor="text1"/>
                        </w:rPr>
                      </w:pPr>
                      <w:r>
                        <w:rPr>
                          <w:color w:val="000000" w:themeColor="text1"/>
                        </w:rPr>
                        <w:t>Желаем успеха!</w:t>
                      </w:r>
                    </w:p>
                  </w:txbxContent>
                </v:textbox>
              </v:roundrect>
            </w:pict>
          </mc:Fallback>
        </mc:AlternateContent>
      </w:r>
    </w:p>
    <w:p w:rsidR="00B3083A" w:rsidRDefault="00B3083A" w:rsidP="00B3083A">
      <w:pPr>
        <w:rPr>
          <w:rFonts w:eastAsiaTheme="minorHAnsi"/>
          <w:sz w:val="24"/>
          <w:szCs w:val="22"/>
        </w:rPr>
      </w:pPr>
    </w:p>
    <w:p w:rsidR="00B3083A" w:rsidRDefault="00B3083A" w:rsidP="00B3083A">
      <w:pPr>
        <w:rPr>
          <w:sz w:val="24"/>
          <w:szCs w:val="22"/>
        </w:rPr>
      </w:pPr>
    </w:p>
    <w:p w:rsidR="00B3083A" w:rsidRDefault="00B3083A" w:rsidP="00B3083A"/>
    <w:p w:rsidR="00B3083A" w:rsidRDefault="00B3083A" w:rsidP="00B3083A"/>
    <w:p w:rsidR="00B3083A" w:rsidRDefault="00B3083A" w:rsidP="00B3083A"/>
    <w:p w:rsidR="00B3083A" w:rsidRDefault="00B3083A" w:rsidP="00B3083A"/>
    <w:p w:rsidR="00B3083A" w:rsidRDefault="00B3083A" w:rsidP="00B3083A"/>
    <w:p w:rsidR="00B3083A" w:rsidRDefault="00B3083A" w:rsidP="00B3083A"/>
    <w:p w:rsidR="00B3083A" w:rsidRDefault="00B3083A" w:rsidP="00B3083A"/>
    <w:p w:rsidR="00B3083A" w:rsidRDefault="00B3083A" w:rsidP="00B3083A"/>
    <w:p w:rsidR="00B3083A" w:rsidRDefault="00B3083A" w:rsidP="00B3083A"/>
    <w:p w:rsidR="00B3083A" w:rsidRDefault="00B3083A" w:rsidP="00B3083A"/>
    <w:p w:rsidR="00B3083A" w:rsidRDefault="00B3083A" w:rsidP="00B3083A"/>
    <w:p w:rsidR="00B3083A" w:rsidRDefault="00B3083A" w:rsidP="00B3083A"/>
    <w:p w:rsidR="00B3083A" w:rsidRDefault="00B3083A" w:rsidP="00B3083A"/>
    <w:p w:rsidR="00B3083A" w:rsidRDefault="00B3083A" w:rsidP="00B3083A"/>
    <w:p w:rsidR="00B3083A" w:rsidRDefault="00B3083A" w:rsidP="00B3083A"/>
    <w:p w:rsidR="00B3083A" w:rsidRDefault="00B3083A" w:rsidP="00B3083A"/>
    <w:p w:rsidR="00B3083A" w:rsidRDefault="00B3083A" w:rsidP="00B3083A"/>
    <w:p w:rsidR="00B3083A" w:rsidRDefault="00B3083A" w:rsidP="00B3083A"/>
    <w:p w:rsidR="00B3083A" w:rsidRDefault="00B3083A" w:rsidP="00B3083A">
      <w:pPr>
        <w:rPr>
          <w:b/>
          <w:u w:val="single"/>
        </w:rPr>
      </w:pPr>
    </w:p>
    <w:p w:rsidR="00ED66AF" w:rsidRDefault="00ED66AF">
      <w:pPr>
        <w:rPr>
          <w:b/>
          <w:u w:val="single"/>
        </w:rPr>
      </w:pPr>
      <w:r>
        <w:rPr>
          <w:b/>
          <w:u w:val="single"/>
        </w:rPr>
        <w:br w:type="page"/>
      </w:r>
    </w:p>
    <w:p w:rsidR="003C0E8C" w:rsidRPr="00816660" w:rsidRDefault="003C0E8C" w:rsidP="003C0E8C">
      <w:pPr>
        <w:jc w:val="center"/>
        <w:rPr>
          <w:b/>
          <w:sz w:val="24"/>
          <w:szCs w:val="24"/>
          <w:u w:val="single"/>
        </w:rPr>
      </w:pPr>
      <w:r w:rsidRPr="00816660">
        <w:rPr>
          <w:b/>
          <w:sz w:val="24"/>
          <w:szCs w:val="24"/>
          <w:u w:val="single"/>
        </w:rPr>
        <w:lastRenderedPageBreak/>
        <w:t>ИНВАРИАНТНАЯ ЧАСТЬ</w:t>
      </w:r>
    </w:p>
    <w:p w:rsidR="003C0E8C" w:rsidRPr="00816660" w:rsidRDefault="003C0E8C" w:rsidP="003C0E8C">
      <w:pPr>
        <w:rPr>
          <w:b/>
          <w:color w:val="FF0000"/>
          <w:sz w:val="24"/>
          <w:szCs w:val="24"/>
          <w:u w:val="single"/>
        </w:rPr>
      </w:pPr>
      <w:r w:rsidRPr="00816660">
        <w:rPr>
          <w:color w:val="FF0000"/>
          <w:kern w:val="24"/>
          <w:sz w:val="24"/>
          <w:szCs w:val="24"/>
          <w:u w:val="single"/>
        </w:rPr>
        <w:t>1.Информационные технологии в профессиональной деятельности</w:t>
      </w:r>
    </w:p>
    <w:p w:rsidR="003C0E8C" w:rsidRPr="00816660" w:rsidRDefault="003C0E8C" w:rsidP="003C0E8C">
      <w:pPr>
        <w:spacing w:after="0" w:line="240" w:lineRule="auto"/>
        <w:jc w:val="both"/>
        <w:rPr>
          <w:b/>
          <w:i/>
          <w:color w:val="000000" w:themeColor="text1"/>
          <w:sz w:val="24"/>
          <w:szCs w:val="24"/>
        </w:rPr>
      </w:pPr>
      <w:r w:rsidRPr="00816660">
        <w:rPr>
          <w:b/>
          <w:i/>
          <w:color w:val="000000" w:themeColor="text1"/>
          <w:sz w:val="24"/>
          <w:szCs w:val="24"/>
        </w:rPr>
        <w:t>Выбери правильный ответ и подчеркни его. Правильный ответ может быть только один.</w:t>
      </w:r>
    </w:p>
    <w:p w:rsidR="00195364" w:rsidRDefault="00195364" w:rsidP="00195364">
      <w:pPr>
        <w:jc w:val="both"/>
        <w:rPr>
          <w:rFonts w:eastAsiaTheme="minorEastAsia"/>
          <w:b/>
          <w:sz w:val="24"/>
          <w:szCs w:val="24"/>
        </w:rPr>
      </w:pPr>
      <w:r>
        <w:rPr>
          <w:b/>
          <w:sz w:val="24"/>
          <w:szCs w:val="24"/>
        </w:rPr>
        <w:t>1. World Wide Web – это служба Интернет, не предназначена для:</w:t>
      </w:r>
    </w:p>
    <w:p w:rsidR="00195364" w:rsidRDefault="00195364" w:rsidP="00195364">
      <w:pPr>
        <w:spacing w:after="0" w:line="240" w:lineRule="auto"/>
        <w:jc w:val="both"/>
        <w:rPr>
          <w:i/>
          <w:sz w:val="24"/>
          <w:szCs w:val="24"/>
        </w:rPr>
      </w:pPr>
      <w:r>
        <w:rPr>
          <w:b/>
          <w:sz w:val="24"/>
          <w:szCs w:val="24"/>
        </w:rPr>
        <w:t>а.          Изменение расширения документа</w:t>
      </w:r>
      <w:r>
        <w:rPr>
          <w:i/>
          <w:sz w:val="24"/>
          <w:szCs w:val="24"/>
        </w:rPr>
        <w:tab/>
      </w:r>
    </w:p>
    <w:p w:rsidR="00195364" w:rsidRDefault="00195364" w:rsidP="00195364">
      <w:pPr>
        <w:spacing w:after="0" w:line="240" w:lineRule="auto"/>
        <w:jc w:val="both"/>
        <w:rPr>
          <w:i/>
          <w:sz w:val="24"/>
          <w:szCs w:val="24"/>
        </w:rPr>
      </w:pPr>
      <w:r>
        <w:rPr>
          <w:sz w:val="24"/>
          <w:szCs w:val="24"/>
        </w:rPr>
        <w:t>б.</w:t>
      </w:r>
      <w:r>
        <w:rPr>
          <w:sz w:val="24"/>
          <w:szCs w:val="24"/>
        </w:rPr>
        <w:tab/>
        <w:t>Поиска и просмотра гипертекстовых документов, включающих в себя графику, звук и видео</w:t>
      </w:r>
      <w:r>
        <w:rPr>
          <w:i/>
          <w:sz w:val="24"/>
          <w:szCs w:val="24"/>
        </w:rPr>
        <w:t xml:space="preserve"> </w:t>
      </w:r>
    </w:p>
    <w:p w:rsidR="00195364" w:rsidRDefault="00195364" w:rsidP="00195364">
      <w:pPr>
        <w:spacing w:after="0" w:line="240" w:lineRule="auto"/>
        <w:jc w:val="both"/>
        <w:rPr>
          <w:sz w:val="24"/>
          <w:szCs w:val="24"/>
        </w:rPr>
      </w:pPr>
      <w:r>
        <w:rPr>
          <w:sz w:val="24"/>
          <w:szCs w:val="24"/>
        </w:rPr>
        <w:t>в.</w:t>
      </w:r>
      <w:r>
        <w:rPr>
          <w:sz w:val="24"/>
          <w:szCs w:val="24"/>
        </w:rPr>
        <w:tab/>
        <w:t>Передачи электронных сообщений</w:t>
      </w:r>
    </w:p>
    <w:p w:rsidR="00195364" w:rsidRDefault="00195364" w:rsidP="00195364">
      <w:pPr>
        <w:spacing w:after="0" w:line="240" w:lineRule="auto"/>
        <w:jc w:val="both"/>
        <w:rPr>
          <w:sz w:val="24"/>
          <w:szCs w:val="24"/>
        </w:rPr>
      </w:pPr>
      <w:r>
        <w:rPr>
          <w:sz w:val="24"/>
          <w:szCs w:val="24"/>
        </w:rPr>
        <w:t>г.         Общения в реальном времени с помощью клавиатуры.</w:t>
      </w:r>
    </w:p>
    <w:p w:rsidR="003C0E8C" w:rsidRPr="00816660" w:rsidRDefault="003C0E8C" w:rsidP="003C0E8C">
      <w:pPr>
        <w:spacing w:after="0" w:line="240" w:lineRule="auto"/>
        <w:jc w:val="both"/>
        <w:rPr>
          <w:b/>
          <w:i/>
          <w:color w:val="000000" w:themeColor="text1"/>
          <w:sz w:val="24"/>
          <w:szCs w:val="24"/>
        </w:rPr>
      </w:pPr>
      <w:r w:rsidRPr="00816660">
        <w:rPr>
          <w:b/>
          <w:i/>
          <w:color w:val="000000" w:themeColor="text1"/>
          <w:sz w:val="24"/>
          <w:szCs w:val="24"/>
        </w:rPr>
        <w:t>Необходимо записать ответ в установленном для ответа поле.  Ответом может быть, как отдельное слово, так и сочетание слов.</w:t>
      </w:r>
    </w:p>
    <w:p w:rsidR="003C0E8C" w:rsidRPr="00816660" w:rsidRDefault="003C0E8C" w:rsidP="003C0E8C">
      <w:pPr>
        <w:pStyle w:val="af9"/>
        <w:tabs>
          <w:tab w:val="left" w:pos="0"/>
        </w:tabs>
        <w:spacing w:after="0"/>
        <w:ind w:firstLine="426"/>
        <w:rPr>
          <w:rStyle w:val="afb"/>
          <w:sz w:val="24"/>
          <w:szCs w:val="24"/>
        </w:rPr>
      </w:pPr>
    </w:p>
    <w:p w:rsidR="003C0E8C" w:rsidRPr="00816660" w:rsidRDefault="003C0E8C" w:rsidP="003C0E8C">
      <w:pPr>
        <w:pStyle w:val="af9"/>
        <w:numPr>
          <w:ilvl w:val="0"/>
          <w:numId w:val="2"/>
        </w:numPr>
        <w:tabs>
          <w:tab w:val="left" w:pos="0"/>
        </w:tabs>
        <w:spacing w:after="0"/>
        <w:ind w:left="360"/>
        <w:jc w:val="both"/>
        <w:rPr>
          <w:rStyle w:val="afb"/>
          <w:rFonts w:eastAsiaTheme="minorHAnsi"/>
          <w:b w:val="0"/>
          <w:sz w:val="24"/>
          <w:szCs w:val="24"/>
        </w:rPr>
      </w:pPr>
      <w:r w:rsidRPr="00816660">
        <w:rPr>
          <w:rStyle w:val="afb"/>
          <w:sz w:val="24"/>
          <w:szCs w:val="24"/>
        </w:rPr>
        <w:t>В ячейку С8 ввели формулу =(С6 – С7)*$</w:t>
      </w:r>
      <w:r w:rsidRPr="00816660">
        <w:rPr>
          <w:rStyle w:val="afb"/>
          <w:sz w:val="24"/>
          <w:szCs w:val="24"/>
          <w:lang w:val="en-US"/>
        </w:rPr>
        <w:t>D</w:t>
      </w:r>
      <w:r w:rsidRPr="00816660">
        <w:rPr>
          <w:rStyle w:val="afb"/>
          <w:sz w:val="24"/>
          <w:szCs w:val="24"/>
        </w:rPr>
        <w:t xml:space="preserve">$4. Затем эту формулу распространили вправо. Какая формула содержится в ячейке </w:t>
      </w:r>
      <w:r w:rsidRPr="00816660">
        <w:rPr>
          <w:rStyle w:val="afb"/>
          <w:sz w:val="24"/>
          <w:szCs w:val="24"/>
          <w:lang w:val="en-US"/>
        </w:rPr>
        <w:t>F</w:t>
      </w:r>
      <w:r w:rsidRPr="00816660">
        <w:rPr>
          <w:rStyle w:val="afb"/>
          <w:sz w:val="24"/>
          <w:szCs w:val="24"/>
        </w:rPr>
        <w:t>8?</w:t>
      </w:r>
    </w:p>
    <w:p w:rsidR="003C0E8C" w:rsidRPr="00816660" w:rsidRDefault="003C0E8C" w:rsidP="003C0E8C">
      <w:pPr>
        <w:pStyle w:val="af9"/>
        <w:tabs>
          <w:tab w:val="left" w:pos="426"/>
        </w:tabs>
        <w:spacing w:after="0"/>
        <w:rPr>
          <w:b/>
          <w:i/>
          <w:sz w:val="24"/>
          <w:szCs w:val="24"/>
          <w:u w:val="single"/>
        </w:rPr>
      </w:pPr>
      <w:r w:rsidRPr="00816660">
        <w:rPr>
          <w:rStyle w:val="afb"/>
          <w:sz w:val="24"/>
          <w:szCs w:val="24"/>
        </w:rPr>
        <w:t xml:space="preserve">Ответ: </w:t>
      </w:r>
      <w:r w:rsidRPr="00816660">
        <w:rPr>
          <w:b/>
          <w:sz w:val="24"/>
          <w:szCs w:val="24"/>
          <w:u w:val="single"/>
        </w:rPr>
        <w:t>=(F6 – F7)*$D$4</w:t>
      </w:r>
    </w:p>
    <w:p w:rsidR="003C0E8C" w:rsidRPr="00816660" w:rsidRDefault="003C0E8C" w:rsidP="003C0E8C">
      <w:pPr>
        <w:pStyle w:val="af9"/>
        <w:tabs>
          <w:tab w:val="left" w:pos="426"/>
        </w:tabs>
        <w:spacing w:after="0"/>
        <w:rPr>
          <w:i/>
          <w:sz w:val="24"/>
          <w:szCs w:val="24"/>
          <w:u w:val="single"/>
        </w:rPr>
      </w:pPr>
    </w:p>
    <w:p w:rsidR="003C0E8C" w:rsidRPr="00816660" w:rsidRDefault="003C0E8C" w:rsidP="003C0E8C">
      <w:pPr>
        <w:pStyle w:val="af9"/>
        <w:tabs>
          <w:tab w:val="left" w:pos="426"/>
        </w:tabs>
        <w:spacing w:after="0"/>
        <w:jc w:val="both"/>
        <w:rPr>
          <w:b/>
          <w:i/>
          <w:color w:val="000000" w:themeColor="text1"/>
          <w:sz w:val="24"/>
          <w:szCs w:val="24"/>
        </w:rPr>
      </w:pPr>
      <w:r w:rsidRPr="00816660">
        <w:rPr>
          <w:b/>
          <w:i/>
          <w:color w:val="000000" w:themeColor="text1"/>
          <w:sz w:val="24"/>
          <w:szCs w:val="24"/>
        </w:rPr>
        <w:t>Необходимо установить соответствие между значениями первой и второй группы.  Ответ записывается в таблицу.</w:t>
      </w:r>
    </w:p>
    <w:p w:rsidR="003C0E8C" w:rsidRPr="00816660" w:rsidRDefault="003C0E8C" w:rsidP="003C0E8C">
      <w:pPr>
        <w:pStyle w:val="af9"/>
        <w:tabs>
          <w:tab w:val="left" w:pos="426"/>
        </w:tabs>
        <w:spacing w:after="0"/>
        <w:rPr>
          <w:b/>
          <w:i/>
          <w:color w:val="000000" w:themeColor="text1"/>
          <w:sz w:val="24"/>
          <w:szCs w:val="24"/>
        </w:rPr>
      </w:pPr>
    </w:p>
    <w:p w:rsidR="003C0E8C" w:rsidRPr="00816660" w:rsidRDefault="003C0E8C" w:rsidP="003C0E8C">
      <w:pPr>
        <w:spacing w:after="0"/>
        <w:jc w:val="both"/>
        <w:rPr>
          <w:b/>
          <w:sz w:val="24"/>
          <w:szCs w:val="24"/>
        </w:rPr>
      </w:pPr>
      <w:r w:rsidRPr="00816660">
        <w:rPr>
          <w:b/>
          <w:sz w:val="24"/>
          <w:szCs w:val="24"/>
        </w:rPr>
        <w:t>3. Установите соответствия между видом программного обеспечения и названием программы.</w:t>
      </w:r>
    </w:p>
    <w:p w:rsidR="003C0E8C" w:rsidRPr="00816660" w:rsidRDefault="003C0E8C" w:rsidP="003C0E8C">
      <w:pPr>
        <w:spacing w:after="0"/>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gridCol w:w="3819"/>
        <w:gridCol w:w="390"/>
        <w:gridCol w:w="4918"/>
      </w:tblGrid>
      <w:tr w:rsidR="003C0E8C" w:rsidRPr="00816660" w:rsidTr="005843BD">
        <w:trPr>
          <w:trHeight w:val="468"/>
        </w:trPr>
        <w:tc>
          <w:tcPr>
            <w:tcW w:w="336"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jc w:val="center"/>
              <w:rPr>
                <w:sz w:val="24"/>
                <w:szCs w:val="24"/>
              </w:rPr>
            </w:pPr>
            <w:r w:rsidRPr="00816660">
              <w:rPr>
                <w:sz w:val="24"/>
                <w:szCs w:val="24"/>
              </w:rPr>
              <w:t>1</w:t>
            </w:r>
          </w:p>
        </w:tc>
        <w:tc>
          <w:tcPr>
            <w:tcW w:w="3819"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jc w:val="center"/>
              <w:rPr>
                <w:sz w:val="24"/>
                <w:szCs w:val="24"/>
              </w:rPr>
            </w:pPr>
            <w:r w:rsidRPr="00816660">
              <w:rPr>
                <w:sz w:val="24"/>
                <w:szCs w:val="24"/>
              </w:rPr>
              <w:t>Базовое ПО</w:t>
            </w:r>
          </w:p>
        </w:tc>
        <w:tc>
          <w:tcPr>
            <w:tcW w:w="390"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jc w:val="center"/>
              <w:rPr>
                <w:sz w:val="24"/>
                <w:szCs w:val="24"/>
              </w:rPr>
            </w:pPr>
            <w:r w:rsidRPr="00816660">
              <w:rPr>
                <w:sz w:val="24"/>
                <w:szCs w:val="24"/>
              </w:rPr>
              <w:t>А</w:t>
            </w:r>
          </w:p>
        </w:tc>
        <w:tc>
          <w:tcPr>
            <w:tcW w:w="4918"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jc w:val="center"/>
              <w:rPr>
                <w:sz w:val="24"/>
                <w:szCs w:val="24"/>
              </w:rPr>
            </w:pPr>
            <w:r w:rsidRPr="00816660">
              <w:rPr>
                <w:sz w:val="24"/>
                <w:szCs w:val="24"/>
              </w:rPr>
              <w:t>MS Excel</w:t>
            </w:r>
          </w:p>
        </w:tc>
      </w:tr>
      <w:tr w:rsidR="003C0E8C" w:rsidRPr="00816660" w:rsidTr="005843BD">
        <w:trPr>
          <w:trHeight w:val="563"/>
        </w:trPr>
        <w:tc>
          <w:tcPr>
            <w:tcW w:w="336"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jc w:val="center"/>
              <w:rPr>
                <w:sz w:val="24"/>
                <w:szCs w:val="24"/>
              </w:rPr>
            </w:pPr>
            <w:r w:rsidRPr="00816660">
              <w:rPr>
                <w:sz w:val="24"/>
                <w:szCs w:val="24"/>
              </w:rPr>
              <w:t>2</w:t>
            </w:r>
          </w:p>
        </w:tc>
        <w:tc>
          <w:tcPr>
            <w:tcW w:w="3819"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jc w:val="center"/>
              <w:rPr>
                <w:sz w:val="24"/>
                <w:szCs w:val="24"/>
              </w:rPr>
            </w:pPr>
            <w:r w:rsidRPr="00816660">
              <w:rPr>
                <w:sz w:val="24"/>
                <w:szCs w:val="24"/>
              </w:rPr>
              <w:t>Сервисное ПО</w:t>
            </w:r>
          </w:p>
        </w:tc>
        <w:tc>
          <w:tcPr>
            <w:tcW w:w="390"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jc w:val="center"/>
              <w:rPr>
                <w:sz w:val="24"/>
                <w:szCs w:val="24"/>
              </w:rPr>
            </w:pPr>
            <w:r w:rsidRPr="00816660">
              <w:rPr>
                <w:sz w:val="24"/>
                <w:szCs w:val="24"/>
              </w:rPr>
              <w:t>Б</w:t>
            </w:r>
          </w:p>
        </w:tc>
        <w:tc>
          <w:tcPr>
            <w:tcW w:w="4918"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jc w:val="center"/>
              <w:rPr>
                <w:sz w:val="24"/>
                <w:szCs w:val="24"/>
              </w:rPr>
            </w:pPr>
            <w:r w:rsidRPr="00816660">
              <w:rPr>
                <w:sz w:val="24"/>
                <w:szCs w:val="24"/>
              </w:rPr>
              <w:t>Windows7</w:t>
            </w:r>
          </w:p>
        </w:tc>
      </w:tr>
      <w:tr w:rsidR="003C0E8C" w:rsidRPr="00816660" w:rsidTr="005843BD">
        <w:tc>
          <w:tcPr>
            <w:tcW w:w="336"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jc w:val="center"/>
              <w:rPr>
                <w:sz w:val="24"/>
                <w:szCs w:val="24"/>
              </w:rPr>
            </w:pPr>
            <w:r w:rsidRPr="00816660">
              <w:rPr>
                <w:sz w:val="24"/>
                <w:szCs w:val="24"/>
              </w:rPr>
              <w:t>3</w:t>
            </w:r>
          </w:p>
        </w:tc>
        <w:tc>
          <w:tcPr>
            <w:tcW w:w="3819"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jc w:val="center"/>
              <w:rPr>
                <w:sz w:val="24"/>
                <w:szCs w:val="24"/>
              </w:rPr>
            </w:pPr>
            <w:r w:rsidRPr="00816660">
              <w:rPr>
                <w:sz w:val="24"/>
                <w:szCs w:val="24"/>
              </w:rPr>
              <w:t>Инструментальное ПО</w:t>
            </w:r>
          </w:p>
        </w:tc>
        <w:tc>
          <w:tcPr>
            <w:tcW w:w="390"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jc w:val="center"/>
              <w:rPr>
                <w:sz w:val="24"/>
                <w:szCs w:val="24"/>
              </w:rPr>
            </w:pPr>
            <w:r w:rsidRPr="00816660">
              <w:rPr>
                <w:sz w:val="24"/>
                <w:szCs w:val="24"/>
              </w:rPr>
              <w:t>В</w:t>
            </w:r>
          </w:p>
        </w:tc>
        <w:tc>
          <w:tcPr>
            <w:tcW w:w="4918"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jc w:val="center"/>
              <w:rPr>
                <w:sz w:val="24"/>
                <w:szCs w:val="24"/>
              </w:rPr>
            </w:pPr>
            <w:r w:rsidRPr="00816660">
              <w:rPr>
                <w:sz w:val="24"/>
                <w:szCs w:val="24"/>
              </w:rPr>
              <w:t>Антивирус Касперского</w:t>
            </w:r>
          </w:p>
        </w:tc>
      </w:tr>
      <w:tr w:rsidR="003C0E8C" w:rsidRPr="00816660" w:rsidTr="005843BD">
        <w:tc>
          <w:tcPr>
            <w:tcW w:w="336"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jc w:val="center"/>
              <w:rPr>
                <w:sz w:val="24"/>
                <w:szCs w:val="24"/>
              </w:rPr>
            </w:pPr>
            <w:r w:rsidRPr="00816660">
              <w:rPr>
                <w:sz w:val="24"/>
                <w:szCs w:val="24"/>
              </w:rPr>
              <w:t>4</w:t>
            </w:r>
          </w:p>
        </w:tc>
        <w:tc>
          <w:tcPr>
            <w:tcW w:w="3819"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jc w:val="center"/>
              <w:rPr>
                <w:sz w:val="24"/>
                <w:szCs w:val="24"/>
              </w:rPr>
            </w:pPr>
            <w:r w:rsidRPr="00816660">
              <w:rPr>
                <w:sz w:val="24"/>
                <w:szCs w:val="24"/>
              </w:rPr>
              <w:t>Прикладное ПО</w:t>
            </w:r>
          </w:p>
        </w:tc>
        <w:tc>
          <w:tcPr>
            <w:tcW w:w="390"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jc w:val="center"/>
              <w:rPr>
                <w:sz w:val="24"/>
                <w:szCs w:val="24"/>
              </w:rPr>
            </w:pPr>
            <w:r w:rsidRPr="00816660">
              <w:rPr>
                <w:sz w:val="24"/>
                <w:szCs w:val="24"/>
              </w:rPr>
              <w:t>Г</w:t>
            </w:r>
          </w:p>
        </w:tc>
        <w:tc>
          <w:tcPr>
            <w:tcW w:w="4918"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jc w:val="center"/>
              <w:rPr>
                <w:sz w:val="24"/>
                <w:szCs w:val="24"/>
              </w:rPr>
            </w:pPr>
            <w:r w:rsidRPr="00816660">
              <w:rPr>
                <w:sz w:val="24"/>
                <w:szCs w:val="24"/>
              </w:rPr>
              <w:t>Pascal</w:t>
            </w:r>
          </w:p>
        </w:tc>
      </w:tr>
    </w:tbl>
    <w:p w:rsidR="003C0E8C" w:rsidRPr="00816660" w:rsidRDefault="003C0E8C" w:rsidP="003C0E8C">
      <w:pPr>
        <w:spacing w:after="0" w:line="240" w:lineRule="auto"/>
        <w:rPr>
          <w:rFonts w:cstheme="minorBidi"/>
          <w:sz w:val="24"/>
          <w:szCs w:val="24"/>
        </w:rPr>
      </w:pPr>
    </w:p>
    <w:p w:rsidR="003C0E8C" w:rsidRPr="00816660" w:rsidRDefault="003C0E8C" w:rsidP="003C0E8C">
      <w:pPr>
        <w:spacing w:after="0" w:line="240" w:lineRule="auto"/>
        <w:rPr>
          <w:sz w:val="24"/>
          <w:szCs w:val="24"/>
        </w:rPr>
      </w:pPr>
      <w:r w:rsidRPr="00816660">
        <w:rPr>
          <w:sz w:val="24"/>
          <w:szCs w:val="24"/>
        </w:rPr>
        <w:t>Ответ:</w:t>
      </w:r>
    </w:p>
    <w:tbl>
      <w:tblPr>
        <w:tblStyle w:val="23"/>
        <w:tblW w:w="0" w:type="auto"/>
        <w:tblInd w:w="108" w:type="dxa"/>
        <w:tblLook w:val="04A0" w:firstRow="1" w:lastRow="0" w:firstColumn="1" w:lastColumn="0" w:noHBand="0" w:noVBand="1"/>
      </w:tblPr>
      <w:tblGrid>
        <w:gridCol w:w="2284"/>
        <w:gridCol w:w="2393"/>
        <w:gridCol w:w="2393"/>
        <w:gridCol w:w="2393"/>
      </w:tblGrid>
      <w:tr w:rsidR="003C0E8C" w:rsidRPr="00816660" w:rsidTr="005843BD">
        <w:tc>
          <w:tcPr>
            <w:tcW w:w="2284"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4</w:t>
            </w:r>
          </w:p>
        </w:tc>
      </w:tr>
      <w:tr w:rsidR="003C0E8C" w:rsidRPr="00816660" w:rsidTr="005843BD">
        <w:tc>
          <w:tcPr>
            <w:tcW w:w="2284" w:type="dxa"/>
            <w:tcBorders>
              <w:top w:val="single" w:sz="4" w:space="0" w:color="auto"/>
              <w:left w:val="single" w:sz="4" w:space="0" w:color="auto"/>
              <w:bottom w:val="single" w:sz="4" w:space="0" w:color="auto"/>
              <w:right w:val="single" w:sz="4" w:space="0" w:color="auto"/>
            </w:tcBorders>
          </w:tcPr>
          <w:p w:rsidR="003C0E8C" w:rsidRPr="00816660" w:rsidRDefault="003C0E8C" w:rsidP="005843BD">
            <w:pPr>
              <w:widowControl w:val="0"/>
              <w:autoSpaceDE w:val="0"/>
              <w:autoSpaceDN w:val="0"/>
              <w:adjustRightInd w:val="0"/>
              <w:jc w:val="center"/>
              <w:rPr>
                <w:sz w:val="24"/>
                <w:szCs w:val="24"/>
              </w:rPr>
            </w:pPr>
            <w:r w:rsidRPr="00816660">
              <w:rPr>
                <w:sz w:val="24"/>
                <w:szCs w:val="24"/>
              </w:rPr>
              <w:t>Б</w:t>
            </w:r>
          </w:p>
        </w:tc>
        <w:tc>
          <w:tcPr>
            <w:tcW w:w="2393" w:type="dxa"/>
            <w:tcBorders>
              <w:top w:val="single" w:sz="4" w:space="0" w:color="auto"/>
              <w:left w:val="single" w:sz="4" w:space="0" w:color="auto"/>
              <w:bottom w:val="single" w:sz="4" w:space="0" w:color="auto"/>
              <w:right w:val="single" w:sz="4" w:space="0" w:color="auto"/>
            </w:tcBorders>
          </w:tcPr>
          <w:p w:rsidR="003C0E8C" w:rsidRPr="00816660" w:rsidRDefault="003C0E8C" w:rsidP="005843BD">
            <w:pPr>
              <w:widowControl w:val="0"/>
              <w:autoSpaceDE w:val="0"/>
              <w:autoSpaceDN w:val="0"/>
              <w:adjustRightInd w:val="0"/>
              <w:jc w:val="center"/>
              <w:rPr>
                <w:sz w:val="24"/>
                <w:szCs w:val="24"/>
              </w:rPr>
            </w:pPr>
            <w:r w:rsidRPr="00816660">
              <w:rPr>
                <w:sz w:val="24"/>
                <w:szCs w:val="24"/>
              </w:rPr>
              <w:t>В</w:t>
            </w:r>
          </w:p>
        </w:tc>
        <w:tc>
          <w:tcPr>
            <w:tcW w:w="2393" w:type="dxa"/>
            <w:tcBorders>
              <w:top w:val="single" w:sz="4" w:space="0" w:color="auto"/>
              <w:left w:val="single" w:sz="4" w:space="0" w:color="auto"/>
              <w:bottom w:val="single" w:sz="4" w:space="0" w:color="auto"/>
              <w:right w:val="single" w:sz="4" w:space="0" w:color="auto"/>
            </w:tcBorders>
          </w:tcPr>
          <w:p w:rsidR="003C0E8C" w:rsidRPr="00816660" w:rsidRDefault="003C0E8C" w:rsidP="005843BD">
            <w:pPr>
              <w:widowControl w:val="0"/>
              <w:autoSpaceDE w:val="0"/>
              <w:autoSpaceDN w:val="0"/>
              <w:adjustRightInd w:val="0"/>
              <w:jc w:val="center"/>
              <w:rPr>
                <w:sz w:val="24"/>
                <w:szCs w:val="24"/>
              </w:rPr>
            </w:pPr>
            <w:r w:rsidRPr="00816660">
              <w:rPr>
                <w:sz w:val="24"/>
                <w:szCs w:val="24"/>
              </w:rPr>
              <w:t>Г</w:t>
            </w:r>
          </w:p>
        </w:tc>
        <w:tc>
          <w:tcPr>
            <w:tcW w:w="2393" w:type="dxa"/>
            <w:tcBorders>
              <w:top w:val="single" w:sz="4" w:space="0" w:color="auto"/>
              <w:left w:val="single" w:sz="4" w:space="0" w:color="auto"/>
              <w:bottom w:val="single" w:sz="4" w:space="0" w:color="auto"/>
              <w:right w:val="single" w:sz="4" w:space="0" w:color="auto"/>
            </w:tcBorders>
          </w:tcPr>
          <w:p w:rsidR="003C0E8C" w:rsidRPr="00816660" w:rsidRDefault="003C0E8C" w:rsidP="005843BD">
            <w:pPr>
              <w:widowControl w:val="0"/>
              <w:autoSpaceDE w:val="0"/>
              <w:autoSpaceDN w:val="0"/>
              <w:adjustRightInd w:val="0"/>
              <w:jc w:val="center"/>
              <w:rPr>
                <w:sz w:val="24"/>
                <w:szCs w:val="24"/>
              </w:rPr>
            </w:pPr>
            <w:r w:rsidRPr="00816660">
              <w:rPr>
                <w:sz w:val="24"/>
                <w:szCs w:val="24"/>
              </w:rPr>
              <w:t>А</w:t>
            </w:r>
          </w:p>
        </w:tc>
      </w:tr>
    </w:tbl>
    <w:p w:rsidR="003C0E8C" w:rsidRPr="00816660" w:rsidRDefault="003C0E8C" w:rsidP="003C0E8C">
      <w:pPr>
        <w:pStyle w:val="af9"/>
        <w:tabs>
          <w:tab w:val="left" w:pos="426"/>
        </w:tabs>
        <w:spacing w:after="0"/>
        <w:rPr>
          <w:rStyle w:val="afb"/>
          <w:b w:val="0"/>
          <w:i/>
          <w:sz w:val="24"/>
          <w:szCs w:val="24"/>
        </w:rPr>
      </w:pPr>
    </w:p>
    <w:p w:rsidR="003C0E8C" w:rsidRPr="00816660" w:rsidRDefault="003C0E8C" w:rsidP="003C0E8C">
      <w:pPr>
        <w:spacing w:after="0" w:line="240" w:lineRule="auto"/>
        <w:jc w:val="both"/>
        <w:rPr>
          <w:i/>
          <w:sz w:val="24"/>
          <w:szCs w:val="24"/>
        </w:rPr>
      </w:pPr>
    </w:p>
    <w:p w:rsidR="003C0E8C" w:rsidRPr="00816660" w:rsidRDefault="003C0E8C" w:rsidP="003C0E8C">
      <w:pPr>
        <w:spacing w:after="0" w:line="240" w:lineRule="auto"/>
        <w:ind w:right="-143"/>
        <w:jc w:val="both"/>
        <w:rPr>
          <w:b/>
          <w:i/>
          <w:color w:val="000000" w:themeColor="text1"/>
          <w:sz w:val="24"/>
          <w:szCs w:val="24"/>
        </w:rPr>
      </w:pPr>
      <w:r w:rsidRPr="00816660">
        <w:rPr>
          <w:b/>
          <w:i/>
          <w:color w:val="000000" w:themeColor="text1"/>
          <w:sz w:val="24"/>
          <w:szCs w:val="24"/>
        </w:rPr>
        <w:t>Необходимо установить правильную последовательность действий.  Ответ записывается в таблицу.</w:t>
      </w:r>
    </w:p>
    <w:p w:rsidR="003C0E8C" w:rsidRPr="00816660" w:rsidRDefault="003C0E8C" w:rsidP="003C0E8C">
      <w:pPr>
        <w:spacing w:after="0" w:line="240" w:lineRule="auto"/>
        <w:ind w:right="-143"/>
        <w:jc w:val="both"/>
        <w:rPr>
          <w:b/>
          <w:i/>
          <w:color w:val="000000" w:themeColor="text1"/>
          <w:sz w:val="24"/>
          <w:szCs w:val="24"/>
        </w:rPr>
      </w:pPr>
    </w:p>
    <w:p w:rsidR="003C0E8C" w:rsidRPr="00816660" w:rsidRDefault="003C0E8C" w:rsidP="003C0E8C">
      <w:pPr>
        <w:spacing w:after="0"/>
        <w:ind w:firstLine="426"/>
        <w:jc w:val="both"/>
        <w:rPr>
          <w:rFonts w:eastAsiaTheme="minorHAnsi"/>
          <w:sz w:val="24"/>
          <w:szCs w:val="24"/>
        </w:rPr>
      </w:pPr>
      <w:r w:rsidRPr="00816660">
        <w:rPr>
          <w:b/>
          <w:sz w:val="24"/>
          <w:szCs w:val="24"/>
        </w:rPr>
        <w:t>4.Укажите последовательную цепочку элементов, образующую адрес электронной почты:</w:t>
      </w:r>
    </w:p>
    <w:p w:rsidR="003C0E8C" w:rsidRPr="00816660" w:rsidRDefault="003C0E8C" w:rsidP="003C0E8C">
      <w:pPr>
        <w:pStyle w:val="a4"/>
        <w:numPr>
          <w:ilvl w:val="0"/>
          <w:numId w:val="27"/>
        </w:numPr>
        <w:spacing w:after="0"/>
        <w:ind w:left="0" w:firstLine="426"/>
        <w:rPr>
          <w:szCs w:val="24"/>
        </w:rPr>
      </w:pPr>
      <w:r w:rsidRPr="00816660">
        <w:rPr>
          <w:szCs w:val="24"/>
        </w:rPr>
        <w:t>Имя пользователя</w:t>
      </w:r>
    </w:p>
    <w:p w:rsidR="003C0E8C" w:rsidRPr="00816660" w:rsidRDefault="003C0E8C" w:rsidP="003C0E8C">
      <w:pPr>
        <w:pStyle w:val="a4"/>
        <w:numPr>
          <w:ilvl w:val="0"/>
          <w:numId w:val="27"/>
        </w:numPr>
        <w:spacing w:after="0"/>
        <w:ind w:left="0" w:firstLine="426"/>
        <w:rPr>
          <w:szCs w:val="24"/>
        </w:rPr>
      </w:pPr>
      <w:r w:rsidRPr="00816660">
        <w:rPr>
          <w:szCs w:val="24"/>
        </w:rPr>
        <w:t>Символ @</w:t>
      </w:r>
    </w:p>
    <w:p w:rsidR="003C0E8C" w:rsidRPr="00816660" w:rsidRDefault="003C0E8C" w:rsidP="003C0E8C">
      <w:pPr>
        <w:pStyle w:val="a4"/>
        <w:numPr>
          <w:ilvl w:val="0"/>
          <w:numId w:val="27"/>
        </w:numPr>
        <w:spacing w:after="0"/>
        <w:ind w:left="0" w:firstLine="426"/>
        <w:rPr>
          <w:szCs w:val="24"/>
        </w:rPr>
      </w:pPr>
      <w:r w:rsidRPr="00816660">
        <w:rPr>
          <w:szCs w:val="24"/>
        </w:rPr>
        <w:t>Домен</w:t>
      </w:r>
    </w:p>
    <w:p w:rsidR="003C0E8C" w:rsidRPr="00816660" w:rsidRDefault="003C0E8C" w:rsidP="003C0E8C">
      <w:pPr>
        <w:pStyle w:val="a4"/>
        <w:numPr>
          <w:ilvl w:val="0"/>
          <w:numId w:val="27"/>
        </w:numPr>
        <w:spacing w:after="0"/>
        <w:ind w:left="0" w:firstLine="426"/>
        <w:rPr>
          <w:szCs w:val="24"/>
        </w:rPr>
      </w:pPr>
      <w:r w:rsidRPr="00816660">
        <w:rPr>
          <w:szCs w:val="24"/>
        </w:rPr>
        <w:t>Имя почтового сервера.</w:t>
      </w:r>
    </w:p>
    <w:p w:rsidR="003C0E8C" w:rsidRPr="00816660" w:rsidRDefault="003C0E8C" w:rsidP="003C0E8C">
      <w:pPr>
        <w:spacing w:after="0"/>
        <w:ind w:firstLine="426"/>
        <w:rPr>
          <w:sz w:val="24"/>
          <w:szCs w:val="24"/>
        </w:rPr>
      </w:pPr>
      <w:r w:rsidRPr="00816660">
        <w:rPr>
          <w:sz w:val="24"/>
          <w:szCs w:val="24"/>
        </w:rPr>
        <w:t>Ответ:</w:t>
      </w:r>
    </w:p>
    <w:tbl>
      <w:tblPr>
        <w:tblStyle w:val="23"/>
        <w:tblW w:w="0" w:type="auto"/>
        <w:jc w:val="center"/>
        <w:tblLook w:val="04A0" w:firstRow="1" w:lastRow="0" w:firstColumn="1" w:lastColumn="0" w:noHBand="0" w:noVBand="1"/>
      </w:tblPr>
      <w:tblGrid>
        <w:gridCol w:w="2027"/>
        <w:gridCol w:w="2120"/>
        <w:gridCol w:w="2120"/>
        <w:gridCol w:w="2120"/>
      </w:tblGrid>
      <w:tr w:rsidR="003C0E8C" w:rsidRPr="00816660" w:rsidTr="005843BD">
        <w:trPr>
          <w:jc w:val="center"/>
        </w:trPr>
        <w:tc>
          <w:tcPr>
            <w:tcW w:w="2027"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1</w:t>
            </w:r>
          </w:p>
        </w:tc>
        <w:tc>
          <w:tcPr>
            <w:tcW w:w="2120"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2</w:t>
            </w:r>
          </w:p>
        </w:tc>
        <w:tc>
          <w:tcPr>
            <w:tcW w:w="2120"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3</w:t>
            </w:r>
          </w:p>
        </w:tc>
        <w:tc>
          <w:tcPr>
            <w:tcW w:w="2120"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4</w:t>
            </w:r>
          </w:p>
        </w:tc>
      </w:tr>
      <w:tr w:rsidR="003C0E8C" w:rsidRPr="00816660" w:rsidTr="005843BD">
        <w:trPr>
          <w:jc w:val="center"/>
        </w:trPr>
        <w:tc>
          <w:tcPr>
            <w:tcW w:w="2027"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lastRenderedPageBreak/>
              <w:t>А</w:t>
            </w:r>
          </w:p>
        </w:tc>
        <w:tc>
          <w:tcPr>
            <w:tcW w:w="2120"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Б</w:t>
            </w:r>
          </w:p>
        </w:tc>
        <w:tc>
          <w:tcPr>
            <w:tcW w:w="2120"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Г</w:t>
            </w:r>
          </w:p>
        </w:tc>
        <w:tc>
          <w:tcPr>
            <w:tcW w:w="2120"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В</w:t>
            </w:r>
          </w:p>
        </w:tc>
      </w:tr>
    </w:tbl>
    <w:p w:rsidR="003C0E8C" w:rsidRPr="00816660" w:rsidRDefault="003C0E8C" w:rsidP="003C0E8C">
      <w:pPr>
        <w:spacing w:after="0" w:line="240" w:lineRule="auto"/>
        <w:ind w:right="-143"/>
        <w:rPr>
          <w:color w:val="FF0000"/>
          <w:kern w:val="24"/>
          <w:sz w:val="24"/>
          <w:szCs w:val="24"/>
          <w:u w:val="single"/>
        </w:rPr>
      </w:pPr>
    </w:p>
    <w:p w:rsidR="003C0E8C" w:rsidRPr="00816660" w:rsidRDefault="003C0E8C" w:rsidP="003C0E8C">
      <w:pPr>
        <w:spacing w:after="0" w:line="240" w:lineRule="auto"/>
        <w:ind w:right="-143"/>
        <w:rPr>
          <w:color w:val="FF0000"/>
          <w:kern w:val="24"/>
          <w:sz w:val="24"/>
          <w:szCs w:val="24"/>
          <w:u w:val="single"/>
        </w:rPr>
      </w:pPr>
      <w:r w:rsidRPr="00816660">
        <w:rPr>
          <w:color w:val="FF0000"/>
          <w:kern w:val="24"/>
          <w:sz w:val="24"/>
          <w:szCs w:val="24"/>
          <w:u w:val="single"/>
        </w:rPr>
        <w:t>2.Системы качества, стандартизации и сертификации</w:t>
      </w:r>
    </w:p>
    <w:p w:rsidR="003C0E8C" w:rsidRPr="00816660" w:rsidRDefault="003C0E8C" w:rsidP="003C0E8C">
      <w:pPr>
        <w:spacing w:after="0" w:line="240" w:lineRule="auto"/>
        <w:ind w:right="-143"/>
        <w:rPr>
          <w:b/>
          <w:i/>
          <w:color w:val="000000" w:themeColor="text1"/>
          <w:sz w:val="24"/>
          <w:szCs w:val="24"/>
        </w:rPr>
      </w:pPr>
    </w:p>
    <w:p w:rsidR="003C0E8C" w:rsidRPr="00816660" w:rsidRDefault="003C0E8C" w:rsidP="003C0E8C">
      <w:pPr>
        <w:spacing w:after="0" w:line="240" w:lineRule="auto"/>
        <w:ind w:right="-143"/>
        <w:rPr>
          <w:b/>
          <w:i/>
          <w:color w:val="000000" w:themeColor="text1"/>
          <w:sz w:val="24"/>
          <w:szCs w:val="24"/>
        </w:rPr>
      </w:pPr>
      <w:r w:rsidRPr="00816660">
        <w:rPr>
          <w:b/>
          <w:i/>
          <w:color w:val="000000" w:themeColor="text1"/>
          <w:sz w:val="24"/>
          <w:szCs w:val="24"/>
        </w:rPr>
        <w:t>Выбери правильный ответ и подчеркни его. Правильный ответ может быть только один.</w:t>
      </w:r>
    </w:p>
    <w:p w:rsidR="003C0E8C" w:rsidRPr="00816660" w:rsidRDefault="003C0E8C" w:rsidP="003C0E8C">
      <w:pPr>
        <w:spacing w:after="0" w:line="240" w:lineRule="auto"/>
        <w:ind w:right="-143"/>
        <w:rPr>
          <w:b/>
          <w:i/>
          <w:color w:val="000000" w:themeColor="text1"/>
          <w:sz w:val="24"/>
          <w:szCs w:val="24"/>
        </w:rPr>
      </w:pPr>
    </w:p>
    <w:p w:rsidR="003C0E8C" w:rsidRPr="00816660" w:rsidRDefault="003C0E8C" w:rsidP="003C0E8C">
      <w:pPr>
        <w:shd w:val="clear" w:color="auto" w:fill="F7F7F6"/>
        <w:spacing w:after="0" w:line="240" w:lineRule="auto"/>
        <w:rPr>
          <w:rFonts w:eastAsia="Times New Roman"/>
          <w:b/>
          <w:color w:val="000000"/>
          <w:sz w:val="24"/>
          <w:szCs w:val="24"/>
          <w:lang w:eastAsia="ru-RU"/>
        </w:rPr>
      </w:pPr>
      <w:r w:rsidRPr="00816660">
        <w:rPr>
          <w:rFonts w:eastAsia="Times New Roman"/>
          <w:b/>
          <w:color w:val="000000"/>
          <w:sz w:val="24"/>
          <w:szCs w:val="24"/>
          <w:lang w:eastAsia="ru-RU"/>
        </w:rPr>
        <w:t>1. Определите из перечисленных способов, способ обеспечивающий единство измерения:</w:t>
      </w:r>
    </w:p>
    <w:p w:rsidR="003C0E8C" w:rsidRPr="00816660" w:rsidRDefault="003C0E8C" w:rsidP="003C0E8C">
      <w:pPr>
        <w:shd w:val="clear" w:color="auto" w:fill="F7F7F6"/>
        <w:spacing w:after="0" w:line="240" w:lineRule="auto"/>
        <w:rPr>
          <w:rFonts w:eastAsia="Times New Roman"/>
          <w:b/>
          <w:color w:val="000000"/>
          <w:sz w:val="24"/>
          <w:szCs w:val="24"/>
          <w:lang w:eastAsia="ru-RU"/>
        </w:rPr>
      </w:pPr>
    </w:p>
    <w:p w:rsidR="003C0E8C" w:rsidRPr="00816660" w:rsidRDefault="003C0E8C" w:rsidP="003C0E8C">
      <w:pPr>
        <w:shd w:val="clear" w:color="auto" w:fill="F7F7F6"/>
        <w:spacing w:after="0" w:line="240" w:lineRule="auto"/>
        <w:rPr>
          <w:rFonts w:eastAsia="Times New Roman"/>
          <w:b/>
          <w:i/>
          <w:color w:val="000000"/>
          <w:sz w:val="24"/>
          <w:szCs w:val="24"/>
          <w:lang w:eastAsia="ru-RU"/>
        </w:rPr>
      </w:pPr>
      <w:r w:rsidRPr="00816660">
        <w:rPr>
          <w:rFonts w:eastAsia="Times New Roman"/>
          <w:b/>
          <w:color w:val="000000"/>
          <w:sz w:val="24"/>
          <w:szCs w:val="24"/>
          <w:lang w:eastAsia="ru-RU"/>
        </w:rPr>
        <w:t>А</w:t>
      </w:r>
      <w:r w:rsidRPr="00816660">
        <w:rPr>
          <w:rFonts w:eastAsia="Times New Roman"/>
          <w:b/>
          <w:i/>
          <w:color w:val="000000"/>
          <w:sz w:val="24"/>
          <w:szCs w:val="24"/>
          <w:lang w:eastAsia="ru-RU"/>
        </w:rPr>
        <w:t xml:space="preserve">. </w:t>
      </w:r>
      <w:r w:rsidRPr="00816660">
        <w:rPr>
          <w:rFonts w:eastAsia="Times New Roman"/>
          <w:b/>
          <w:color w:val="000000"/>
          <w:sz w:val="24"/>
          <w:szCs w:val="24"/>
          <w:lang w:eastAsia="ru-RU"/>
        </w:rPr>
        <w:t>применение узаконенных единиц измерения;</w:t>
      </w:r>
    </w:p>
    <w:p w:rsidR="003C0E8C" w:rsidRPr="00816660" w:rsidRDefault="003C0E8C" w:rsidP="003C0E8C">
      <w:pPr>
        <w:shd w:val="clear" w:color="auto" w:fill="F7F7F6"/>
        <w:spacing w:after="0" w:line="240" w:lineRule="auto"/>
        <w:rPr>
          <w:rFonts w:eastAsia="Times New Roman"/>
          <w:color w:val="000000"/>
          <w:sz w:val="24"/>
          <w:szCs w:val="24"/>
          <w:lang w:eastAsia="ru-RU"/>
        </w:rPr>
      </w:pPr>
      <w:r w:rsidRPr="00816660">
        <w:rPr>
          <w:rFonts w:eastAsia="Times New Roman"/>
          <w:color w:val="000000"/>
          <w:sz w:val="24"/>
          <w:szCs w:val="24"/>
          <w:lang w:eastAsia="ru-RU"/>
        </w:rPr>
        <w:t>Б. определение систематических и случайных погрешностей, учет их в результатах измерений;</w:t>
      </w:r>
    </w:p>
    <w:p w:rsidR="003C0E8C" w:rsidRPr="00816660" w:rsidRDefault="003C0E8C" w:rsidP="003C0E8C">
      <w:pPr>
        <w:shd w:val="clear" w:color="auto" w:fill="F7F7F6"/>
        <w:spacing w:after="0" w:line="240" w:lineRule="auto"/>
        <w:rPr>
          <w:rFonts w:eastAsia="Times New Roman"/>
          <w:color w:val="000000"/>
          <w:sz w:val="24"/>
          <w:szCs w:val="24"/>
          <w:lang w:eastAsia="ru-RU"/>
        </w:rPr>
      </w:pPr>
      <w:r w:rsidRPr="00816660">
        <w:rPr>
          <w:rFonts w:eastAsia="Times New Roman"/>
          <w:color w:val="000000"/>
          <w:sz w:val="24"/>
          <w:szCs w:val="24"/>
          <w:lang w:eastAsia="ru-RU"/>
        </w:rPr>
        <w:t>В. применение средств измерения, метрологические характеристики которых соответствуют установленным нормам;</w:t>
      </w:r>
    </w:p>
    <w:p w:rsidR="003C0E8C" w:rsidRPr="00816660" w:rsidRDefault="003C0E8C" w:rsidP="003C0E8C">
      <w:pPr>
        <w:shd w:val="clear" w:color="auto" w:fill="F7F7F6"/>
        <w:spacing w:after="0" w:line="240" w:lineRule="auto"/>
        <w:rPr>
          <w:rFonts w:eastAsia="Times New Roman"/>
          <w:color w:val="000000"/>
          <w:sz w:val="24"/>
          <w:szCs w:val="24"/>
          <w:lang w:eastAsia="ru-RU"/>
        </w:rPr>
      </w:pPr>
      <w:r w:rsidRPr="00816660">
        <w:rPr>
          <w:rFonts w:eastAsia="Times New Roman"/>
          <w:color w:val="000000"/>
          <w:sz w:val="24"/>
          <w:szCs w:val="24"/>
          <w:lang w:eastAsia="ru-RU"/>
        </w:rPr>
        <w:t>Г. проведение измерений компетентными специалистами.</w:t>
      </w:r>
    </w:p>
    <w:p w:rsidR="003C0E8C" w:rsidRPr="00816660" w:rsidRDefault="003C0E8C" w:rsidP="003C0E8C">
      <w:pPr>
        <w:spacing w:after="0" w:line="240" w:lineRule="auto"/>
        <w:ind w:right="-143"/>
        <w:rPr>
          <w:b/>
          <w:i/>
          <w:color w:val="000000" w:themeColor="text1"/>
          <w:sz w:val="24"/>
          <w:szCs w:val="24"/>
        </w:rPr>
      </w:pPr>
    </w:p>
    <w:p w:rsidR="003C0E8C" w:rsidRPr="00816660" w:rsidRDefault="003C0E8C" w:rsidP="003C0E8C">
      <w:pPr>
        <w:spacing w:after="0" w:line="240" w:lineRule="auto"/>
        <w:jc w:val="both"/>
        <w:rPr>
          <w:b/>
          <w:i/>
          <w:color w:val="000000" w:themeColor="text1"/>
          <w:sz w:val="24"/>
          <w:szCs w:val="24"/>
        </w:rPr>
      </w:pPr>
      <w:r w:rsidRPr="00816660">
        <w:rPr>
          <w:b/>
          <w:i/>
          <w:color w:val="000000" w:themeColor="text1"/>
          <w:sz w:val="24"/>
          <w:szCs w:val="24"/>
        </w:rPr>
        <w:t>Необходимо записать ответ в установленном для ответа поле.  Ответом может быть, как отдельное слово, так и сочетание слов.</w:t>
      </w:r>
    </w:p>
    <w:p w:rsidR="003C0E8C" w:rsidRPr="00816660" w:rsidRDefault="003C0E8C" w:rsidP="003C0E8C">
      <w:pPr>
        <w:spacing w:after="0" w:line="240" w:lineRule="auto"/>
        <w:rPr>
          <w:b/>
          <w:i/>
          <w:color w:val="000000" w:themeColor="text1"/>
          <w:sz w:val="24"/>
          <w:szCs w:val="24"/>
        </w:rPr>
      </w:pPr>
    </w:p>
    <w:p w:rsidR="003C0E8C" w:rsidRPr="00816660" w:rsidRDefault="003C0E8C" w:rsidP="003C0E8C">
      <w:pPr>
        <w:spacing w:after="0" w:line="240" w:lineRule="auto"/>
        <w:rPr>
          <w:b/>
          <w:sz w:val="24"/>
          <w:szCs w:val="24"/>
        </w:rPr>
      </w:pPr>
      <w:r w:rsidRPr="00816660">
        <w:rPr>
          <w:b/>
          <w:sz w:val="24"/>
          <w:szCs w:val="24"/>
        </w:rPr>
        <w:t xml:space="preserve">2. Качественной характеристикой физической величины называется _________. </w:t>
      </w:r>
    </w:p>
    <w:p w:rsidR="003C0E8C" w:rsidRPr="00816660" w:rsidRDefault="003C0E8C" w:rsidP="003C0E8C">
      <w:pPr>
        <w:spacing w:after="0" w:line="240" w:lineRule="auto"/>
        <w:rPr>
          <w:sz w:val="24"/>
          <w:szCs w:val="24"/>
        </w:rPr>
      </w:pPr>
      <w:r w:rsidRPr="00816660">
        <w:rPr>
          <w:sz w:val="24"/>
          <w:szCs w:val="24"/>
        </w:rPr>
        <w:t>Ответ:_</w:t>
      </w:r>
      <w:r w:rsidRPr="00816660">
        <w:rPr>
          <w:sz w:val="24"/>
          <w:szCs w:val="24"/>
          <w:u w:val="single"/>
        </w:rPr>
        <w:t>_</w:t>
      </w:r>
      <w:r w:rsidRPr="00816660">
        <w:rPr>
          <w:b/>
          <w:sz w:val="24"/>
          <w:szCs w:val="24"/>
          <w:u w:val="single"/>
        </w:rPr>
        <w:t>Размерность</w:t>
      </w:r>
    </w:p>
    <w:p w:rsidR="003C0E8C" w:rsidRPr="00816660" w:rsidRDefault="003C0E8C" w:rsidP="003C0E8C">
      <w:pPr>
        <w:spacing w:after="0" w:line="240" w:lineRule="auto"/>
        <w:jc w:val="both"/>
        <w:rPr>
          <w:b/>
          <w:i/>
          <w:color w:val="000000" w:themeColor="text1"/>
          <w:sz w:val="24"/>
          <w:szCs w:val="24"/>
        </w:rPr>
      </w:pPr>
    </w:p>
    <w:p w:rsidR="003C0E8C" w:rsidRPr="00816660" w:rsidRDefault="003C0E8C" w:rsidP="003C0E8C">
      <w:pPr>
        <w:pStyle w:val="af9"/>
        <w:tabs>
          <w:tab w:val="left" w:pos="426"/>
        </w:tabs>
        <w:spacing w:after="0"/>
        <w:rPr>
          <w:b/>
          <w:i/>
          <w:color w:val="000000" w:themeColor="text1"/>
          <w:sz w:val="24"/>
          <w:szCs w:val="24"/>
        </w:rPr>
      </w:pPr>
      <w:r w:rsidRPr="00816660">
        <w:rPr>
          <w:b/>
          <w:i/>
          <w:color w:val="000000" w:themeColor="text1"/>
          <w:sz w:val="24"/>
          <w:szCs w:val="24"/>
        </w:rPr>
        <w:t xml:space="preserve"> Необходимо установить соответствие между значениями первой и второй группы.  Ответ записывается в таблицу.</w:t>
      </w:r>
    </w:p>
    <w:p w:rsidR="003C0E8C" w:rsidRPr="00816660" w:rsidRDefault="003C0E8C" w:rsidP="003C0E8C">
      <w:pPr>
        <w:pStyle w:val="af9"/>
        <w:tabs>
          <w:tab w:val="left" w:pos="426"/>
        </w:tabs>
        <w:spacing w:after="0"/>
        <w:rPr>
          <w:b/>
          <w:i/>
          <w:color w:val="000000" w:themeColor="text1"/>
          <w:sz w:val="24"/>
          <w:szCs w:val="24"/>
        </w:rPr>
      </w:pPr>
    </w:p>
    <w:p w:rsidR="003C0E8C" w:rsidRPr="00816660" w:rsidRDefault="003C0E8C" w:rsidP="003C0E8C">
      <w:pPr>
        <w:spacing w:after="0" w:line="240" w:lineRule="auto"/>
        <w:jc w:val="both"/>
        <w:rPr>
          <w:b/>
          <w:sz w:val="24"/>
          <w:szCs w:val="24"/>
        </w:rPr>
      </w:pPr>
      <w:r w:rsidRPr="00816660">
        <w:rPr>
          <w:b/>
          <w:sz w:val="24"/>
          <w:szCs w:val="24"/>
        </w:rPr>
        <w:t>3. Установите соответствие между знаками и их названиями:</w:t>
      </w:r>
    </w:p>
    <w:p w:rsidR="003C0E8C" w:rsidRDefault="003C0E8C" w:rsidP="003C0E8C">
      <w:pPr>
        <w:spacing w:after="0" w:line="240" w:lineRule="auto"/>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
        <w:gridCol w:w="3819"/>
        <w:gridCol w:w="419"/>
        <w:gridCol w:w="4918"/>
      </w:tblGrid>
      <w:tr w:rsidR="003C0E8C" w:rsidTr="005843BD">
        <w:trPr>
          <w:trHeight w:val="468"/>
        </w:trPr>
        <w:tc>
          <w:tcPr>
            <w:tcW w:w="336" w:type="dxa"/>
            <w:tcBorders>
              <w:top w:val="single" w:sz="4" w:space="0" w:color="auto"/>
              <w:left w:val="single" w:sz="4" w:space="0" w:color="auto"/>
              <w:bottom w:val="single" w:sz="4" w:space="0" w:color="auto"/>
              <w:right w:val="single" w:sz="4" w:space="0" w:color="auto"/>
            </w:tcBorders>
            <w:hideMark/>
          </w:tcPr>
          <w:p w:rsidR="003C0E8C" w:rsidRDefault="003C0E8C" w:rsidP="005843BD">
            <w:r>
              <w:t>1</w:t>
            </w:r>
          </w:p>
        </w:tc>
        <w:tc>
          <w:tcPr>
            <w:tcW w:w="3819" w:type="dxa"/>
            <w:tcBorders>
              <w:top w:val="single" w:sz="4" w:space="0" w:color="auto"/>
              <w:left w:val="single" w:sz="4" w:space="0" w:color="auto"/>
              <w:bottom w:val="single" w:sz="4" w:space="0" w:color="auto"/>
              <w:right w:val="single" w:sz="4" w:space="0" w:color="auto"/>
            </w:tcBorders>
            <w:hideMark/>
          </w:tcPr>
          <w:p w:rsidR="003C0E8C" w:rsidRDefault="003C0E8C" w:rsidP="005843BD">
            <w:pPr>
              <w:jc w:val="center"/>
            </w:pPr>
            <w:r>
              <w:rPr>
                <w:noProof/>
                <w:lang w:eastAsia="ru-RU"/>
              </w:rPr>
              <w:drawing>
                <wp:inline distT="0" distB="0" distL="0" distR="0" wp14:anchorId="2697D6AD" wp14:editId="2A1376E7">
                  <wp:extent cx="923925" cy="714375"/>
                  <wp:effectExtent l="0" t="0" r="9525" b="9525"/>
                  <wp:docPr id="28" name="Рисунок 28" descr="Знак_соответствия.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Знак_соответствия.svg.png"/>
                          <pic:cNvPicPr>
                            <a:picLocks noChangeAspect="1" noChangeArrowheads="1"/>
                          </pic:cNvPicPr>
                        </pic:nvPicPr>
                        <pic:blipFill>
                          <a:blip r:embed="rId8">
                            <a:extLst>
                              <a:ext uri="{28A0092B-C50C-407E-A947-70E740481C1C}">
                                <a14:useLocalDpi xmlns:a14="http://schemas.microsoft.com/office/drawing/2010/main" val="0"/>
                              </a:ext>
                            </a:extLst>
                          </a:blip>
                          <a:srcRect t="13133" r="5429" b="14188"/>
                          <a:stretch>
                            <a:fillRect/>
                          </a:stretch>
                        </pic:blipFill>
                        <pic:spPr bwMode="auto">
                          <a:xfrm>
                            <a:off x="0" y="0"/>
                            <a:ext cx="923925" cy="714375"/>
                          </a:xfrm>
                          <a:prstGeom prst="rect">
                            <a:avLst/>
                          </a:prstGeom>
                          <a:noFill/>
                          <a:ln>
                            <a:noFill/>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3C0E8C" w:rsidRDefault="003C0E8C" w:rsidP="005843BD">
            <w:r>
              <w:t>А</w:t>
            </w:r>
          </w:p>
        </w:tc>
        <w:tc>
          <w:tcPr>
            <w:tcW w:w="4918" w:type="dxa"/>
            <w:tcBorders>
              <w:top w:val="single" w:sz="4" w:space="0" w:color="auto"/>
              <w:left w:val="single" w:sz="4" w:space="0" w:color="auto"/>
              <w:bottom w:val="single" w:sz="4" w:space="0" w:color="auto"/>
              <w:right w:val="single" w:sz="4" w:space="0" w:color="auto"/>
            </w:tcBorders>
            <w:hideMark/>
          </w:tcPr>
          <w:p w:rsidR="003C0E8C" w:rsidRDefault="003C0E8C" w:rsidP="005843BD">
            <w:pPr>
              <w:jc w:val="both"/>
            </w:pPr>
            <w:r>
              <w:t>Знак обращения на рынке Российской Федерации</w:t>
            </w:r>
          </w:p>
        </w:tc>
      </w:tr>
      <w:tr w:rsidR="003C0E8C" w:rsidTr="005843BD">
        <w:trPr>
          <w:trHeight w:val="563"/>
        </w:trPr>
        <w:tc>
          <w:tcPr>
            <w:tcW w:w="336" w:type="dxa"/>
            <w:tcBorders>
              <w:top w:val="single" w:sz="4" w:space="0" w:color="auto"/>
              <w:left w:val="single" w:sz="4" w:space="0" w:color="auto"/>
              <w:bottom w:val="single" w:sz="4" w:space="0" w:color="auto"/>
              <w:right w:val="single" w:sz="4" w:space="0" w:color="auto"/>
            </w:tcBorders>
            <w:hideMark/>
          </w:tcPr>
          <w:p w:rsidR="003C0E8C" w:rsidRDefault="003C0E8C" w:rsidP="005843BD">
            <w:r>
              <w:t>2</w:t>
            </w:r>
          </w:p>
        </w:tc>
        <w:tc>
          <w:tcPr>
            <w:tcW w:w="3819" w:type="dxa"/>
            <w:tcBorders>
              <w:top w:val="single" w:sz="4" w:space="0" w:color="auto"/>
              <w:left w:val="single" w:sz="4" w:space="0" w:color="auto"/>
              <w:bottom w:val="single" w:sz="4" w:space="0" w:color="auto"/>
              <w:right w:val="single" w:sz="4" w:space="0" w:color="auto"/>
            </w:tcBorders>
            <w:hideMark/>
          </w:tcPr>
          <w:p w:rsidR="003C0E8C" w:rsidRDefault="003C0E8C" w:rsidP="005843BD">
            <w:pPr>
              <w:jc w:val="center"/>
            </w:pPr>
            <w:r>
              <w:rPr>
                <w:noProof/>
                <w:lang w:eastAsia="ru-RU"/>
              </w:rPr>
              <w:drawing>
                <wp:inline distT="0" distB="0" distL="0" distR="0" wp14:anchorId="47C53D68" wp14:editId="74D18F2D">
                  <wp:extent cx="666750" cy="666750"/>
                  <wp:effectExtent l="0" t="0" r="0" b="0"/>
                  <wp:docPr id="27" name="Рисунок 27" descr="EAC-black-on-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EAC-black-on-white.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3C0E8C" w:rsidRDefault="003C0E8C" w:rsidP="005843BD">
            <w:r>
              <w:t>Б</w:t>
            </w:r>
          </w:p>
        </w:tc>
        <w:tc>
          <w:tcPr>
            <w:tcW w:w="4918" w:type="dxa"/>
            <w:tcBorders>
              <w:top w:val="single" w:sz="4" w:space="0" w:color="auto"/>
              <w:left w:val="single" w:sz="4" w:space="0" w:color="auto"/>
              <w:bottom w:val="single" w:sz="4" w:space="0" w:color="auto"/>
              <w:right w:val="single" w:sz="4" w:space="0" w:color="auto"/>
            </w:tcBorders>
            <w:hideMark/>
          </w:tcPr>
          <w:p w:rsidR="003C0E8C" w:rsidRDefault="003C0E8C" w:rsidP="005843BD">
            <w:pPr>
              <w:jc w:val="both"/>
            </w:pPr>
            <w:r>
              <w:t>Знак соответствия при обязательной сертификации в Российской Федерации</w:t>
            </w:r>
          </w:p>
        </w:tc>
      </w:tr>
      <w:tr w:rsidR="003C0E8C" w:rsidTr="005843BD">
        <w:tc>
          <w:tcPr>
            <w:tcW w:w="336" w:type="dxa"/>
            <w:tcBorders>
              <w:top w:val="single" w:sz="4" w:space="0" w:color="auto"/>
              <w:left w:val="single" w:sz="4" w:space="0" w:color="auto"/>
              <w:bottom w:val="single" w:sz="4" w:space="0" w:color="auto"/>
              <w:right w:val="single" w:sz="4" w:space="0" w:color="auto"/>
            </w:tcBorders>
            <w:hideMark/>
          </w:tcPr>
          <w:p w:rsidR="003C0E8C" w:rsidRDefault="003C0E8C" w:rsidP="005843BD">
            <w:r>
              <w:t>3</w:t>
            </w:r>
          </w:p>
        </w:tc>
        <w:tc>
          <w:tcPr>
            <w:tcW w:w="3819" w:type="dxa"/>
            <w:tcBorders>
              <w:top w:val="single" w:sz="4" w:space="0" w:color="auto"/>
              <w:left w:val="single" w:sz="4" w:space="0" w:color="auto"/>
              <w:bottom w:val="single" w:sz="4" w:space="0" w:color="auto"/>
              <w:right w:val="single" w:sz="4" w:space="0" w:color="auto"/>
            </w:tcBorders>
            <w:hideMark/>
          </w:tcPr>
          <w:p w:rsidR="003C0E8C" w:rsidRDefault="003C0E8C" w:rsidP="005843BD">
            <w:pPr>
              <w:jc w:val="center"/>
            </w:pPr>
            <w:r>
              <w:rPr>
                <w:noProof/>
                <w:lang w:eastAsia="ru-RU"/>
              </w:rPr>
              <w:drawing>
                <wp:inline distT="0" distB="0" distL="0" distR="0" wp14:anchorId="266EADBB" wp14:editId="7F0BA67D">
                  <wp:extent cx="800100" cy="561975"/>
                  <wp:effectExtent l="0" t="0" r="0" b="9525"/>
                  <wp:docPr id="26" name="Рисунок 26" descr="280px-Conformité_Européenne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280px-Conformité_Européenne_(logo).sv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100" cy="561975"/>
                          </a:xfrm>
                          <a:prstGeom prst="rect">
                            <a:avLst/>
                          </a:prstGeom>
                          <a:noFill/>
                          <a:ln>
                            <a:noFill/>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3C0E8C" w:rsidRDefault="003C0E8C" w:rsidP="005843BD">
            <w:r>
              <w:t>В</w:t>
            </w:r>
          </w:p>
        </w:tc>
        <w:tc>
          <w:tcPr>
            <w:tcW w:w="4918" w:type="dxa"/>
            <w:tcBorders>
              <w:top w:val="single" w:sz="4" w:space="0" w:color="auto"/>
              <w:left w:val="single" w:sz="4" w:space="0" w:color="auto"/>
              <w:bottom w:val="single" w:sz="4" w:space="0" w:color="auto"/>
              <w:right w:val="single" w:sz="4" w:space="0" w:color="auto"/>
            </w:tcBorders>
            <w:hideMark/>
          </w:tcPr>
          <w:p w:rsidR="003C0E8C" w:rsidRDefault="003C0E8C" w:rsidP="005843BD">
            <w:pPr>
              <w:jc w:val="both"/>
            </w:pPr>
            <w:r>
              <w:t>Знак соответствия техническим регламентам Таможенного Союза ЕврАзЭС</w:t>
            </w:r>
          </w:p>
        </w:tc>
      </w:tr>
      <w:tr w:rsidR="003C0E8C" w:rsidTr="005843BD">
        <w:tc>
          <w:tcPr>
            <w:tcW w:w="336" w:type="dxa"/>
            <w:tcBorders>
              <w:top w:val="single" w:sz="4" w:space="0" w:color="auto"/>
              <w:left w:val="single" w:sz="4" w:space="0" w:color="auto"/>
              <w:bottom w:val="single" w:sz="4" w:space="0" w:color="auto"/>
              <w:right w:val="single" w:sz="4" w:space="0" w:color="auto"/>
            </w:tcBorders>
            <w:hideMark/>
          </w:tcPr>
          <w:p w:rsidR="003C0E8C" w:rsidRDefault="003C0E8C" w:rsidP="005843BD">
            <w:r>
              <w:t>4</w:t>
            </w:r>
          </w:p>
        </w:tc>
        <w:tc>
          <w:tcPr>
            <w:tcW w:w="3819" w:type="dxa"/>
            <w:tcBorders>
              <w:top w:val="single" w:sz="4" w:space="0" w:color="auto"/>
              <w:left w:val="single" w:sz="4" w:space="0" w:color="auto"/>
              <w:bottom w:val="single" w:sz="4" w:space="0" w:color="auto"/>
              <w:right w:val="single" w:sz="4" w:space="0" w:color="auto"/>
            </w:tcBorders>
            <w:hideMark/>
          </w:tcPr>
          <w:p w:rsidR="003C0E8C" w:rsidRDefault="003C0E8C" w:rsidP="005843BD">
            <w:pPr>
              <w:jc w:val="center"/>
            </w:pPr>
            <w:r>
              <w:rPr>
                <w:noProof/>
                <w:lang w:eastAsia="ru-RU"/>
              </w:rPr>
              <w:drawing>
                <wp:inline distT="0" distB="0" distL="0" distR="0" wp14:anchorId="7CFEF527" wp14:editId="5C0FE129">
                  <wp:extent cx="809625" cy="647700"/>
                  <wp:effectExtent l="0" t="0" r="9525" b="0"/>
                  <wp:docPr id="25" name="Рисунок 25" descr="6187754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6187754_Preview.jpg"/>
                          <pic:cNvPicPr>
                            <a:picLocks noChangeAspect="1" noChangeArrowheads="1"/>
                          </pic:cNvPicPr>
                        </pic:nvPicPr>
                        <pic:blipFill>
                          <a:blip r:embed="rId11">
                            <a:extLst>
                              <a:ext uri="{28A0092B-C50C-407E-A947-70E740481C1C}">
                                <a14:useLocalDpi xmlns:a14="http://schemas.microsoft.com/office/drawing/2010/main" val="0"/>
                              </a:ext>
                            </a:extLst>
                          </a:blip>
                          <a:srcRect t="13872" r="6598" b="11220"/>
                          <a:stretch>
                            <a:fillRect/>
                          </a:stretch>
                        </pic:blipFill>
                        <pic:spPr bwMode="auto">
                          <a:xfrm>
                            <a:off x="0" y="0"/>
                            <a:ext cx="809625" cy="647700"/>
                          </a:xfrm>
                          <a:prstGeom prst="rect">
                            <a:avLst/>
                          </a:prstGeom>
                          <a:noFill/>
                          <a:ln>
                            <a:noFill/>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3C0E8C" w:rsidRDefault="003C0E8C" w:rsidP="005843BD">
            <w:r>
              <w:t>Г</w:t>
            </w:r>
          </w:p>
        </w:tc>
        <w:tc>
          <w:tcPr>
            <w:tcW w:w="4918" w:type="dxa"/>
            <w:tcBorders>
              <w:top w:val="single" w:sz="4" w:space="0" w:color="auto"/>
              <w:left w:val="single" w:sz="4" w:space="0" w:color="auto"/>
              <w:bottom w:val="single" w:sz="4" w:space="0" w:color="auto"/>
              <w:right w:val="single" w:sz="4" w:space="0" w:color="auto"/>
            </w:tcBorders>
            <w:hideMark/>
          </w:tcPr>
          <w:p w:rsidR="003C0E8C" w:rsidRDefault="003C0E8C" w:rsidP="005843BD">
            <w:pPr>
              <w:jc w:val="both"/>
            </w:pPr>
            <w:r>
              <w:t>Знак соответствия требованиям директив стран Европейского Союза</w:t>
            </w:r>
          </w:p>
        </w:tc>
      </w:tr>
    </w:tbl>
    <w:p w:rsidR="003C0E8C" w:rsidRDefault="003C0E8C" w:rsidP="003C0E8C">
      <w:pPr>
        <w:spacing w:after="0" w:line="240" w:lineRule="auto"/>
        <w:rPr>
          <w:rFonts w:cstheme="minorBidi"/>
          <w:szCs w:val="22"/>
        </w:rPr>
      </w:pPr>
    </w:p>
    <w:p w:rsidR="003C0E8C" w:rsidRDefault="003C0E8C" w:rsidP="003C0E8C">
      <w:pPr>
        <w:spacing w:after="0" w:line="240" w:lineRule="auto"/>
      </w:pPr>
      <w:r>
        <w:t>Ответ:</w:t>
      </w:r>
    </w:p>
    <w:tbl>
      <w:tblPr>
        <w:tblStyle w:val="23"/>
        <w:tblW w:w="0" w:type="auto"/>
        <w:tblInd w:w="108" w:type="dxa"/>
        <w:tblLook w:val="04A0" w:firstRow="1" w:lastRow="0" w:firstColumn="1" w:lastColumn="0" w:noHBand="0" w:noVBand="1"/>
      </w:tblPr>
      <w:tblGrid>
        <w:gridCol w:w="2284"/>
        <w:gridCol w:w="2393"/>
        <w:gridCol w:w="2393"/>
        <w:gridCol w:w="2393"/>
      </w:tblGrid>
      <w:tr w:rsidR="003C0E8C" w:rsidTr="005843BD">
        <w:tc>
          <w:tcPr>
            <w:tcW w:w="2284" w:type="dxa"/>
            <w:tcBorders>
              <w:top w:val="single" w:sz="4" w:space="0" w:color="auto"/>
              <w:left w:val="single" w:sz="4" w:space="0" w:color="auto"/>
              <w:bottom w:val="single" w:sz="4" w:space="0" w:color="auto"/>
              <w:right w:val="single" w:sz="4" w:space="0" w:color="auto"/>
            </w:tcBorders>
            <w:hideMark/>
          </w:tcPr>
          <w:p w:rsidR="003C0E8C" w:rsidRDefault="003C0E8C" w:rsidP="005843BD">
            <w:pPr>
              <w:widowControl w:val="0"/>
              <w:autoSpaceDE w:val="0"/>
              <w:autoSpaceDN w:val="0"/>
              <w:adjustRightInd w:val="0"/>
              <w:jc w:val="center"/>
              <w:rPr>
                <w:sz w:val="24"/>
                <w:szCs w:val="24"/>
              </w:rPr>
            </w:pPr>
            <w:r>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3C0E8C" w:rsidRDefault="003C0E8C" w:rsidP="005843BD">
            <w:pPr>
              <w:widowControl w:val="0"/>
              <w:autoSpaceDE w:val="0"/>
              <w:autoSpaceDN w:val="0"/>
              <w:adjustRightInd w:val="0"/>
              <w:jc w:val="center"/>
              <w:rPr>
                <w:sz w:val="24"/>
                <w:szCs w:val="24"/>
              </w:rPr>
            </w:pPr>
            <w:r>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3C0E8C" w:rsidRDefault="003C0E8C" w:rsidP="005843BD">
            <w:pPr>
              <w:widowControl w:val="0"/>
              <w:autoSpaceDE w:val="0"/>
              <w:autoSpaceDN w:val="0"/>
              <w:adjustRightInd w:val="0"/>
              <w:jc w:val="center"/>
              <w:rPr>
                <w:sz w:val="24"/>
                <w:szCs w:val="24"/>
              </w:rPr>
            </w:pPr>
            <w:r>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3C0E8C" w:rsidRDefault="003C0E8C" w:rsidP="005843BD">
            <w:pPr>
              <w:widowControl w:val="0"/>
              <w:autoSpaceDE w:val="0"/>
              <w:autoSpaceDN w:val="0"/>
              <w:adjustRightInd w:val="0"/>
              <w:jc w:val="center"/>
              <w:rPr>
                <w:sz w:val="24"/>
                <w:szCs w:val="24"/>
              </w:rPr>
            </w:pPr>
            <w:r>
              <w:rPr>
                <w:sz w:val="24"/>
                <w:szCs w:val="24"/>
              </w:rPr>
              <w:t>4</w:t>
            </w:r>
          </w:p>
        </w:tc>
      </w:tr>
      <w:tr w:rsidR="003C0E8C" w:rsidTr="005843BD">
        <w:tc>
          <w:tcPr>
            <w:tcW w:w="2284" w:type="dxa"/>
            <w:tcBorders>
              <w:top w:val="single" w:sz="4" w:space="0" w:color="auto"/>
              <w:left w:val="single" w:sz="4" w:space="0" w:color="auto"/>
              <w:bottom w:val="single" w:sz="4" w:space="0" w:color="auto"/>
              <w:right w:val="single" w:sz="4" w:space="0" w:color="auto"/>
            </w:tcBorders>
          </w:tcPr>
          <w:p w:rsidR="003C0E8C" w:rsidRPr="00BA34F0" w:rsidRDefault="003C0E8C" w:rsidP="005843BD">
            <w:pPr>
              <w:widowControl w:val="0"/>
              <w:autoSpaceDE w:val="0"/>
              <w:autoSpaceDN w:val="0"/>
              <w:adjustRightInd w:val="0"/>
              <w:jc w:val="center"/>
              <w:rPr>
                <w:szCs w:val="24"/>
              </w:rPr>
            </w:pPr>
            <w:r w:rsidRPr="00BA34F0">
              <w:rPr>
                <w:szCs w:val="24"/>
              </w:rPr>
              <w:t>Б</w:t>
            </w:r>
          </w:p>
        </w:tc>
        <w:tc>
          <w:tcPr>
            <w:tcW w:w="2393" w:type="dxa"/>
            <w:tcBorders>
              <w:top w:val="single" w:sz="4" w:space="0" w:color="auto"/>
              <w:left w:val="single" w:sz="4" w:space="0" w:color="auto"/>
              <w:bottom w:val="single" w:sz="4" w:space="0" w:color="auto"/>
              <w:right w:val="single" w:sz="4" w:space="0" w:color="auto"/>
            </w:tcBorders>
          </w:tcPr>
          <w:p w:rsidR="003C0E8C" w:rsidRPr="00BA34F0" w:rsidRDefault="003C0E8C" w:rsidP="005843BD">
            <w:pPr>
              <w:widowControl w:val="0"/>
              <w:autoSpaceDE w:val="0"/>
              <w:autoSpaceDN w:val="0"/>
              <w:adjustRightInd w:val="0"/>
              <w:jc w:val="center"/>
              <w:rPr>
                <w:szCs w:val="24"/>
              </w:rPr>
            </w:pPr>
            <w:r w:rsidRPr="00BA34F0">
              <w:rPr>
                <w:szCs w:val="24"/>
              </w:rPr>
              <w:t>В</w:t>
            </w:r>
          </w:p>
        </w:tc>
        <w:tc>
          <w:tcPr>
            <w:tcW w:w="2393" w:type="dxa"/>
            <w:tcBorders>
              <w:top w:val="single" w:sz="4" w:space="0" w:color="auto"/>
              <w:left w:val="single" w:sz="4" w:space="0" w:color="auto"/>
              <w:bottom w:val="single" w:sz="4" w:space="0" w:color="auto"/>
              <w:right w:val="single" w:sz="4" w:space="0" w:color="auto"/>
            </w:tcBorders>
          </w:tcPr>
          <w:p w:rsidR="003C0E8C" w:rsidRPr="00BA34F0" w:rsidRDefault="003C0E8C" w:rsidP="005843BD">
            <w:pPr>
              <w:widowControl w:val="0"/>
              <w:autoSpaceDE w:val="0"/>
              <w:autoSpaceDN w:val="0"/>
              <w:adjustRightInd w:val="0"/>
              <w:jc w:val="center"/>
              <w:rPr>
                <w:szCs w:val="24"/>
              </w:rPr>
            </w:pPr>
            <w:r w:rsidRPr="00BA34F0">
              <w:rPr>
                <w:szCs w:val="24"/>
              </w:rPr>
              <w:t>Г</w:t>
            </w:r>
          </w:p>
        </w:tc>
        <w:tc>
          <w:tcPr>
            <w:tcW w:w="2393" w:type="dxa"/>
            <w:tcBorders>
              <w:top w:val="single" w:sz="4" w:space="0" w:color="auto"/>
              <w:left w:val="single" w:sz="4" w:space="0" w:color="auto"/>
              <w:bottom w:val="single" w:sz="4" w:space="0" w:color="auto"/>
              <w:right w:val="single" w:sz="4" w:space="0" w:color="auto"/>
            </w:tcBorders>
          </w:tcPr>
          <w:p w:rsidR="003C0E8C" w:rsidRPr="00BA34F0" w:rsidRDefault="003C0E8C" w:rsidP="005843BD">
            <w:pPr>
              <w:widowControl w:val="0"/>
              <w:autoSpaceDE w:val="0"/>
              <w:autoSpaceDN w:val="0"/>
              <w:adjustRightInd w:val="0"/>
              <w:jc w:val="center"/>
              <w:rPr>
                <w:szCs w:val="24"/>
              </w:rPr>
            </w:pPr>
            <w:r w:rsidRPr="00BA34F0">
              <w:rPr>
                <w:szCs w:val="24"/>
              </w:rPr>
              <w:t>А</w:t>
            </w:r>
          </w:p>
        </w:tc>
      </w:tr>
    </w:tbl>
    <w:p w:rsidR="003C0E8C" w:rsidRPr="00816660" w:rsidRDefault="003C0E8C" w:rsidP="003C0E8C">
      <w:pPr>
        <w:spacing w:after="0" w:line="240" w:lineRule="auto"/>
        <w:ind w:right="-143"/>
        <w:rPr>
          <w:b/>
          <w:i/>
          <w:color w:val="000000" w:themeColor="text1"/>
          <w:sz w:val="24"/>
          <w:szCs w:val="24"/>
        </w:rPr>
      </w:pPr>
      <w:r w:rsidRPr="00816660">
        <w:rPr>
          <w:b/>
          <w:i/>
          <w:color w:val="000000" w:themeColor="text1"/>
          <w:sz w:val="24"/>
          <w:szCs w:val="24"/>
        </w:rPr>
        <w:t>Необходимо установить правильную последовательность действий.  Ответ записывается в таблицу.</w:t>
      </w:r>
    </w:p>
    <w:p w:rsidR="003C0E8C" w:rsidRPr="00816660" w:rsidRDefault="003C0E8C" w:rsidP="003C0E8C">
      <w:pPr>
        <w:spacing w:after="0" w:line="240" w:lineRule="auto"/>
        <w:ind w:right="-143"/>
        <w:rPr>
          <w:color w:val="FF0000"/>
          <w:kern w:val="24"/>
          <w:sz w:val="24"/>
          <w:szCs w:val="24"/>
          <w:u w:val="single"/>
        </w:rPr>
      </w:pPr>
    </w:p>
    <w:p w:rsidR="003C0E8C" w:rsidRPr="00816660" w:rsidRDefault="003C0E8C" w:rsidP="003C0E8C">
      <w:pPr>
        <w:spacing w:after="0" w:line="240" w:lineRule="auto"/>
        <w:jc w:val="both"/>
        <w:rPr>
          <w:b/>
          <w:sz w:val="24"/>
          <w:szCs w:val="24"/>
        </w:rPr>
      </w:pPr>
      <w:r w:rsidRPr="00816660">
        <w:rPr>
          <w:b/>
          <w:sz w:val="24"/>
          <w:szCs w:val="24"/>
        </w:rPr>
        <w:lastRenderedPageBreak/>
        <w:t>4. Укажите правильную последовательность иерархии нормативных документов в области метрологии в порядке возрастания их значения</w:t>
      </w:r>
    </w:p>
    <w:p w:rsidR="003C0E8C" w:rsidRPr="00816660" w:rsidRDefault="003C0E8C" w:rsidP="003C0E8C">
      <w:pPr>
        <w:spacing w:after="0" w:line="240" w:lineRule="auto"/>
        <w:jc w:val="both"/>
        <w:rPr>
          <w:sz w:val="24"/>
          <w:szCs w:val="24"/>
        </w:rPr>
      </w:pPr>
    </w:p>
    <w:p w:rsidR="003C0E8C" w:rsidRPr="00816660" w:rsidRDefault="003C0E8C" w:rsidP="003C0E8C">
      <w:pPr>
        <w:pStyle w:val="a4"/>
        <w:numPr>
          <w:ilvl w:val="0"/>
          <w:numId w:val="8"/>
        </w:numPr>
        <w:spacing w:after="0" w:line="240" w:lineRule="auto"/>
        <w:ind w:left="0" w:firstLine="0"/>
        <w:rPr>
          <w:szCs w:val="24"/>
        </w:rPr>
      </w:pPr>
      <w:r w:rsidRPr="00816660">
        <w:rPr>
          <w:szCs w:val="24"/>
        </w:rPr>
        <w:t>ГОСТ</w:t>
      </w:r>
    </w:p>
    <w:p w:rsidR="003C0E8C" w:rsidRPr="00816660" w:rsidRDefault="003C0E8C" w:rsidP="003C0E8C">
      <w:pPr>
        <w:pStyle w:val="a4"/>
        <w:numPr>
          <w:ilvl w:val="0"/>
          <w:numId w:val="8"/>
        </w:numPr>
        <w:spacing w:after="0" w:line="240" w:lineRule="auto"/>
        <w:rPr>
          <w:szCs w:val="24"/>
        </w:rPr>
      </w:pPr>
      <w:r w:rsidRPr="00816660">
        <w:rPr>
          <w:szCs w:val="24"/>
        </w:rPr>
        <w:t xml:space="preserve">      СТП</w:t>
      </w:r>
    </w:p>
    <w:p w:rsidR="003C0E8C" w:rsidRPr="00816660" w:rsidRDefault="003C0E8C" w:rsidP="003C0E8C">
      <w:pPr>
        <w:pStyle w:val="a4"/>
        <w:numPr>
          <w:ilvl w:val="0"/>
          <w:numId w:val="8"/>
        </w:numPr>
        <w:spacing w:after="0" w:line="240" w:lineRule="auto"/>
        <w:rPr>
          <w:szCs w:val="24"/>
        </w:rPr>
      </w:pPr>
      <w:r w:rsidRPr="00816660">
        <w:rPr>
          <w:szCs w:val="24"/>
        </w:rPr>
        <w:t xml:space="preserve">      Закон РФ «Об обеспечении единства измерений"</w:t>
      </w:r>
    </w:p>
    <w:p w:rsidR="003C0E8C" w:rsidRPr="00816660" w:rsidRDefault="003C0E8C" w:rsidP="003C0E8C">
      <w:pPr>
        <w:pStyle w:val="a4"/>
        <w:numPr>
          <w:ilvl w:val="0"/>
          <w:numId w:val="8"/>
        </w:numPr>
        <w:spacing w:after="0" w:line="240" w:lineRule="auto"/>
        <w:rPr>
          <w:szCs w:val="24"/>
        </w:rPr>
      </w:pPr>
      <w:r w:rsidRPr="00816660">
        <w:rPr>
          <w:szCs w:val="24"/>
        </w:rPr>
        <w:t xml:space="preserve">      ОСТ </w:t>
      </w:r>
    </w:p>
    <w:p w:rsidR="003C0E8C" w:rsidRPr="00816660" w:rsidRDefault="003C0E8C" w:rsidP="003C0E8C">
      <w:pPr>
        <w:pStyle w:val="a4"/>
        <w:spacing w:after="0" w:line="240" w:lineRule="auto"/>
        <w:ind w:left="360"/>
        <w:rPr>
          <w:szCs w:val="24"/>
        </w:rPr>
      </w:pPr>
    </w:p>
    <w:p w:rsidR="003C0E8C" w:rsidRPr="00816660" w:rsidRDefault="003C0E8C" w:rsidP="003C0E8C">
      <w:pPr>
        <w:pStyle w:val="a4"/>
        <w:spacing w:after="0" w:line="240" w:lineRule="auto"/>
        <w:ind w:left="360"/>
        <w:rPr>
          <w:szCs w:val="24"/>
        </w:rPr>
      </w:pPr>
      <w:r w:rsidRPr="00816660">
        <w:rPr>
          <w:szCs w:val="24"/>
        </w:rPr>
        <w:t>Ответ:</w:t>
      </w:r>
    </w:p>
    <w:tbl>
      <w:tblPr>
        <w:tblStyle w:val="23"/>
        <w:tblW w:w="0" w:type="auto"/>
        <w:tblInd w:w="108" w:type="dxa"/>
        <w:tblLook w:val="04A0" w:firstRow="1" w:lastRow="0" w:firstColumn="1" w:lastColumn="0" w:noHBand="0" w:noVBand="1"/>
      </w:tblPr>
      <w:tblGrid>
        <w:gridCol w:w="2284"/>
        <w:gridCol w:w="2393"/>
        <w:gridCol w:w="2393"/>
        <w:gridCol w:w="2393"/>
      </w:tblGrid>
      <w:tr w:rsidR="003C0E8C" w:rsidRPr="00816660" w:rsidTr="005843BD">
        <w:tc>
          <w:tcPr>
            <w:tcW w:w="2284"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4</w:t>
            </w:r>
          </w:p>
        </w:tc>
      </w:tr>
      <w:tr w:rsidR="003C0E8C" w:rsidRPr="00816660" w:rsidTr="005843BD">
        <w:tc>
          <w:tcPr>
            <w:tcW w:w="2284" w:type="dxa"/>
            <w:tcBorders>
              <w:top w:val="single" w:sz="4" w:space="0" w:color="auto"/>
              <w:left w:val="single" w:sz="4" w:space="0" w:color="auto"/>
              <w:bottom w:val="single" w:sz="4" w:space="0" w:color="auto"/>
              <w:right w:val="single" w:sz="4" w:space="0" w:color="auto"/>
            </w:tcBorders>
          </w:tcPr>
          <w:p w:rsidR="003C0E8C" w:rsidRPr="00816660" w:rsidRDefault="003C0E8C" w:rsidP="005843BD">
            <w:pPr>
              <w:widowControl w:val="0"/>
              <w:autoSpaceDE w:val="0"/>
              <w:autoSpaceDN w:val="0"/>
              <w:adjustRightInd w:val="0"/>
              <w:jc w:val="center"/>
              <w:rPr>
                <w:sz w:val="24"/>
                <w:szCs w:val="24"/>
              </w:rPr>
            </w:pPr>
            <w:r w:rsidRPr="00816660">
              <w:rPr>
                <w:sz w:val="24"/>
                <w:szCs w:val="24"/>
              </w:rPr>
              <w:t>Б</w:t>
            </w:r>
          </w:p>
        </w:tc>
        <w:tc>
          <w:tcPr>
            <w:tcW w:w="2393" w:type="dxa"/>
            <w:tcBorders>
              <w:top w:val="single" w:sz="4" w:space="0" w:color="auto"/>
              <w:left w:val="single" w:sz="4" w:space="0" w:color="auto"/>
              <w:bottom w:val="single" w:sz="4" w:space="0" w:color="auto"/>
              <w:right w:val="single" w:sz="4" w:space="0" w:color="auto"/>
            </w:tcBorders>
          </w:tcPr>
          <w:p w:rsidR="003C0E8C" w:rsidRPr="00816660" w:rsidRDefault="003C0E8C" w:rsidP="005843BD">
            <w:pPr>
              <w:widowControl w:val="0"/>
              <w:autoSpaceDE w:val="0"/>
              <w:autoSpaceDN w:val="0"/>
              <w:adjustRightInd w:val="0"/>
              <w:jc w:val="center"/>
              <w:rPr>
                <w:sz w:val="24"/>
                <w:szCs w:val="24"/>
              </w:rPr>
            </w:pPr>
            <w:r w:rsidRPr="00816660">
              <w:rPr>
                <w:sz w:val="24"/>
                <w:szCs w:val="24"/>
              </w:rPr>
              <w:t>Г</w:t>
            </w:r>
          </w:p>
        </w:tc>
        <w:tc>
          <w:tcPr>
            <w:tcW w:w="2393" w:type="dxa"/>
            <w:tcBorders>
              <w:top w:val="single" w:sz="4" w:space="0" w:color="auto"/>
              <w:left w:val="single" w:sz="4" w:space="0" w:color="auto"/>
              <w:bottom w:val="single" w:sz="4" w:space="0" w:color="auto"/>
              <w:right w:val="single" w:sz="4" w:space="0" w:color="auto"/>
            </w:tcBorders>
          </w:tcPr>
          <w:p w:rsidR="003C0E8C" w:rsidRPr="00816660" w:rsidRDefault="003C0E8C" w:rsidP="005843BD">
            <w:pPr>
              <w:widowControl w:val="0"/>
              <w:autoSpaceDE w:val="0"/>
              <w:autoSpaceDN w:val="0"/>
              <w:adjustRightInd w:val="0"/>
              <w:jc w:val="center"/>
              <w:rPr>
                <w:sz w:val="24"/>
                <w:szCs w:val="24"/>
              </w:rPr>
            </w:pPr>
            <w:r w:rsidRPr="00816660">
              <w:rPr>
                <w:sz w:val="24"/>
                <w:szCs w:val="24"/>
              </w:rPr>
              <w:t>А</w:t>
            </w:r>
          </w:p>
        </w:tc>
        <w:tc>
          <w:tcPr>
            <w:tcW w:w="2393" w:type="dxa"/>
            <w:tcBorders>
              <w:top w:val="single" w:sz="4" w:space="0" w:color="auto"/>
              <w:left w:val="single" w:sz="4" w:space="0" w:color="auto"/>
              <w:bottom w:val="single" w:sz="4" w:space="0" w:color="auto"/>
              <w:right w:val="single" w:sz="4" w:space="0" w:color="auto"/>
            </w:tcBorders>
          </w:tcPr>
          <w:p w:rsidR="003C0E8C" w:rsidRPr="00816660" w:rsidRDefault="003C0E8C" w:rsidP="005843BD">
            <w:pPr>
              <w:widowControl w:val="0"/>
              <w:autoSpaceDE w:val="0"/>
              <w:autoSpaceDN w:val="0"/>
              <w:adjustRightInd w:val="0"/>
              <w:jc w:val="center"/>
              <w:rPr>
                <w:sz w:val="24"/>
                <w:szCs w:val="24"/>
              </w:rPr>
            </w:pPr>
            <w:r w:rsidRPr="00816660">
              <w:rPr>
                <w:sz w:val="24"/>
                <w:szCs w:val="24"/>
              </w:rPr>
              <w:t>В</w:t>
            </w:r>
          </w:p>
        </w:tc>
      </w:tr>
    </w:tbl>
    <w:p w:rsidR="003C0E8C" w:rsidRPr="00816660" w:rsidRDefault="003C0E8C" w:rsidP="003C0E8C">
      <w:pPr>
        <w:jc w:val="both"/>
        <w:rPr>
          <w:rFonts w:eastAsiaTheme="minorHAnsi" w:cstheme="minorBidi"/>
          <w:color w:val="FF0000"/>
          <w:sz w:val="24"/>
          <w:szCs w:val="24"/>
          <w:u w:val="single"/>
        </w:rPr>
      </w:pPr>
    </w:p>
    <w:p w:rsidR="003C0E8C" w:rsidRPr="00816660" w:rsidRDefault="003C0E8C" w:rsidP="003C0E8C">
      <w:pPr>
        <w:pStyle w:val="a4"/>
        <w:numPr>
          <w:ilvl w:val="0"/>
          <w:numId w:val="2"/>
        </w:numPr>
        <w:ind w:left="360"/>
        <w:rPr>
          <w:color w:val="FF0000"/>
          <w:kern w:val="24"/>
          <w:szCs w:val="24"/>
          <w:u w:val="single"/>
        </w:rPr>
      </w:pPr>
      <w:r w:rsidRPr="00816660">
        <w:rPr>
          <w:color w:val="FF0000"/>
          <w:kern w:val="24"/>
          <w:szCs w:val="24"/>
          <w:u w:val="single"/>
        </w:rPr>
        <w:t>Охрана труда, безопасность жизнедеятельности</w:t>
      </w:r>
    </w:p>
    <w:p w:rsidR="003C0E8C" w:rsidRPr="00816660" w:rsidRDefault="003C0E8C" w:rsidP="003C0E8C">
      <w:pPr>
        <w:spacing w:after="0" w:line="240" w:lineRule="auto"/>
        <w:jc w:val="both"/>
        <w:rPr>
          <w:b/>
          <w:i/>
          <w:color w:val="000000" w:themeColor="text1"/>
          <w:sz w:val="24"/>
          <w:szCs w:val="24"/>
        </w:rPr>
      </w:pPr>
      <w:r w:rsidRPr="00816660">
        <w:rPr>
          <w:b/>
          <w:i/>
          <w:color w:val="000000" w:themeColor="text1"/>
          <w:sz w:val="24"/>
          <w:szCs w:val="24"/>
        </w:rPr>
        <w:t>Выбери правильный ответ и подчеркни его. Правильный ответ может быть только один.</w:t>
      </w:r>
    </w:p>
    <w:p w:rsidR="003C0E8C" w:rsidRPr="00816660" w:rsidRDefault="003C0E8C" w:rsidP="003C0E8C">
      <w:pPr>
        <w:spacing w:after="0" w:line="360" w:lineRule="exact"/>
        <w:jc w:val="both"/>
        <w:rPr>
          <w:b/>
          <w:sz w:val="24"/>
          <w:szCs w:val="24"/>
        </w:rPr>
      </w:pPr>
    </w:p>
    <w:p w:rsidR="003C0E8C" w:rsidRPr="00816660" w:rsidRDefault="003C0E8C" w:rsidP="003C0E8C">
      <w:pPr>
        <w:spacing w:after="0" w:line="360" w:lineRule="exact"/>
        <w:jc w:val="both"/>
        <w:rPr>
          <w:b/>
          <w:color w:val="FF0000"/>
          <w:sz w:val="24"/>
          <w:szCs w:val="24"/>
        </w:rPr>
      </w:pPr>
      <w:r w:rsidRPr="00816660">
        <w:rPr>
          <w:b/>
          <w:sz w:val="24"/>
          <w:szCs w:val="24"/>
        </w:rPr>
        <w:t>1.Изучением и решением проблем, связанных с обеспечением здоровых и безопасных условий труда работников занимается</w:t>
      </w:r>
    </w:p>
    <w:p w:rsidR="003C0E8C" w:rsidRPr="00816660" w:rsidRDefault="003C0E8C" w:rsidP="003C0E8C">
      <w:pPr>
        <w:spacing w:after="0" w:line="360" w:lineRule="exact"/>
        <w:ind w:firstLine="709"/>
        <w:jc w:val="both"/>
        <w:rPr>
          <w:color w:val="000000"/>
          <w:sz w:val="24"/>
          <w:szCs w:val="24"/>
        </w:rPr>
      </w:pPr>
      <w:r w:rsidRPr="00816660">
        <w:rPr>
          <w:color w:val="000000"/>
          <w:sz w:val="24"/>
          <w:szCs w:val="24"/>
        </w:rPr>
        <w:t xml:space="preserve"> А. Бюро по трудоустройству населения</w:t>
      </w:r>
    </w:p>
    <w:p w:rsidR="003C0E8C" w:rsidRPr="00816660" w:rsidRDefault="003C0E8C" w:rsidP="003C0E8C">
      <w:pPr>
        <w:tabs>
          <w:tab w:val="left" w:pos="709"/>
        </w:tabs>
        <w:spacing w:after="0" w:line="360" w:lineRule="exact"/>
        <w:ind w:firstLine="709"/>
        <w:jc w:val="both"/>
        <w:rPr>
          <w:color w:val="000000"/>
          <w:sz w:val="24"/>
          <w:szCs w:val="24"/>
        </w:rPr>
      </w:pPr>
      <w:r w:rsidRPr="00816660">
        <w:rPr>
          <w:color w:val="000000"/>
          <w:sz w:val="24"/>
          <w:szCs w:val="24"/>
        </w:rPr>
        <w:t xml:space="preserve"> Б. Комитет социальной защиты населения города и района</w:t>
      </w:r>
    </w:p>
    <w:p w:rsidR="003C0E8C" w:rsidRPr="00816660" w:rsidRDefault="003C0E8C" w:rsidP="003C0E8C">
      <w:pPr>
        <w:spacing w:after="0" w:line="360" w:lineRule="exact"/>
        <w:ind w:firstLine="709"/>
        <w:jc w:val="both"/>
        <w:rPr>
          <w:b/>
          <w:color w:val="000000"/>
          <w:sz w:val="24"/>
          <w:szCs w:val="24"/>
        </w:rPr>
      </w:pPr>
      <w:r w:rsidRPr="00816660">
        <w:rPr>
          <w:color w:val="000000"/>
          <w:sz w:val="24"/>
          <w:szCs w:val="24"/>
        </w:rPr>
        <w:t xml:space="preserve"> </w:t>
      </w:r>
      <w:r w:rsidRPr="00816660">
        <w:rPr>
          <w:b/>
          <w:color w:val="000000"/>
          <w:sz w:val="24"/>
          <w:szCs w:val="24"/>
        </w:rPr>
        <w:t>В. Служба охраны труда на предприятии</w:t>
      </w:r>
    </w:p>
    <w:p w:rsidR="003C0E8C" w:rsidRPr="00816660" w:rsidRDefault="003C0E8C" w:rsidP="003C0E8C">
      <w:pPr>
        <w:tabs>
          <w:tab w:val="left" w:pos="360"/>
        </w:tabs>
        <w:spacing w:after="0" w:line="360" w:lineRule="exact"/>
        <w:ind w:firstLine="709"/>
        <w:jc w:val="both"/>
        <w:rPr>
          <w:rFonts w:eastAsiaTheme="minorHAnsi"/>
          <w:color w:val="000000"/>
          <w:sz w:val="24"/>
          <w:szCs w:val="24"/>
        </w:rPr>
      </w:pPr>
      <w:r w:rsidRPr="00816660">
        <w:rPr>
          <w:color w:val="000000"/>
          <w:sz w:val="24"/>
          <w:szCs w:val="24"/>
        </w:rPr>
        <w:t xml:space="preserve"> Г. Профсоюзный комитет.</w:t>
      </w:r>
    </w:p>
    <w:p w:rsidR="003C0E8C" w:rsidRPr="00816660" w:rsidRDefault="003C0E8C" w:rsidP="003C0E8C">
      <w:pPr>
        <w:spacing w:after="0" w:line="240" w:lineRule="auto"/>
        <w:jc w:val="both"/>
        <w:rPr>
          <w:b/>
          <w:i/>
          <w:color w:val="000000" w:themeColor="text1"/>
          <w:sz w:val="24"/>
          <w:szCs w:val="24"/>
        </w:rPr>
      </w:pPr>
    </w:p>
    <w:p w:rsidR="003C0E8C" w:rsidRPr="00816660" w:rsidRDefault="003C0E8C" w:rsidP="003C0E8C">
      <w:pPr>
        <w:spacing w:after="0" w:line="240" w:lineRule="auto"/>
        <w:jc w:val="both"/>
        <w:rPr>
          <w:b/>
          <w:i/>
          <w:color w:val="000000" w:themeColor="text1"/>
          <w:sz w:val="24"/>
          <w:szCs w:val="24"/>
        </w:rPr>
      </w:pPr>
      <w:r w:rsidRPr="00816660">
        <w:rPr>
          <w:b/>
          <w:i/>
          <w:color w:val="000000" w:themeColor="text1"/>
          <w:sz w:val="24"/>
          <w:szCs w:val="24"/>
        </w:rPr>
        <w:t>Необходимо записать ответ в установленном для ответа поле.  Ответом может быть, как отдельное слово, так и сочетание слов.</w:t>
      </w:r>
    </w:p>
    <w:p w:rsidR="003C0E8C" w:rsidRPr="00816660" w:rsidRDefault="003C0E8C" w:rsidP="003C0E8C">
      <w:pPr>
        <w:spacing w:after="0" w:line="240" w:lineRule="auto"/>
        <w:jc w:val="both"/>
        <w:rPr>
          <w:b/>
          <w:i/>
          <w:color w:val="000000" w:themeColor="text1"/>
          <w:sz w:val="24"/>
          <w:szCs w:val="24"/>
        </w:rPr>
      </w:pPr>
    </w:p>
    <w:p w:rsidR="003C0E8C" w:rsidRPr="00816660" w:rsidRDefault="003C0E8C" w:rsidP="003C0E8C">
      <w:pPr>
        <w:jc w:val="both"/>
        <w:rPr>
          <w:b/>
          <w:sz w:val="24"/>
          <w:szCs w:val="24"/>
        </w:rPr>
      </w:pPr>
      <w:r w:rsidRPr="00816660">
        <w:rPr>
          <w:b/>
          <w:color w:val="000000" w:themeColor="text1"/>
          <w:sz w:val="24"/>
          <w:szCs w:val="24"/>
        </w:rPr>
        <w:t>2</w:t>
      </w:r>
      <w:r w:rsidRPr="00816660">
        <w:rPr>
          <w:b/>
          <w:i/>
          <w:color w:val="000000" w:themeColor="text1"/>
          <w:sz w:val="24"/>
          <w:szCs w:val="24"/>
        </w:rPr>
        <w:t>.</w:t>
      </w:r>
      <w:r w:rsidRPr="00816660">
        <w:rPr>
          <w:b/>
          <w:sz w:val="24"/>
          <w:szCs w:val="24"/>
        </w:rPr>
        <w:t xml:space="preserve"> При производстве работ в условиях повышенной опасности должен быть оформлен _______.</w:t>
      </w:r>
    </w:p>
    <w:p w:rsidR="003C0E8C" w:rsidRPr="00816660" w:rsidRDefault="003C0E8C" w:rsidP="003C0E8C">
      <w:pPr>
        <w:spacing w:after="0" w:line="240" w:lineRule="auto"/>
        <w:jc w:val="both"/>
        <w:rPr>
          <w:sz w:val="24"/>
          <w:szCs w:val="24"/>
        </w:rPr>
      </w:pPr>
      <w:r w:rsidRPr="00816660">
        <w:rPr>
          <w:sz w:val="24"/>
          <w:szCs w:val="24"/>
        </w:rPr>
        <w:t>Ответ</w:t>
      </w:r>
      <w:r w:rsidRPr="00816660">
        <w:rPr>
          <w:b/>
          <w:sz w:val="24"/>
          <w:szCs w:val="24"/>
          <w:u w:val="single"/>
        </w:rPr>
        <w:t>: наряд - допуск__</w:t>
      </w:r>
    </w:p>
    <w:p w:rsidR="003C0E8C" w:rsidRPr="00816660" w:rsidRDefault="003C0E8C" w:rsidP="003C0E8C">
      <w:pPr>
        <w:spacing w:after="0" w:line="240" w:lineRule="auto"/>
        <w:jc w:val="both"/>
        <w:rPr>
          <w:b/>
          <w:i/>
          <w:color w:val="000000" w:themeColor="text1"/>
          <w:sz w:val="24"/>
          <w:szCs w:val="24"/>
        </w:rPr>
      </w:pPr>
    </w:p>
    <w:p w:rsidR="003C0E8C" w:rsidRPr="00816660" w:rsidRDefault="003C0E8C" w:rsidP="003C0E8C">
      <w:pPr>
        <w:pStyle w:val="af9"/>
        <w:tabs>
          <w:tab w:val="left" w:pos="426"/>
        </w:tabs>
        <w:spacing w:after="0"/>
        <w:jc w:val="both"/>
        <w:rPr>
          <w:b/>
          <w:i/>
          <w:color w:val="000000" w:themeColor="text1"/>
          <w:sz w:val="24"/>
          <w:szCs w:val="24"/>
        </w:rPr>
      </w:pPr>
      <w:r w:rsidRPr="00816660">
        <w:rPr>
          <w:b/>
          <w:i/>
          <w:color w:val="000000" w:themeColor="text1"/>
          <w:sz w:val="24"/>
          <w:szCs w:val="24"/>
        </w:rPr>
        <w:t>Необходимо установить соответствие между значениями первой и второй группы.  Ответ записывается в таблицу.</w:t>
      </w:r>
    </w:p>
    <w:p w:rsidR="003C0E8C" w:rsidRPr="00816660" w:rsidRDefault="003C0E8C" w:rsidP="003C0E8C">
      <w:pPr>
        <w:pStyle w:val="Style16"/>
        <w:widowControl/>
        <w:tabs>
          <w:tab w:val="left" w:pos="826"/>
          <w:tab w:val="left" w:leader="dot" w:pos="9298"/>
        </w:tabs>
        <w:spacing w:line="360" w:lineRule="exact"/>
        <w:rPr>
          <w:rStyle w:val="FontStyle25"/>
          <w:sz w:val="24"/>
          <w:szCs w:val="24"/>
        </w:rPr>
      </w:pPr>
      <w:r w:rsidRPr="00816660">
        <w:rPr>
          <w:rStyle w:val="FontStyle30"/>
          <w:sz w:val="24"/>
          <w:szCs w:val="24"/>
        </w:rPr>
        <w:t>3.Установите соответствие между воздействием электрического тока на тело человека с его последствиями</w:t>
      </w:r>
    </w:p>
    <w:p w:rsidR="003C0E8C" w:rsidRPr="00816660" w:rsidRDefault="003C0E8C" w:rsidP="003C0E8C">
      <w:pPr>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gridCol w:w="3819"/>
        <w:gridCol w:w="390"/>
        <w:gridCol w:w="4918"/>
      </w:tblGrid>
      <w:tr w:rsidR="003C0E8C" w:rsidRPr="00816660" w:rsidTr="005843BD">
        <w:trPr>
          <w:trHeight w:val="667"/>
        </w:trPr>
        <w:tc>
          <w:tcPr>
            <w:tcW w:w="336"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rPr>
                <w:sz w:val="24"/>
                <w:szCs w:val="24"/>
              </w:rPr>
            </w:pPr>
            <w:r w:rsidRPr="00816660">
              <w:rPr>
                <w:sz w:val="24"/>
                <w:szCs w:val="24"/>
              </w:rPr>
              <w:t>1</w:t>
            </w:r>
          </w:p>
        </w:tc>
        <w:tc>
          <w:tcPr>
            <w:tcW w:w="3819"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jc w:val="center"/>
              <w:rPr>
                <w:sz w:val="24"/>
                <w:szCs w:val="24"/>
              </w:rPr>
            </w:pPr>
            <w:r w:rsidRPr="00816660">
              <w:rPr>
                <w:rStyle w:val="FontStyle27"/>
                <w:sz w:val="24"/>
                <w:szCs w:val="24"/>
              </w:rPr>
              <w:t xml:space="preserve">Тепловое                        </w:t>
            </w:r>
          </w:p>
        </w:tc>
        <w:tc>
          <w:tcPr>
            <w:tcW w:w="390"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rPr>
                <w:sz w:val="24"/>
                <w:szCs w:val="24"/>
              </w:rPr>
            </w:pPr>
            <w:r w:rsidRPr="00816660">
              <w:rPr>
                <w:sz w:val="24"/>
                <w:szCs w:val="24"/>
                <w:lang w:val="en-US"/>
              </w:rPr>
              <w:t>A</w:t>
            </w:r>
          </w:p>
        </w:tc>
        <w:tc>
          <w:tcPr>
            <w:tcW w:w="4918"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jc w:val="both"/>
              <w:rPr>
                <w:sz w:val="24"/>
                <w:szCs w:val="24"/>
              </w:rPr>
            </w:pPr>
            <w:r w:rsidRPr="00816660">
              <w:rPr>
                <w:rStyle w:val="FontStyle29"/>
                <w:sz w:val="24"/>
                <w:szCs w:val="24"/>
              </w:rPr>
              <w:t>Раздражение и возбуждение нервных волокон</w:t>
            </w:r>
          </w:p>
        </w:tc>
      </w:tr>
      <w:tr w:rsidR="003C0E8C" w:rsidRPr="00816660" w:rsidTr="005843BD">
        <w:tc>
          <w:tcPr>
            <w:tcW w:w="336"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rPr>
                <w:sz w:val="24"/>
                <w:szCs w:val="24"/>
              </w:rPr>
            </w:pPr>
            <w:r w:rsidRPr="00816660">
              <w:rPr>
                <w:sz w:val="24"/>
                <w:szCs w:val="24"/>
              </w:rPr>
              <w:t>2</w:t>
            </w:r>
          </w:p>
        </w:tc>
        <w:tc>
          <w:tcPr>
            <w:tcW w:w="3819"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jc w:val="center"/>
              <w:rPr>
                <w:sz w:val="24"/>
                <w:szCs w:val="24"/>
              </w:rPr>
            </w:pPr>
            <w:r w:rsidRPr="00816660">
              <w:rPr>
                <w:rStyle w:val="FontStyle27"/>
                <w:sz w:val="24"/>
                <w:szCs w:val="24"/>
              </w:rPr>
              <w:t>Химическое</w:t>
            </w:r>
          </w:p>
        </w:tc>
        <w:tc>
          <w:tcPr>
            <w:tcW w:w="390"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rPr>
                <w:sz w:val="24"/>
                <w:szCs w:val="24"/>
              </w:rPr>
            </w:pPr>
            <w:r w:rsidRPr="00816660">
              <w:rPr>
                <w:sz w:val="24"/>
                <w:szCs w:val="24"/>
              </w:rPr>
              <w:t>Б</w:t>
            </w:r>
          </w:p>
        </w:tc>
        <w:tc>
          <w:tcPr>
            <w:tcW w:w="4918"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jc w:val="both"/>
              <w:rPr>
                <w:sz w:val="24"/>
                <w:szCs w:val="24"/>
              </w:rPr>
            </w:pPr>
            <w:r w:rsidRPr="00816660">
              <w:rPr>
                <w:rStyle w:val="FontStyle29"/>
                <w:sz w:val="24"/>
                <w:szCs w:val="24"/>
              </w:rPr>
              <w:t>Нагрев тканей и биологических сред</w:t>
            </w:r>
          </w:p>
        </w:tc>
      </w:tr>
      <w:tr w:rsidR="003C0E8C" w:rsidRPr="00816660" w:rsidTr="005843BD">
        <w:tc>
          <w:tcPr>
            <w:tcW w:w="336"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rPr>
                <w:sz w:val="24"/>
                <w:szCs w:val="24"/>
              </w:rPr>
            </w:pPr>
            <w:r w:rsidRPr="00816660">
              <w:rPr>
                <w:sz w:val="24"/>
                <w:szCs w:val="24"/>
              </w:rPr>
              <w:t>3</w:t>
            </w:r>
          </w:p>
        </w:tc>
        <w:tc>
          <w:tcPr>
            <w:tcW w:w="3819"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jc w:val="center"/>
              <w:rPr>
                <w:sz w:val="24"/>
                <w:szCs w:val="24"/>
              </w:rPr>
            </w:pPr>
            <w:r w:rsidRPr="00816660">
              <w:rPr>
                <w:rStyle w:val="FontStyle27"/>
                <w:sz w:val="24"/>
                <w:szCs w:val="24"/>
              </w:rPr>
              <w:t xml:space="preserve">Биологическое </w:t>
            </w:r>
          </w:p>
        </w:tc>
        <w:tc>
          <w:tcPr>
            <w:tcW w:w="390"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rPr>
                <w:sz w:val="24"/>
                <w:szCs w:val="24"/>
              </w:rPr>
            </w:pPr>
            <w:r w:rsidRPr="00816660">
              <w:rPr>
                <w:sz w:val="24"/>
                <w:szCs w:val="24"/>
              </w:rPr>
              <w:t>В</w:t>
            </w:r>
          </w:p>
        </w:tc>
        <w:tc>
          <w:tcPr>
            <w:tcW w:w="4918"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jc w:val="both"/>
              <w:rPr>
                <w:sz w:val="24"/>
                <w:szCs w:val="24"/>
              </w:rPr>
            </w:pPr>
            <w:r w:rsidRPr="00816660">
              <w:rPr>
                <w:rStyle w:val="FontStyle29"/>
                <w:sz w:val="24"/>
                <w:szCs w:val="24"/>
              </w:rPr>
              <w:t>Разложение крови и плазмы</w:t>
            </w:r>
          </w:p>
        </w:tc>
      </w:tr>
      <w:tr w:rsidR="003C0E8C" w:rsidRPr="00816660" w:rsidTr="005843BD">
        <w:tc>
          <w:tcPr>
            <w:tcW w:w="336"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rPr>
                <w:sz w:val="24"/>
                <w:szCs w:val="24"/>
              </w:rPr>
            </w:pPr>
            <w:r w:rsidRPr="00816660">
              <w:rPr>
                <w:sz w:val="24"/>
                <w:szCs w:val="24"/>
              </w:rPr>
              <w:t>4</w:t>
            </w:r>
          </w:p>
        </w:tc>
        <w:tc>
          <w:tcPr>
            <w:tcW w:w="3819"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jc w:val="center"/>
              <w:rPr>
                <w:sz w:val="24"/>
                <w:szCs w:val="24"/>
              </w:rPr>
            </w:pPr>
            <w:r w:rsidRPr="00816660">
              <w:rPr>
                <w:rStyle w:val="FontStyle27"/>
                <w:sz w:val="24"/>
                <w:szCs w:val="24"/>
              </w:rPr>
              <w:t xml:space="preserve">Механическое </w:t>
            </w:r>
          </w:p>
        </w:tc>
        <w:tc>
          <w:tcPr>
            <w:tcW w:w="390"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rPr>
                <w:sz w:val="24"/>
                <w:szCs w:val="24"/>
              </w:rPr>
            </w:pPr>
            <w:r w:rsidRPr="00816660">
              <w:rPr>
                <w:sz w:val="24"/>
                <w:szCs w:val="24"/>
              </w:rPr>
              <w:t>Г</w:t>
            </w:r>
          </w:p>
        </w:tc>
        <w:tc>
          <w:tcPr>
            <w:tcW w:w="4918"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jc w:val="both"/>
              <w:rPr>
                <w:sz w:val="24"/>
                <w:szCs w:val="24"/>
              </w:rPr>
            </w:pPr>
            <w:r w:rsidRPr="00816660">
              <w:rPr>
                <w:rStyle w:val="FontStyle29"/>
                <w:sz w:val="24"/>
                <w:szCs w:val="24"/>
              </w:rPr>
              <w:t>Разрыв кожи</w:t>
            </w:r>
          </w:p>
        </w:tc>
      </w:tr>
    </w:tbl>
    <w:p w:rsidR="003C0E8C" w:rsidRPr="00816660" w:rsidRDefault="003C0E8C" w:rsidP="003C0E8C">
      <w:pPr>
        <w:spacing w:after="0" w:line="240" w:lineRule="auto"/>
        <w:rPr>
          <w:rFonts w:cstheme="minorBidi"/>
          <w:sz w:val="24"/>
          <w:szCs w:val="24"/>
        </w:rPr>
      </w:pPr>
      <w:r w:rsidRPr="00816660">
        <w:rPr>
          <w:sz w:val="24"/>
          <w:szCs w:val="24"/>
        </w:rPr>
        <w:t>Ответ:</w:t>
      </w:r>
    </w:p>
    <w:tbl>
      <w:tblPr>
        <w:tblStyle w:val="23"/>
        <w:tblW w:w="0" w:type="auto"/>
        <w:tblInd w:w="108" w:type="dxa"/>
        <w:tblLook w:val="04A0" w:firstRow="1" w:lastRow="0" w:firstColumn="1" w:lastColumn="0" w:noHBand="0" w:noVBand="1"/>
      </w:tblPr>
      <w:tblGrid>
        <w:gridCol w:w="2284"/>
        <w:gridCol w:w="2393"/>
        <w:gridCol w:w="2393"/>
        <w:gridCol w:w="2393"/>
      </w:tblGrid>
      <w:tr w:rsidR="003C0E8C" w:rsidRPr="00816660" w:rsidTr="005843BD">
        <w:tc>
          <w:tcPr>
            <w:tcW w:w="2284"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4</w:t>
            </w:r>
          </w:p>
        </w:tc>
      </w:tr>
      <w:tr w:rsidR="003C0E8C" w:rsidRPr="00816660" w:rsidTr="005843BD">
        <w:tc>
          <w:tcPr>
            <w:tcW w:w="2284" w:type="dxa"/>
            <w:tcBorders>
              <w:top w:val="single" w:sz="4" w:space="0" w:color="auto"/>
              <w:left w:val="single" w:sz="4" w:space="0" w:color="auto"/>
              <w:bottom w:val="single" w:sz="4" w:space="0" w:color="auto"/>
              <w:right w:val="single" w:sz="4" w:space="0" w:color="auto"/>
            </w:tcBorders>
          </w:tcPr>
          <w:p w:rsidR="003C0E8C" w:rsidRPr="00816660" w:rsidRDefault="003C0E8C" w:rsidP="005843BD">
            <w:pPr>
              <w:widowControl w:val="0"/>
              <w:autoSpaceDE w:val="0"/>
              <w:autoSpaceDN w:val="0"/>
              <w:adjustRightInd w:val="0"/>
              <w:jc w:val="center"/>
              <w:rPr>
                <w:sz w:val="24"/>
                <w:szCs w:val="24"/>
              </w:rPr>
            </w:pPr>
            <w:r w:rsidRPr="00816660">
              <w:rPr>
                <w:sz w:val="24"/>
                <w:szCs w:val="24"/>
              </w:rPr>
              <w:t>Б</w:t>
            </w:r>
          </w:p>
        </w:tc>
        <w:tc>
          <w:tcPr>
            <w:tcW w:w="2393" w:type="dxa"/>
            <w:tcBorders>
              <w:top w:val="single" w:sz="4" w:space="0" w:color="auto"/>
              <w:left w:val="single" w:sz="4" w:space="0" w:color="auto"/>
              <w:bottom w:val="single" w:sz="4" w:space="0" w:color="auto"/>
              <w:right w:val="single" w:sz="4" w:space="0" w:color="auto"/>
            </w:tcBorders>
          </w:tcPr>
          <w:p w:rsidR="003C0E8C" w:rsidRPr="00816660" w:rsidRDefault="003C0E8C" w:rsidP="005843BD">
            <w:pPr>
              <w:widowControl w:val="0"/>
              <w:autoSpaceDE w:val="0"/>
              <w:autoSpaceDN w:val="0"/>
              <w:adjustRightInd w:val="0"/>
              <w:jc w:val="center"/>
              <w:rPr>
                <w:sz w:val="24"/>
                <w:szCs w:val="24"/>
              </w:rPr>
            </w:pPr>
            <w:r w:rsidRPr="00816660">
              <w:rPr>
                <w:sz w:val="24"/>
                <w:szCs w:val="24"/>
              </w:rPr>
              <w:t>В</w:t>
            </w:r>
          </w:p>
        </w:tc>
        <w:tc>
          <w:tcPr>
            <w:tcW w:w="2393" w:type="dxa"/>
            <w:tcBorders>
              <w:top w:val="single" w:sz="4" w:space="0" w:color="auto"/>
              <w:left w:val="single" w:sz="4" w:space="0" w:color="auto"/>
              <w:bottom w:val="single" w:sz="4" w:space="0" w:color="auto"/>
              <w:right w:val="single" w:sz="4" w:space="0" w:color="auto"/>
            </w:tcBorders>
          </w:tcPr>
          <w:p w:rsidR="003C0E8C" w:rsidRPr="00816660" w:rsidRDefault="003C0E8C" w:rsidP="005843BD">
            <w:pPr>
              <w:widowControl w:val="0"/>
              <w:autoSpaceDE w:val="0"/>
              <w:autoSpaceDN w:val="0"/>
              <w:adjustRightInd w:val="0"/>
              <w:jc w:val="center"/>
              <w:rPr>
                <w:sz w:val="24"/>
                <w:szCs w:val="24"/>
              </w:rPr>
            </w:pPr>
            <w:r w:rsidRPr="00816660">
              <w:rPr>
                <w:sz w:val="24"/>
                <w:szCs w:val="24"/>
              </w:rPr>
              <w:t>А</w:t>
            </w:r>
          </w:p>
        </w:tc>
        <w:tc>
          <w:tcPr>
            <w:tcW w:w="2393" w:type="dxa"/>
            <w:tcBorders>
              <w:top w:val="single" w:sz="4" w:space="0" w:color="auto"/>
              <w:left w:val="single" w:sz="4" w:space="0" w:color="auto"/>
              <w:bottom w:val="single" w:sz="4" w:space="0" w:color="auto"/>
              <w:right w:val="single" w:sz="4" w:space="0" w:color="auto"/>
            </w:tcBorders>
          </w:tcPr>
          <w:p w:rsidR="003C0E8C" w:rsidRPr="00816660" w:rsidRDefault="003C0E8C" w:rsidP="005843BD">
            <w:pPr>
              <w:widowControl w:val="0"/>
              <w:autoSpaceDE w:val="0"/>
              <w:autoSpaceDN w:val="0"/>
              <w:adjustRightInd w:val="0"/>
              <w:jc w:val="center"/>
              <w:rPr>
                <w:sz w:val="24"/>
                <w:szCs w:val="24"/>
              </w:rPr>
            </w:pPr>
            <w:r w:rsidRPr="00816660">
              <w:rPr>
                <w:sz w:val="24"/>
                <w:szCs w:val="24"/>
              </w:rPr>
              <w:t>Г</w:t>
            </w:r>
          </w:p>
        </w:tc>
      </w:tr>
    </w:tbl>
    <w:p w:rsidR="003C0E8C" w:rsidRPr="00816660" w:rsidRDefault="003C0E8C" w:rsidP="003C0E8C">
      <w:pPr>
        <w:rPr>
          <w:rFonts w:cstheme="minorBidi"/>
          <w:sz w:val="24"/>
          <w:szCs w:val="24"/>
        </w:rPr>
      </w:pPr>
    </w:p>
    <w:p w:rsidR="003C0E8C" w:rsidRPr="00816660" w:rsidRDefault="003C0E8C" w:rsidP="003C0E8C">
      <w:pPr>
        <w:rPr>
          <w:b/>
          <w:i/>
          <w:color w:val="000000" w:themeColor="text1"/>
          <w:sz w:val="24"/>
          <w:szCs w:val="24"/>
        </w:rPr>
      </w:pPr>
      <w:r w:rsidRPr="00816660">
        <w:rPr>
          <w:b/>
          <w:i/>
          <w:color w:val="000000" w:themeColor="text1"/>
          <w:sz w:val="24"/>
          <w:szCs w:val="24"/>
        </w:rPr>
        <w:t>Необходимо установить правильную последовательность действий.  Ответ записывается в таблицу.</w:t>
      </w:r>
    </w:p>
    <w:p w:rsidR="003C0E8C" w:rsidRPr="00816660" w:rsidRDefault="003C0E8C" w:rsidP="003C0E8C">
      <w:pPr>
        <w:rPr>
          <w:rStyle w:val="FontStyle30"/>
          <w:rFonts w:eastAsiaTheme="minorHAnsi"/>
          <w:b w:val="0"/>
          <w:sz w:val="24"/>
          <w:szCs w:val="24"/>
        </w:rPr>
      </w:pPr>
      <w:r w:rsidRPr="00816660">
        <w:rPr>
          <w:rStyle w:val="FontStyle30"/>
          <w:sz w:val="24"/>
          <w:szCs w:val="24"/>
        </w:rPr>
        <w:t xml:space="preserve">4.Установите последовательность проведения инструктажей работнику  </w:t>
      </w:r>
    </w:p>
    <w:p w:rsidR="003C0E8C" w:rsidRPr="00816660" w:rsidRDefault="003C0E8C" w:rsidP="003C0E8C">
      <w:pPr>
        <w:spacing w:after="0" w:line="360" w:lineRule="exact"/>
        <w:ind w:firstLine="709"/>
        <w:jc w:val="both"/>
        <w:rPr>
          <w:rStyle w:val="FontStyle30"/>
          <w:b w:val="0"/>
          <w:sz w:val="24"/>
          <w:szCs w:val="24"/>
        </w:rPr>
      </w:pPr>
      <w:r w:rsidRPr="00816660">
        <w:rPr>
          <w:rStyle w:val="FontStyle30"/>
          <w:sz w:val="24"/>
          <w:szCs w:val="24"/>
        </w:rPr>
        <w:t>А. Первичный</w:t>
      </w:r>
    </w:p>
    <w:p w:rsidR="003C0E8C" w:rsidRPr="00816660" w:rsidRDefault="003C0E8C" w:rsidP="003C0E8C">
      <w:pPr>
        <w:spacing w:after="0" w:line="360" w:lineRule="exact"/>
        <w:ind w:firstLine="709"/>
        <w:jc w:val="both"/>
        <w:rPr>
          <w:rStyle w:val="FontStyle30"/>
          <w:b w:val="0"/>
          <w:sz w:val="24"/>
          <w:szCs w:val="24"/>
        </w:rPr>
      </w:pPr>
      <w:r w:rsidRPr="00816660">
        <w:rPr>
          <w:rStyle w:val="FontStyle30"/>
          <w:sz w:val="24"/>
          <w:szCs w:val="24"/>
        </w:rPr>
        <w:t>Б. Повторный</w:t>
      </w:r>
    </w:p>
    <w:p w:rsidR="003C0E8C" w:rsidRPr="00816660" w:rsidRDefault="003C0E8C" w:rsidP="003C0E8C">
      <w:pPr>
        <w:spacing w:after="0" w:line="360" w:lineRule="exact"/>
        <w:ind w:firstLine="709"/>
        <w:jc w:val="both"/>
        <w:rPr>
          <w:rStyle w:val="FontStyle30"/>
          <w:b w:val="0"/>
          <w:sz w:val="24"/>
          <w:szCs w:val="24"/>
        </w:rPr>
      </w:pPr>
      <w:r w:rsidRPr="00816660">
        <w:rPr>
          <w:rStyle w:val="FontStyle30"/>
          <w:sz w:val="24"/>
          <w:szCs w:val="24"/>
        </w:rPr>
        <w:t>В. Вводный</w:t>
      </w:r>
    </w:p>
    <w:p w:rsidR="003C0E8C" w:rsidRPr="00816660" w:rsidRDefault="003C0E8C" w:rsidP="003C0E8C">
      <w:pPr>
        <w:spacing w:after="0" w:line="360" w:lineRule="exact"/>
        <w:ind w:firstLine="709"/>
        <w:jc w:val="both"/>
        <w:rPr>
          <w:b/>
          <w:sz w:val="24"/>
          <w:szCs w:val="24"/>
          <w:u w:val="single"/>
        </w:rPr>
      </w:pPr>
      <w:r w:rsidRPr="00816660">
        <w:rPr>
          <w:rStyle w:val="FontStyle30"/>
          <w:sz w:val="24"/>
          <w:szCs w:val="24"/>
        </w:rPr>
        <w:t>Г. Целевой</w:t>
      </w:r>
    </w:p>
    <w:p w:rsidR="003C0E8C" w:rsidRPr="00816660" w:rsidRDefault="003C0E8C" w:rsidP="003C0E8C">
      <w:pPr>
        <w:spacing w:after="0" w:line="240" w:lineRule="auto"/>
        <w:rPr>
          <w:rFonts w:cstheme="minorBidi"/>
          <w:sz w:val="24"/>
          <w:szCs w:val="24"/>
        </w:rPr>
      </w:pPr>
      <w:r w:rsidRPr="00816660">
        <w:rPr>
          <w:sz w:val="24"/>
          <w:szCs w:val="24"/>
        </w:rPr>
        <w:t>Ответ:</w:t>
      </w:r>
    </w:p>
    <w:tbl>
      <w:tblPr>
        <w:tblStyle w:val="23"/>
        <w:tblW w:w="0" w:type="auto"/>
        <w:tblInd w:w="108" w:type="dxa"/>
        <w:tblLook w:val="04A0" w:firstRow="1" w:lastRow="0" w:firstColumn="1" w:lastColumn="0" w:noHBand="0" w:noVBand="1"/>
      </w:tblPr>
      <w:tblGrid>
        <w:gridCol w:w="2284"/>
        <w:gridCol w:w="2393"/>
        <w:gridCol w:w="2393"/>
        <w:gridCol w:w="2393"/>
      </w:tblGrid>
      <w:tr w:rsidR="003C0E8C" w:rsidRPr="00816660" w:rsidTr="005843BD">
        <w:tc>
          <w:tcPr>
            <w:tcW w:w="2284"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4</w:t>
            </w:r>
          </w:p>
        </w:tc>
      </w:tr>
      <w:tr w:rsidR="003C0E8C" w:rsidRPr="00816660" w:rsidTr="005843BD">
        <w:tc>
          <w:tcPr>
            <w:tcW w:w="2284"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В</w:t>
            </w:r>
          </w:p>
        </w:tc>
        <w:tc>
          <w:tcPr>
            <w:tcW w:w="2393"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А</w:t>
            </w:r>
          </w:p>
        </w:tc>
        <w:tc>
          <w:tcPr>
            <w:tcW w:w="2393"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Г</w:t>
            </w:r>
          </w:p>
        </w:tc>
        <w:tc>
          <w:tcPr>
            <w:tcW w:w="2393"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Б</w:t>
            </w:r>
          </w:p>
        </w:tc>
      </w:tr>
    </w:tbl>
    <w:p w:rsidR="003C0E8C" w:rsidRPr="00816660" w:rsidRDefault="003C0E8C" w:rsidP="003C0E8C">
      <w:pPr>
        <w:rPr>
          <w:b/>
          <w:i/>
          <w:color w:val="000000" w:themeColor="text1"/>
          <w:sz w:val="24"/>
          <w:szCs w:val="24"/>
        </w:rPr>
      </w:pPr>
    </w:p>
    <w:p w:rsidR="003C0E8C" w:rsidRPr="00816660" w:rsidRDefault="003C0E8C" w:rsidP="003C0E8C">
      <w:pPr>
        <w:rPr>
          <w:color w:val="FF0000"/>
          <w:kern w:val="24"/>
          <w:sz w:val="24"/>
          <w:szCs w:val="24"/>
          <w:u w:val="single"/>
        </w:rPr>
      </w:pPr>
      <w:r w:rsidRPr="00816660">
        <w:rPr>
          <w:color w:val="FF0000"/>
          <w:sz w:val="24"/>
          <w:szCs w:val="24"/>
          <w:u w:val="single"/>
        </w:rPr>
        <w:t>4.</w:t>
      </w:r>
      <w:r w:rsidRPr="00816660">
        <w:rPr>
          <w:color w:val="FF0000"/>
          <w:kern w:val="24"/>
          <w:sz w:val="24"/>
          <w:szCs w:val="24"/>
          <w:u w:val="single"/>
        </w:rPr>
        <w:t xml:space="preserve"> Экономика и правовое обеспечение профессиональной деятельности</w:t>
      </w:r>
    </w:p>
    <w:p w:rsidR="003C0E8C" w:rsidRPr="00816660" w:rsidRDefault="003C0E8C" w:rsidP="003C0E8C">
      <w:pPr>
        <w:spacing w:after="0" w:line="240" w:lineRule="auto"/>
        <w:jc w:val="both"/>
        <w:rPr>
          <w:b/>
          <w:i/>
          <w:color w:val="000000" w:themeColor="text1"/>
          <w:sz w:val="24"/>
          <w:szCs w:val="24"/>
        </w:rPr>
      </w:pPr>
      <w:r w:rsidRPr="00816660">
        <w:rPr>
          <w:b/>
          <w:i/>
          <w:color w:val="000000" w:themeColor="text1"/>
          <w:sz w:val="24"/>
          <w:szCs w:val="24"/>
        </w:rPr>
        <w:t>Выбери правильный ответ и подчеркни его. Правильный ответ может быть только один.</w:t>
      </w:r>
    </w:p>
    <w:p w:rsidR="003C0E8C" w:rsidRPr="00816660" w:rsidRDefault="003C0E8C" w:rsidP="003C0E8C">
      <w:pPr>
        <w:spacing w:after="0" w:line="240" w:lineRule="auto"/>
        <w:jc w:val="both"/>
        <w:rPr>
          <w:b/>
          <w:sz w:val="24"/>
          <w:szCs w:val="24"/>
        </w:rPr>
      </w:pPr>
    </w:p>
    <w:p w:rsidR="003C0E8C" w:rsidRPr="00816660" w:rsidRDefault="003C0E8C" w:rsidP="003C0E8C">
      <w:pPr>
        <w:spacing w:after="0" w:line="240" w:lineRule="auto"/>
        <w:jc w:val="both"/>
        <w:rPr>
          <w:b/>
          <w:sz w:val="24"/>
          <w:szCs w:val="24"/>
        </w:rPr>
      </w:pPr>
      <w:r w:rsidRPr="00816660">
        <w:rPr>
          <w:b/>
          <w:sz w:val="24"/>
          <w:szCs w:val="24"/>
        </w:rPr>
        <w:t>1</w:t>
      </w:r>
      <w:r w:rsidRPr="00816660">
        <w:rPr>
          <w:sz w:val="24"/>
          <w:szCs w:val="24"/>
        </w:rPr>
        <w:t>.</w:t>
      </w:r>
      <w:r w:rsidRPr="00816660">
        <w:rPr>
          <w:b/>
          <w:sz w:val="24"/>
          <w:szCs w:val="24"/>
        </w:rPr>
        <w:t xml:space="preserve"> Какое из указанных условий относится к дополнительным условиям для включения в трудовой договор:</w:t>
      </w:r>
    </w:p>
    <w:p w:rsidR="003C0E8C" w:rsidRPr="00816660" w:rsidRDefault="003C0E8C" w:rsidP="003C0E8C">
      <w:pPr>
        <w:spacing w:after="0" w:line="240" w:lineRule="auto"/>
        <w:jc w:val="both"/>
        <w:rPr>
          <w:b/>
          <w:sz w:val="24"/>
          <w:szCs w:val="24"/>
        </w:rPr>
      </w:pPr>
    </w:p>
    <w:p w:rsidR="003C0E8C" w:rsidRPr="00816660" w:rsidRDefault="003C0E8C" w:rsidP="003C0E8C">
      <w:pPr>
        <w:numPr>
          <w:ilvl w:val="0"/>
          <w:numId w:val="7"/>
        </w:numPr>
        <w:spacing w:after="0" w:line="240" w:lineRule="auto"/>
        <w:ind w:left="0" w:firstLine="0"/>
        <w:contextualSpacing/>
        <w:jc w:val="both"/>
        <w:rPr>
          <w:b/>
          <w:sz w:val="24"/>
          <w:szCs w:val="24"/>
        </w:rPr>
      </w:pPr>
      <w:r w:rsidRPr="00816660">
        <w:rPr>
          <w:b/>
          <w:sz w:val="24"/>
          <w:szCs w:val="24"/>
        </w:rPr>
        <w:t>Испытательный срок</w:t>
      </w:r>
    </w:p>
    <w:p w:rsidR="003C0E8C" w:rsidRPr="00816660" w:rsidRDefault="003C0E8C" w:rsidP="003C0E8C">
      <w:pPr>
        <w:numPr>
          <w:ilvl w:val="0"/>
          <w:numId w:val="7"/>
        </w:numPr>
        <w:spacing w:after="0" w:line="240" w:lineRule="auto"/>
        <w:ind w:left="0" w:firstLine="0"/>
        <w:contextualSpacing/>
        <w:jc w:val="both"/>
        <w:rPr>
          <w:sz w:val="24"/>
          <w:szCs w:val="24"/>
        </w:rPr>
      </w:pPr>
      <w:r w:rsidRPr="00816660">
        <w:rPr>
          <w:sz w:val="24"/>
          <w:szCs w:val="24"/>
        </w:rPr>
        <w:t>Место работы</w:t>
      </w:r>
    </w:p>
    <w:p w:rsidR="003C0E8C" w:rsidRPr="00816660" w:rsidRDefault="003C0E8C" w:rsidP="003C0E8C">
      <w:pPr>
        <w:numPr>
          <w:ilvl w:val="0"/>
          <w:numId w:val="7"/>
        </w:numPr>
        <w:spacing w:after="0" w:line="240" w:lineRule="auto"/>
        <w:ind w:left="0" w:firstLine="0"/>
        <w:contextualSpacing/>
        <w:jc w:val="both"/>
        <w:rPr>
          <w:sz w:val="24"/>
          <w:szCs w:val="24"/>
        </w:rPr>
      </w:pPr>
      <w:r w:rsidRPr="00816660">
        <w:rPr>
          <w:sz w:val="24"/>
          <w:szCs w:val="24"/>
        </w:rPr>
        <w:t>Трудовая функция</w:t>
      </w:r>
    </w:p>
    <w:p w:rsidR="003C0E8C" w:rsidRPr="00816660" w:rsidRDefault="003C0E8C" w:rsidP="003C0E8C">
      <w:pPr>
        <w:numPr>
          <w:ilvl w:val="0"/>
          <w:numId w:val="7"/>
        </w:numPr>
        <w:spacing w:after="0" w:line="240" w:lineRule="auto"/>
        <w:ind w:left="0" w:firstLine="0"/>
        <w:contextualSpacing/>
        <w:jc w:val="both"/>
        <w:rPr>
          <w:rFonts w:eastAsiaTheme="minorHAnsi"/>
          <w:sz w:val="24"/>
          <w:szCs w:val="24"/>
        </w:rPr>
      </w:pPr>
      <w:r w:rsidRPr="00816660">
        <w:rPr>
          <w:sz w:val="24"/>
          <w:szCs w:val="24"/>
        </w:rPr>
        <w:t>Обязательное социальное страхование работника</w:t>
      </w:r>
    </w:p>
    <w:p w:rsidR="003C0E8C" w:rsidRPr="00816660" w:rsidRDefault="003C0E8C" w:rsidP="003C0E8C">
      <w:pPr>
        <w:spacing w:after="0" w:line="240" w:lineRule="auto"/>
        <w:jc w:val="both"/>
        <w:rPr>
          <w:b/>
          <w:sz w:val="24"/>
          <w:szCs w:val="24"/>
        </w:rPr>
      </w:pPr>
    </w:p>
    <w:p w:rsidR="003C0E8C" w:rsidRPr="00816660" w:rsidRDefault="003C0E8C" w:rsidP="003C0E8C">
      <w:pPr>
        <w:spacing w:after="0" w:line="240" w:lineRule="auto"/>
        <w:jc w:val="both"/>
        <w:rPr>
          <w:b/>
          <w:i/>
          <w:color w:val="000000" w:themeColor="text1"/>
          <w:sz w:val="24"/>
          <w:szCs w:val="24"/>
        </w:rPr>
      </w:pPr>
      <w:r w:rsidRPr="00816660">
        <w:rPr>
          <w:b/>
          <w:i/>
          <w:color w:val="000000" w:themeColor="text1"/>
          <w:sz w:val="24"/>
          <w:szCs w:val="24"/>
        </w:rPr>
        <w:t>Необходимо записать ответ в установленном для ответа поле.  Ответом может быть, как отдельное слово, так и сочетание слов.</w:t>
      </w:r>
    </w:p>
    <w:p w:rsidR="003C0E8C" w:rsidRPr="00816660" w:rsidRDefault="003C0E8C" w:rsidP="003C0E8C">
      <w:pPr>
        <w:spacing w:after="0" w:line="240" w:lineRule="auto"/>
        <w:jc w:val="both"/>
        <w:rPr>
          <w:b/>
          <w:i/>
          <w:color w:val="000000" w:themeColor="text1"/>
          <w:sz w:val="24"/>
          <w:szCs w:val="24"/>
        </w:rPr>
      </w:pPr>
    </w:p>
    <w:p w:rsidR="003C0E8C" w:rsidRPr="00816660" w:rsidRDefault="003C0E8C" w:rsidP="003C0E8C">
      <w:pPr>
        <w:spacing w:after="0" w:line="240" w:lineRule="auto"/>
        <w:rPr>
          <w:sz w:val="24"/>
          <w:szCs w:val="24"/>
        </w:rPr>
      </w:pPr>
      <w:r w:rsidRPr="00816660">
        <w:rPr>
          <w:b/>
          <w:sz w:val="24"/>
          <w:szCs w:val="24"/>
        </w:rPr>
        <w:t>2.</w:t>
      </w:r>
      <w:r w:rsidRPr="00816660">
        <w:rPr>
          <w:sz w:val="24"/>
          <w:szCs w:val="24"/>
        </w:rPr>
        <w:t xml:space="preserve"> Постоянные затраты – это затраты, которые не зависят от ____________</w:t>
      </w:r>
    </w:p>
    <w:p w:rsidR="003C0E8C" w:rsidRPr="00816660" w:rsidRDefault="003C0E8C" w:rsidP="003C0E8C">
      <w:pPr>
        <w:spacing w:after="0" w:line="240" w:lineRule="auto"/>
        <w:rPr>
          <w:b/>
          <w:i/>
          <w:color w:val="000000" w:themeColor="text1"/>
          <w:sz w:val="24"/>
          <w:szCs w:val="24"/>
        </w:rPr>
      </w:pPr>
    </w:p>
    <w:p w:rsidR="003C0E8C" w:rsidRPr="00816660" w:rsidRDefault="003C0E8C" w:rsidP="003C0E8C">
      <w:pPr>
        <w:spacing w:after="0" w:line="240" w:lineRule="auto"/>
        <w:rPr>
          <w:b/>
          <w:sz w:val="24"/>
          <w:szCs w:val="24"/>
          <w:u w:val="single"/>
        </w:rPr>
      </w:pPr>
      <w:r w:rsidRPr="00816660">
        <w:rPr>
          <w:color w:val="000000" w:themeColor="text1"/>
          <w:sz w:val="24"/>
          <w:szCs w:val="24"/>
        </w:rPr>
        <w:t xml:space="preserve">Ответ: </w:t>
      </w:r>
      <w:r w:rsidR="00195364">
        <w:rPr>
          <w:b/>
          <w:sz w:val="24"/>
          <w:szCs w:val="24"/>
          <w:u w:val="single"/>
        </w:rPr>
        <w:t>объемов</w:t>
      </w:r>
      <w:r w:rsidRPr="00816660">
        <w:rPr>
          <w:b/>
          <w:sz w:val="24"/>
          <w:szCs w:val="24"/>
          <w:u w:val="single"/>
        </w:rPr>
        <w:t xml:space="preserve"> производства</w:t>
      </w:r>
    </w:p>
    <w:p w:rsidR="003C0E8C" w:rsidRPr="00816660" w:rsidRDefault="003C0E8C" w:rsidP="003C0E8C">
      <w:pPr>
        <w:spacing w:after="0" w:line="240" w:lineRule="auto"/>
        <w:rPr>
          <w:b/>
          <w:color w:val="000000" w:themeColor="text1"/>
          <w:sz w:val="24"/>
          <w:szCs w:val="24"/>
        </w:rPr>
      </w:pPr>
    </w:p>
    <w:p w:rsidR="003C0E8C" w:rsidRPr="00816660" w:rsidRDefault="003C0E8C" w:rsidP="003C0E8C">
      <w:pPr>
        <w:pStyle w:val="af9"/>
        <w:tabs>
          <w:tab w:val="left" w:pos="426"/>
        </w:tabs>
        <w:spacing w:after="0"/>
        <w:rPr>
          <w:b/>
          <w:i/>
          <w:color w:val="000000" w:themeColor="text1"/>
          <w:sz w:val="24"/>
          <w:szCs w:val="24"/>
        </w:rPr>
      </w:pPr>
      <w:r w:rsidRPr="00816660">
        <w:rPr>
          <w:b/>
          <w:i/>
          <w:color w:val="000000" w:themeColor="text1"/>
          <w:sz w:val="24"/>
          <w:szCs w:val="24"/>
        </w:rPr>
        <w:t>Необходимо установить соответствие между значениями первой и второй группы.  Ответ записывается в таблицу.</w:t>
      </w:r>
    </w:p>
    <w:p w:rsidR="003C0E8C" w:rsidRPr="00816660" w:rsidRDefault="003C0E8C" w:rsidP="003C0E8C">
      <w:pPr>
        <w:pStyle w:val="af9"/>
        <w:tabs>
          <w:tab w:val="left" w:pos="426"/>
        </w:tabs>
        <w:spacing w:after="0"/>
        <w:rPr>
          <w:b/>
          <w:i/>
          <w:color w:val="000000" w:themeColor="text1"/>
          <w:sz w:val="24"/>
          <w:szCs w:val="24"/>
        </w:rPr>
      </w:pPr>
    </w:p>
    <w:p w:rsidR="003C0E8C" w:rsidRPr="00816660" w:rsidRDefault="003C0E8C" w:rsidP="003C0E8C">
      <w:pPr>
        <w:tabs>
          <w:tab w:val="left" w:pos="993"/>
        </w:tabs>
        <w:autoSpaceDE w:val="0"/>
        <w:autoSpaceDN w:val="0"/>
        <w:adjustRightInd w:val="0"/>
        <w:spacing w:after="0" w:line="240" w:lineRule="auto"/>
        <w:contextualSpacing/>
        <w:jc w:val="both"/>
        <w:rPr>
          <w:rFonts w:eastAsia="Times New Roman"/>
          <w:sz w:val="24"/>
          <w:szCs w:val="24"/>
          <w:lang w:eastAsia="ru-RU"/>
        </w:rPr>
      </w:pPr>
      <w:r w:rsidRPr="00816660">
        <w:rPr>
          <w:rFonts w:eastAsia="Times New Roman"/>
          <w:b/>
          <w:sz w:val="24"/>
          <w:szCs w:val="24"/>
          <w:lang w:eastAsia="ru-RU"/>
        </w:rPr>
        <w:t>3.Установить соответствие между видами налогов и уровнем их установления</w:t>
      </w:r>
      <w:r w:rsidRPr="00816660">
        <w:rPr>
          <w:rFonts w:eastAsia="Times New Roman"/>
          <w:sz w:val="24"/>
          <w:szCs w:val="24"/>
          <w:lang w:eastAsia="ru-RU"/>
        </w:rPr>
        <w:t>:</w:t>
      </w:r>
    </w:p>
    <w:p w:rsidR="003C0E8C" w:rsidRPr="00816660" w:rsidRDefault="003C0E8C" w:rsidP="003C0E8C">
      <w:pPr>
        <w:tabs>
          <w:tab w:val="left" w:pos="993"/>
        </w:tabs>
        <w:autoSpaceDE w:val="0"/>
        <w:autoSpaceDN w:val="0"/>
        <w:adjustRightInd w:val="0"/>
        <w:spacing w:after="0" w:line="240" w:lineRule="auto"/>
        <w:contextualSpacing/>
        <w:jc w:val="both"/>
        <w:rPr>
          <w:rFonts w:eastAsia="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gridCol w:w="3819"/>
        <w:gridCol w:w="390"/>
        <w:gridCol w:w="4918"/>
      </w:tblGrid>
      <w:tr w:rsidR="003C0E8C" w:rsidRPr="00816660" w:rsidTr="005843BD">
        <w:trPr>
          <w:trHeight w:val="468"/>
        </w:trPr>
        <w:tc>
          <w:tcPr>
            <w:tcW w:w="336"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rPr>
                <w:rFonts w:eastAsiaTheme="minorHAnsi" w:cstheme="minorBidi"/>
                <w:sz w:val="24"/>
                <w:szCs w:val="24"/>
              </w:rPr>
            </w:pPr>
            <w:r w:rsidRPr="00816660">
              <w:rPr>
                <w:sz w:val="24"/>
                <w:szCs w:val="24"/>
              </w:rPr>
              <w:t>1</w:t>
            </w:r>
          </w:p>
        </w:tc>
        <w:tc>
          <w:tcPr>
            <w:tcW w:w="3819"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rPr>
                <w:sz w:val="24"/>
                <w:szCs w:val="24"/>
              </w:rPr>
            </w:pPr>
            <w:r w:rsidRPr="00816660">
              <w:rPr>
                <w:sz w:val="24"/>
                <w:szCs w:val="24"/>
              </w:rPr>
              <w:t>Косвенный</w:t>
            </w:r>
          </w:p>
        </w:tc>
        <w:tc>
          <w:tcPr>
            <w:tcW w:w="390"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rPr>
                <w:sz w:val="24"/>
                <w:szCs w:val="24"/>
              </w:rPr>
            </w:pPr>
            <w:r w:rsidRPr="00816660">
              <w:rPr>
                <w:sz w:val="24"/>
                <w:szCs w:val="24"/>
              </w:rPr>
              <w:t>А</w:t>
            </w:r>
          </w:p>
        </w:tc>
        <w:tc>
          <w:tcPr>
            <w:tcW w:w="4918"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rPr>
                <w:sz w:val="24"/>
                <w:szCs w:val="24"/>
              </w:rPr>
            </w:pPr>
            <w:r w:rsidRPr="00816660">
              <w:rPr>
                <w:sz w:val="24"/>
                <w:szCs w:val="24"/>
              </w:rPr>
              <w:t>НДФЛ</w:t>
            </w:r>
          </w:p>
        </w:tc>
      </w:tr>
      <w:tr w:rsidR="003C0E8C" w:rsidRPr="00816660" w:rsidTr="005843BD">
        <w:trPr>
          <w:trHeight w:val="563"/>
        </w:trPr>
        <w:tc>
          <w:tcPr>
            <w:tcW w:w="336"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rPr>
                <w:sz w:val="24"/>
                <w:szCs w:val="24"/>
              </w:rPr>
            </w:pPr>
            <w:r w:rsidRPr="00816660">
              <w:rPr>
                <w:sz w:val="24"/>
                <w:szCs w:val="24"/>
              </w:rPr>
              <w:t>2</w:t>
            </w:r>
          </w:p>
        </w:tc>
        <w:tc>
          <w:tcPr>
            <w:tcW w:w="3819"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rPr>
                <w:sz w:val="24"/>
                <w:szCs w:val="24"/>
              </w:rPr>
            </w:pPr>
            <w:r w:rsidRPr="00816660">
              <w:rPr>
                <w:sz w:val="24"/>
                <w:szCs w:val="24"/>
              </w:rPr>
              <w:t>Федеральный</w:t>
            </w:r>
          </w:p>
        </w:tc>
        <w:tc>
          <w:tcPr>
            <w:tcW w:w="390"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rPr>
                <w:sz w:val="24"/>
                <w:szCs w:val="24"/>
              </w:rPr>
            </w:pPr>
            <w:r w:rsidRPr="00816660">
              <w:rPr>
                <w:sz w:val="24"/>
                <w:szCs w:val="24"/>
              </w:rPr>
              <w:t>Б</w:t>
            </w:r>
          </w:p>
        </w:tc>
        <w:tc>
          <w:tcPr>
            <w:tcW w:w="4918"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rPr>
                <w:sz w:val="24"/>
                <w:szCs w:val="24"/>
              </w:rPr>
            </w:pPr>
            <w:r w:rsidRPr="00816660">
              <w:rPr>
                <w:sz w:val="24"/>
                <w:szCs w:val="24"/>
              </w:rPr>
              <w:t>Налог на землю</w:t>
            </w:r>
          </w:p>
        </w:tc>
      </w:tr>
      <w:tr w:rsidR="003C0E8C" w:rsidRPr="00816660" w:rsidTr="005843BD">
        <w:tc>
          <w:tcPr>
            <w:tcW w:w="336"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rPr>
                <w:sz w:val="24"/>
                <w:szCs w:val="24"/>
              </w:rPr>
            </w:pPr>
            <w:r w:rsidRPr="00816660">
              <w:rPr>
                <w:sz w:val="24"/>
                <w:szCs w:val="24"/>
              </w:rPr>
              <w:t>3</w:t>
            </w:r>
          </w:p>
        </w:tc>
        <w:tc>
          <w:tcPr>
            <w:tcW w:w="3819"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rPr>
                <w:sz w:val="24"/>
                <w:szCs w:val="24"/>
              </w:rPr>
            </w:pPr>
            <w:r w:rsidRPr="00816660">
              <w:rPr>
                <w:sz w:val="24"/>
                <w:szCs w:val="24"/>
              </w:rPr>
              <w:t>Региональный</w:t>
            </w:r>
          </w:p>
        </w:tc>
        <w:tc>
          <w:tcPr>
            <w:tcW w:w="390"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rPr>
                <w:sz w:val="24"/>
                <w:szCs w:val="24"/>
              </w:rPr>
            </w:pPr>
            <w:r w:rsidRPr="00816660">
              <w:rPr>
                <w:sz w:val="24"/>
                <w:szCs w:val="24"/>
              </w:rPr>
              <w:t>В</w:t>
            </w:r>
          </w:p>
        </w:tc>
        <w:tc>
          <w:tcPr>
            <w:tcW w:w="4918"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rPr>
                <w:sz w:val="24"/>
                <w:szCs w:val="24"/>
              </w:rPr>
            </w:pPr>
            <w:r w:rsidRPr="00816660">
              <w:rPr>
                <w:sz w:val="24"/>
                <w:szCs w:val="24"/>
              </w:rPr>
              <w:t>Транспортный налог</w:t>
            </w:r>
          </w:p>
        </w:tc>
      </w:tr>
      <w:tr w:rsidR="003C0E8C" w:rsidRPr="00816660" w:rsidTr="005843BD">
        <w:tc>
          <w:tcPr>
            <w:tcW w:w="336"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rPr>
                <w:sz w:val="24"/>
                <w:szCs w:val="24"/>
              </w:rPr>
            </w:pPr>
            <w:r w:rsidRPr="00816660">
              <w:rPr>
                <w:sz w:val="24"/>
                <w:szCs w:val="24"/>
              </w:rPr>
              <w:t>4</w:t>
            </w:r>
          </w:p>
        </w:tc>
        <w:tc>
          <w:tcPr>
            <w:tcW w:w="3819"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rPr>
                <w:sz w:val="24"/>
                <w:szCs w:val="24"/>
              </w:rPr>
            </w:pPr>
            <w:r w:rsidRPr="00816660">
              <w:rPr>
                <w:sz w:val="24"/>
                <w:szCs w:val="24"/>
              </w:rPr>
              <w:t>Местный</w:t>
            </w:r>
          </w:p>
        </w:tc>
        <w:tc>
          <w:tcPr>
            <w:tcW w:w="390"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rPr>
                <w:sz w:val="24"/>
                <w:szCs w:val="24"/>
              </w:rPr>
            </w:pPr>
            <w:r w:rsidRPr="00816660">
              <w:rPr>
                <w:sz w:val="24"/>
                <w:szCs w:val="24"/>
              </w:rPr>
              <w:t>Г</w:t>
            </w:r>
          </w:p>
        </w:tc>
        <w:tc>
          <w:tcPr>
            <w:tcW w:w="4918"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rPr>
                <w:sz w:val="24"/>
                <w:szCs w:val="24"/>
              </w:rPr>
            </w:pPr>
            <w:r w:rsidRPr="00816660">
              <w:rPr>
                <w:sz w:val="24"/>
                <w:szCs w:val="24"/>
              </w:rPr>
              <w:t>НДС</w:t>
            </w:r>
          </w:p>
        </w:tc>
      </w:tr>
    </w:tbl>
    <w:p w:rsidR="003C0E8C" w:rsidRPr="00816660" w:rsidRDefault="003C0E8C" w:rsidP="003C0E8C">
      <w:pPr>
        <w:spacing w:after="0" w:line="240" w:lineRule="auto"/>
        <w:rPr>
          <w:rFonts w:cstheme="minorBidi"/>
          <w:sz w:val="24"/>
          <w:szCs w:val="24"/>
        </w:rPr>
      </w:pPr>
    </w:p>
    <w:p w:rsidR="003C0E8C" w:rsidRPr="00816660" w:rsidRDefault="003C0E8C" w:rsidP="003C0E8C">
      <w:pPr>
        <w:spacing w:after="0" w:line="240" w:lineRule="auto"/>
        <w:rPr>
          <w:sz w:val="24"/>
          <w:szCs w:val="24"/>
        </w:rPr>
      </w:pPr>
      <w:r w:rsidRPr="00816660">
        <w:rPr>
          <w:sz w:val="24"/>
          <w:szCs w:val="24"/>
        </w:rPr>
        <w:t>Ответ:</w:t>
      </w:r>
    </w:p>
    <w:tbl>
      <w:tblPr>
        <w:tblStyle w:val="23"/>
        <w:tblW w:w="0" w:type="auto"/>
        <w:tblInd w:w="108" w:type="dxa"/>
        <w:tblLook w:val="04A0" w:firstRow="1" w:lastRow="0" w:firstColumn="1" w:lastColumn="0" w:noHBand="0" w:noVBand="1"/>
      </w:tblPr>
      <w:tblGrid>
        <w:gridCol w:w="2284"/>
        <w:gridCol w:w="2393"/>
        <w:gridCol w:w="2393"/>
        <w:gridCol w:w="2393"/>
      </w:tblGrid>
      <w:tr w:rsidR="003C0E8C" w:rsidRPr="00816660" w:rsidTr="005843BD">
        <w:tc>
          <w:tcPr>
            <w:tcW w:w="2284"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4</w:t>
            </w:r>
          </w:p>
        </w:tc>
      </w:tr>
      <w:tr w:rsidR="003C0E8C" w:rsidRPr="00816660" w:rsidTr="005843BD">
        <w:tc>
          <w:tcPr>
            <w:tcW w:w="2284" w:type="dxa"/>
            <w:tcBorders>
              <w:top w:val="single" w:sz="4" w:space="0" w:color="auto"/>
              <w:left w:val="single" w:sz="4" w:space="0" w:color="auto"/>
              <w:bottom w:val="single" w:sz="4" w:space="0" w:color="auto"/>
              <w:right w:val="single" w:sz="4" w:space="0" w:color="auto"/>
            </w:tcBorders>
          </w:tcPr>
          <w:p w:rsidR="003C0E8C" w:rsidRPr="00816660" w:rsidRDefault="003C0E8C" w:rsidP="005843BD">
            <w:pPr>
              <w:widowControl w:val="0"/>
              <w:autoSpaceDE w:val="0"/>
              <w:autoSpaceDN w:val="0"/>
              <w:adjustRightInd w:val="0"/>
              <w:jc w:val="center"/>
              <w:rPr>
                <w:sz w:val="24"/>
                <w:szCs w:val="24"/>
              </w:rPr>
            </w:pPr>
            <w:r w:rsidRPr="00816660">
              <w:rPr>
                <w:sz w:val="24"/>
                <w:szCs w:val="24"/>
              </w:rPr>
              <w:lastRenderedPageBreak/>
              <w:t>Г</w:t>
            </w:r>
          </w:p>
        </w:tc>
        <w:tc>
          <w:tcPr>
            <w:tcW w:w="2393" w:type="dxa"/>
            <w:tcBorders>
              <w:top w:val="single" w:sz="4" w:space="0" w:color="auto"/>
              <w:left w:val="single" w:sz="4" w:space="0" w:color="auto"/>
              <w:bottom w:val="single" w:sz="4" w:space="0" w:color="auto"/>
              <w:right w:val="single" w:sz="4" w:space="0" w:color="auto"/>
            </w:tcBorders>
          </w:tcPr>
          <w:p w:rsidR="003C0E8C" w:rsidRPr="00816660" w:rsidRDefault="003C0E8C" w:rsidP="005843BD">
            <w:pPr>
              <w:widowControl w:val="0"/>
              <w:autoSpaceDE w:val="0"/>
              <w:autoSpaceDN w:val="0"/>
              <w:adjustRightInd w:val="0"/>
              <w:jc w:val="center"/>
              <w:rPr>
                <w:sz w:val="24"/>
                <w:szCs w:val="24"/>
              </w:rPr>
            </w:pPr>
            <w:r w:rsidRPr="00816660">
              <w:rPr>
                <w:sz w:val="24"/>
                <w:szCs w:val="24"/>
              </w:rPr>
              <w:t>А</w:t>
            </w:r>
          </w:p>
        </w:tc>
        <w:tc>
          <w:tcPr>
            <w:tcW w:w="2393" w:type="dxa"/>
            <w:tcBorders>
              <w:top w:val="single" w:sz="4" w:space="0" w:color="auto"/>
              <w:left w:val="single" w:sz="4" w:space="0" w:color="auto"/>
              <w:bottom w:val="single" w:sz="4" w:space="0" w:color="auto"/>
              <w:right w:val="single" w:sz="4" w:space="0" w:color="auto"/>
            </w:tcBorders>
          </w:tcPr>
          <w:p w:rsidR="003C0E8C" w:rsidRPr="00816660" w:rsidRDefault="003C0E8C" w:rsidP="005843BD">
            <w:pPr>
              <w:widowControl w:val="0"/>
              <w:autoSpaceDE w:val="0"/>
              <w:autoSpaceDN w:val="0"/>
              <w:adjustRightInd w:val="0"/>
              <w:jc w:val="center"/>
              <w:rPr>
                <w:sz w:val="24"/>
                <w:szCs w:val="24"/>
              </w:rPr>
            </w:pPr>
            <w:r w:rsidRPr="00816660">
              <w:rPr>
                <w:sz w:val="24"/>
                <w:szCs w:val="24"/>
              </w:rPr>
              <w:t>В</w:t>
            </w:r>
          </w:p>
        </w:tc>
        <w:tc>
          <w:tcPr>
            <w:tcW w:w="2393" w:type="dxa"/>
            <w:tcBorders>
              <w:top w:val="single" w:sz="4" w:space="0" w:color="auto"/>
              <w:left w:val="single" w:sz="4" w:space="0" w:color="auto"/>
              <w:bottom w:val="single" w:sz="4" w:space="0" w:color="auto"/>
              <w:right w:val="single" w:sz="4" w:space="0" w:color="auto"/>
            </w:tcBorders>
          </w:tcPr>
          <w:p w:rsidR="003C0E8C" w:rsidRPr="00816660" w:rsidRDefault="00195364" w:rsidP="005843BD">
            <w:pPr>
              <w:widowControl w:val="0"/>
              <w:autoSpaceDE w:val="0"/>
              <w:autoSpaceDN w:val="0"/>
              <w:adjustRightInd w:val="0"/>
              <w:jc w:val="center"/>
              <w:rPr>
                <w:sz w:val="24"/>
                <w:szCs w:val="24"/>
              </w:rPr>
            </w:pPr>
            <w:r>
              <w:rPr>
                <w:sz w:val="24"/>
                <w:szCs w:val="24"/>
              </w:rPr>
              <w:t>Б</w:t>
            </w:r>
          </w:p>
        </w:tc>
      </w:tr>
    </w:tbl>
    <w:p w:rsidR="003C0E8C" w:rsidRPr="00816660" w:rsidRDefault="003C0E8C" w:rsidP="003C0E8C">
      <w:pPr>
        <w:pStyle w:val="af9"/>
        <w:tabs>
          <w:tab w:val="left" w:pos="426"/>
        </w:tabs>
        <w:spacing w:after="0"/>
        <w:rPr>
          <w:b/>
          <w:i/>
          <w:color w:val="000000" w:themeColor="text1"/>
          <w:sz w:val="24"/>
          <w:szCs w:val="24"/>
        </w:rPr>
      </w:pPr>
    </w:p>
    <w:p w:rsidR="003C0E8C" w:rsidRPr="00816660" w:rsidRDefault="003C0E8C" w:rsidP="003C0E8C">
      <w:pPr>
        <w:spacing w:after="0" w:line="240" w:lineRule="auto"/>
        <w:jc w:val="both"/>
        <w:rPr>
          <w:b/>
          <w:sz w:val="24"/>
          <w:szCs w:val="24"/>
        </w:rPr>
      </w:pPr>
      <w:r w:rsidRPr="00816660">
        <w:rPr>
          <w:b/>
          <w:i/>
          <w:color w:val="000000" w:themeColor="text1"/>
          <w:sz w:val="24"/>
          <w:szCs w:val="24"/>
        </w:rPr>
        <w:t>Необходимо установить правильную последовательность действий.  Ответ записывается в таблицу</w:t>
      </w:r>
      <w:r w:rsidRPr="00816660">
        <w:rPr>
          <w:b/>
          <w:sz w:val="24"/>
          <w:szCs w:val="24"/>
        </w:rPr>
        <w:t>.</w:t>
      </w:r>
    </w:p>
    <w:p w:rsidR="003C0E8C" w:rsidRPr="00816660" w:rsidRDefault="003C0E8C" w:rsidP="003C0E8C">
      <w:pPr>
        <w:spacing w:after="0" w:line="240" w:lineRule="auto"/>
        <w:jc w:val="both"/>
        <w:rPr>
          <w:b/>
          <w:sz w:val="24"/>
          <w:szCs w:val="24"/>
        </w:rPr>
      </w:pPr>
    </w:p>
    <w:p w:rsidR="00195364" w:rsidRDefault="003C0E8C" w:rsidP="00195364">
      <w:pPr>
        <w:rPr>
          <w:rFonts w:eastAsiaTheme="minorEastAsia"/>
          <w:b/>
          <w:sz w:val="24"/>
          <w:szCs w:val="22"/>
        </w:rPr>
      </w:pPr>
      <w:r w:rsidRPr="00816660">
        <w:rPr>
          <w:b/>
          <w:sz w:val="24"/>
          <w:szCs w:val="24"/>
        </w:rPr>
        <w:t xml:space="preserve">4. </w:t>
      </w:r>
      <w:r w:rsidR="00195364">
        <w:rPr>
          <w:b/>
          <w:sz w:val="24"/>
        </w:rPr>
        <w:t>Установите правильную последовательность результатов повышения курса национальной валюты:</w:t>
      </w:r>
    </w:p>
    <w:p w:rsidR="00195364" w:rsidRDefault="00195364" w:rsidP="00195364">
      <w:pPr>
        <w:numPr>
          <w:ilvl w:val="0"/>
          <w:numId w:val="30"/>
        </w:numPr>
        <w:spacing w:after="0" w:line="240" w:lineRule="auto"/>
        <w:ind w:left="257"/>
        <w:rPr>
          <w:sz w:val="24"/>
        </w:rPr>
      </w:pPr>
      <w:r>
        <w:rPr>
          <w:sz w:val="24"/>
        </w:rPr>
        <w:t>уменьшается чистый экспорт</w:t>
      </w:r>
    </w:p>
    <w:p w:rsidR="00195364" w:rsidRDefault="00195364" w:rsidP="00195364">
      <w:pPr>
        <w:numPr>
          <w:ilvl w:val="0"/>
          <w:numId w:val="30"/>
        </w:numPr>
        <w:spacing w:after="0" w:line="240" w:lineRule="auto"/>
        <w:ind w:left="257"/>
        <w:rPr>
          <w:sz w:val="24"/>
        </w:rPr>
      </w:pPr>
      <w:r>
        <w:rPr>
          <w:sz w:val="24"/>
        </w:rPr>
        <w:t>снижается конкурентная способность отечественных товаров на мировом рынке</w:t>
      </w:r>
    </w:p>
    <w:p w:rsidR="00195364" w:rsidRDefault="00195364" w:rsidP="00195364">
      <w:pPr>
        <w:numPr>
          <w:ilvl w:val="0"/>
          <w:numId w:val="30"/>
        </w:numPr>
        <w:spacing w:after="0" w:line="240" w:lineRule="auto"/>
        <w:ind w:left="257"/>
        <w:rPr>
          <w:sz w:val="24"/>
        </w:rPr>
      </w:pPr>
      <w:r>
        <w:rPr>
          <w:sz w:val="24"/>
        </w:rPr>
        <w:t>сокращается совокупный спрос</w:t>
      </w:r>
    </w:p>
    <w:p w:rsidR="00195364" w:rsidRDefault="00195364" w:rsidP="00195364">
      <w:pPr>
        <w:numPr>
          <w:ilvl w:val="0"/>
          <w:numId w:val="30"/>
        </w:numPr>
        <w:spacing w:after="0" w:line="240" w:lineRule="auto"/>
        <w:ind w:left="257"/>
        <w:rPr>
          <w:sz w:val="24"/>
        </w:rPr>
      </w:pPr>
      <w:r>
        <w:rPr>
          <w:sz w:val="24"/>
        </w:rPr>
        <w:t>уменьшается реальный объем национального производства</w:t>
      </w:r>
    </w:p>
    <w:p w:rsidR="00195364" w:rsidRDefault="00195364" w:rsidP="00195364">
      <w:pPr>
        <w:spacing w:after="0" w:line="240" w:lineRule="auto"/>
        <w:ind w:left="257"/>
        <w:rPr>
          <w:sz w:val="24"/>
        </w:rPr>
      </w:pPr>
    </w:p>
    <w:p w:rsidR="00195364" w:rsidRDefault="00195364" w:rsidP="00195364">
      <w:pPr>
        <w:spacing w:after="0" w:line="240" w:lineRule="auto"/>
        <w:rPr>
          <w:sz w:val="24"/>
          <w:szCs w:val="23"/>
        </w:rPr>
      </w:pPr>
      <w:r>
        <w:rPr>
          <w:sz w:val="24"/>
          <w:szCs w:val="23"/>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818"/>
        <w:gridCol w:w="1818"/>
        <w:gridCol w:w="1818"/>
      </w:tblGrid>
      <w:tr w:rsidR="00195364" w:rsidTr="00195364">
        <w:trPr>
          <w:trHeight w:val="109"/>
        </w:trPr>
        <w:tc>
          <w:tcPr>
            <w:tcW w:w="1818" w:type="dxa"/>
            <w:tcBorders>
              <w:top w:val="single" w:sz="4" w:space="0" w:color="auto"/>
              <w:left w:val="single" w:sz="4" w:space="0" w:color="auto"/>
              <w:bottom w:val="single" w:sz="4" w:space="0" w:color="auto"/>
              <w:right w:val="single" w:sz="4" w:space="0" w:color="auto"/>
            </w:tcBorders>
            <w:hideMark/>
          </w:tcPr>
          <w:p w:rsidR="00195364" w:rsidRDefault="00195364">
            <w:pPr>
              <w:pStyle w:val="Default"/>
              <w:spacing w:line="276" w:lineRule="auto"/>
              <w:rPr>
                <w:sz w:val="23"/>
                <w:szCs w:val="23"/>
                <w:lang w:eastAsia="en-US"/>
              </w:rPr>
            </w:pPr>
            <w:r>
              <w:rPr>
                <w:sz w:val="23"/>
                <w:szCs w:val="23"/>
                <w:lang w:eastAsia="en-US"/>
              </w:rPr>
              <w:t xml:space="preserve">1 </w:t>
            </w:r>
          </w:p>
        </w:tc>
        <w:tc>
          <w:tcPr>
            <w:tcW w:w="1818" w:type="dxa"/>
            <w:tcBorders>
              <w:top w:val="single" w:sz="4" w:space="0" w:color="auto"/>
              <w:left w:val="single" w:sz="4" w:space="0" w:color="auto"/>
              <w:bottom w:val="single" w:sz="4" w:space="0" w:color="auto"/>
              <w:right w:val="single" w:sz="4" w:space="0" w:color="auto"/>
            </w:tcBorders>
            <w:hideMark/>
          </w:tcPr>
          <w:p w:rsidR="00195364" w:rsidRDefault="00195364">
            <w:pPr>
              <w:pStyle w:val="Default"/>
              <w:spacing w:line="276" w:lineRule="auto"/>
              <w:rPr>
                <w:sz w:val="23"/>
                <w:szCs w:val="23"/>
                <w:lang w:eastAsia="en-US"/>
              </w:rPr>
            </w:pPr>
            <w:r>
              <w:rPr>
                <w:sz w:val="23"/>
                <w:szCs w:val="23"/>
                <w:lang w:eastAsia="en-US"/>
              </w:rPr>
              <w:t xml:space="preserve">2 </w:t>
            </w:r>
          </w:p>
        </w:tc>
        <w:tc>
          <w:tcPr>
            <w:tcW w:w="1818" w:type="dxa"/>
            <w:tcBorders>
              <w:top w:val="single" w:sz="4" w:space="0" w:color="auto"/>
              <w:left w:val="single" w:sz="4" w:space="0" w:color="auto"/>
              <w:bottom w:val="single" w:sz="4" w:space="0" w:color="auto"/>
              <w:right w:val="single" w:sz="4" w:space="0" w:color="auto"/>
            </w:tcBorders>
            <w:hideMark/>
          </w:tcPr>
          <w:p w:rsidR="00195364" w:rsidRDefault="00195364">
            <w:pPr>
              <w:pStyle w:val="Default"/>
              <w:spacing w:line="276" w:lineRule="auto"/>
              <w:rPr>
                <w:sz w:val="23"/>
                <w:szCs w:val="23"/>
                <w:lang w:eastAsia="en-US"/>
              </w:rPr>
            </w:pPr>
            <w:r>
              <w:rPr>
                <w:sz w:val="23"/>
                <w:szCs w:val="23"/>
                <w:lang w:eastAsia="en-US"/>
              </w:rPr>
              <w:t xml:space="preserve">3 </w:t>
            </w:r>
          </w:p>
        </w:tc>
        <w:tc>
          <w:tcPr>
            <w:tcW w:w="1818" w:type="dxa"/>
            <w:tcBorders>
              <w:top w:val="single" w:sz="4" w:space="0" w:color="auto"/>
              <w:left w:val="single" w:sz="4" w:space="0" w:color="auto"/>
              <w:bottom w:val="single" w:sz="4" w:space="0" w:color="auto"/>
              <w:right w:val="single" w:sz="4" w:space="0" w:color="auto"/>
            </w:tcBorders>
            <w:hideMark/>
          </w:tcPr>
          <w:p w:rsidR="00195364" w:rsidRDefault="00195364">
            <w:pPr>
              <w:pStyle w:val="Default"/>
              <w:spacing w:line="276" w:lineRule="auto"/>
              <w:rPr>
                <w:sz w:val="23"/>
                <w:szCs w:val="23"/>
                <w:lang w:eastAsia="en-US"/>
              </w:rPr>
            </w:pPr>
            <w:r>
              <w:rPr>
                <w:sz w:val="23"/>
                <w:szCs w:val="23"/>
                <w:lang w:eastAsia="en-US"/>
              </w:rPr>
              <w:t xml:space="preserve">4 </w:t>
            </w:r>
          </w:p>
        </w:tc>
      </w:tr>
      <w:tr w:rsidR="00195364" w:rsidTr="00195364">
        <w:trPr>
          <w:trHeight w:val="109"/>
        </w:trPr>
        <w:tc>
          <w:tcPr>
            <w:tcW w:w="1818" w:type="dxa"/>
            <w:tcBorders>
              <w:top w:val="single" w:sz="4" w:space="0" w:color="auto"/>
              <w:left w:val="single" w:sz="4" w:space="0" w:color="auto"/>
              <w:bottom w:val="single" w:sz="4" w:space="0" w:color="auto"/>
              <w:right w:val="single" w:sz="4" w:space="0" w:color="auto"/>
            </w:tcBorders>
            <w:hideMark/>
          </w:tcPr>
          <w:p w:rsidR="00195364" w:rsidRDefault="00195364">
            <w:pPr>
              <w:pStyle w:val="Default"/>
              <w:spacing w:line="276" w:lineRule="auto"/>
              <w:rPr>
                <w:sz w:val="23"/>
                <w:szCs w:val="23"/>
                <w:lang w:eastAsia="en-US"/>
              </w:rPr>
            </w:pPr>
            <w:r>
              <w:rPr>
                <w:sz w:val="23"/>
                <w:szCs w:val="23"/>
                <w:lang w:eastAsia="en-US"/>
              </w:rPr>
              <w:t>Б</w:t>
            </w:r>
          </w:p>
        </w:tc>
        <w:tc>
          <w:tcPr>
            <w:tcW w:w="1818" w:type="dxa"/>
            <w:tcBorders>
              <w:top w:val="single" w:sz="4" w:space="0" w:color="auto"/>
              <w:left w:val="single" w:sz="4" w:space="0" w:color="auto"/>
              <w:bottom w:val="single" w:sz="4" w:space="0" w:color="auto"/>
              <w:right w:val="single" w:sz="4" w:space="0" w:color="auto"/>
            </w:tcBorders>
            <w:hideMark/>
          </w:tcPr>
          <w:p w:rsidR="00195364" w:rsidRDefault="00195364">
            <w:pPr>
              <w:pStyle w:val="Default"/>
              <w:spacing w:line="276" w:lineRule="auto"/>
              <w:rPr>
                <w:sz w:val="23"/>
                <w:szCs w:val="23"/>
                <w:lang w:eastAsia="en-US"/>
              </w:rPr>
            </w:pPr>
            <w:r>
              <w:rPr>
                <w:sz w:val="23"/>
                <w:szCs w:val="23"/>
                <w:lang w:eastAsia="en-US"/>
              </w:rPr>
              <w:t>В</w:t>
            </w:r>
          </w:p>
        </w:tc>
        <w:tc>
          <w:tcPr>
            <w:tcW w:w="1818" w:type="dxa"/>
            <w:tcBorders>
              <w:top w:val="single" w:sz="4" w:space="0" w:color="auto"/>
              <w:left w:val="single" w:sz="4" w:space="0" w:color="auto"/>
              <w:bottom w:val="single" w:sz="4" w:space="0" w:color="auto"/>
              <w:right w:val="single" w:sz="4" w:space="0" w:color="auto"/>
            </w:tcBorders>
            <w:hideMark/>
          </w:tcPr>
          <w:p w:rsidR="00195364" w:rsidRDefault="00195364">
            <w:pPr>
              <w:pStyle w:val="Default"/>
              <w:spacing w:line="276" w:lineRule="auto"/>
              <w:rPr>
                <w:sz w:val="23"/>
                <w:szCs w:val="23"/>
                <w:lang w:eastAsia="en-US"/>
              </w:rPr>
            </w:pPr>
            <w:r>
              <w:rPr>
                <w:sz w:val="23"/>
                <w:szCs w:val="23"/>
                <w:lang w:eastAsia="en-US"/>
              </w:rPr>
              <w:t>Г</w:t>
            </w:r>
          </w:p>
        </w:tc>
        <w:tc>
          <w:tcPr>
            <w:tcW w:w="1818" w:type="dxa"/>
            <w:tcBorders>
              <w:top w:val="single" w:sz="4" w:space="0" w:color="auto"/>
              <w:left w:val="single" w:sz="4" w:space="0" w:color="auto"/>
              <w:bottom w:val="single" w:sz="4" w:space="0" w:color="auto"/>
              <w:right w:val="single" w:sz="4" w:space="0" w:color="auto"/>
            </w:tcBorders>
            <w:hideMark/>
          </w:tcPr>
          <w:p w:rsidR="00195364" w:rsidRDefault="00195364">
            <w:pPr>
              <w:pStyle w:val="Default"/>
              <w:spacing w:line="276" w:lineRule="auto"/>
              <w:rPr>
                <w:sz w:val="23"/>
                <w:szCs w:val="23"/>
                <w:lang w:eastAsia="en-US"/>
              </w:rPr>
            </w:pPr>
            <w:r>
              <w:rPr>
                <w:sz w:val="23"/>
                <w:szCs w:val="23"/>
                <w:lang w:eastAsia="en-US"/>
              </w:rPr>
              <w:t>А</w:t>
            </w:r>
          </w:p>
        </w:tc>
      </w:tr>
    </w:tbl>
    <w:p w:rsidR="003C0E8C" w:rsidRPr="00816660" w:rsidRDefault="003C0E8C" w:rsidP="00195364">
      <w:pPr>
        <w:rPr>
          <w:b/>
          <w:i/>
          <w:color w:val="000000" w:themeColor="text1"/>
          <w:sz w:val="24"/>
          <w:szCs w:val="24"/>
        </w:rPr>
      </w:pPr>
    </w:p>
    <w:p w:rsidR="003C0E8C" w:rsidRPr="00816660" w:rsidRDefault="003C0E8C" w:rsidP="003C0E8C">
      <w:pPr>
        <w:spacing w:after="0" w:line="240" w:lineRule="auto"/>
        <w:jc w:val="both"/>
        <w:rPr>
          <w:b/>
          <w:sz w:val="24"/>
          <w:szCs w:val="24"/>
        </w:rPr>
      </w:pPr>
    </w:p>
    <w:p w:rsidR="003C0E8C" w:rsidRPr="00816660" w:rsidRDefault="003C0E8C" w:rsidP="003C0E8C">
      <w:pPr>
        <w:spacing w:after="0" w:line="240" w:lineRule="auto"/>
        <w:jc w:val="center"/>
        <w:rPr>
          <w:b/>
          <w:sz w:val="24"/>
          <w:szCs w:val="24"/>
          <w:u w:val="single"/>
        </w:rPr>
      </w:pPr>
      <w:r w:rsidRPr="00816660">
        <w:rPr>
          <w:b/>
          <w:sz w:val="24"/>
          <w:szCs w:val="24"/>
          <w:u w:val="single"/>
        </w:rPr>
        <w:t>ВАРИАТИВНАЯ ЧАСТЬ</w:t>
      </w:r>
    </w:p>
    <w:p w:rsidR="003C0E8C" w:rsidRPr="00816660" w:rsidRDefault="003C0E8C" w:rsidP="003C0E8C">
      <w:pPr>
        <w:jc w:val="both"/>
        <w:rPr>
          <w:color w:val="FF0000"/>
          <w:kern w:val="24"/>
          <w:sz w:val="24"/>
          <w:szCs w:val="24"/>
          <w:u w:val="single"/>
          <w:lang w:eastAsia="ru-RU"/>
        </w:rPr>
      </w:pPr>
      <w:r w:rsidRPr="00816660">
        <w:rPr>
          <w:color w:val="FF0000"/>
          <w:kern w:val="24"/>
          <w:sz w:val="24"/>
          <w:szCs w:val="24"/>
          <w:u w:val="single"/>
        </w:rPr>
        <w:t>1.Оборудование, материалы, инструменты</w:t>
      </w:r>
      <w:r w:rsidRPr="00816660">
        <w:rPr>
          <w:color w:val="FF0000"/>
          <w:kern w:val="24"/>
          <w:sz w:val="24"/>
          <w:szCs w:val="24"/>
          <w:u w:val="single"/>
          <w:lang w:eastAsia="ru-RU"/>
        </w:rPr>
        <w:t xml:space="preserve"> </w:t>
      </w:r>
    </w:p>
    <w:p w:rsidR="003C0E8C" w:rsidRPr="00816660" w:rsidRDefault="003C0E8C" w:rsidP="003C0E8C">
      <w:pPr>
        <w:spacing w:after="0" w:line="240" w:lineRule="auto"/>
        <w:jc w:val="both"/>
        <w:rPr>
          <w:b/>
          <w:i/>
          <w:color w:val="000000" w:themeColor="text1"/>
          <w:sz w:val="24"/>
          <w:szCs w:val="24"/>
        </w:rPr>
      </w:pPr>
      <w:r w:rsidRPr="00816660">
        <w:rPr>
          <w:b/>
          <w:i/>
          <w:color w:val="000000" w:themeColor="text1"/>
          <w:sz w:val="24"/>
          <w:szCs w:val="24"/>
        </w:rPr>
        <w:t>Выбери правильный ответ и подчеркни его. Правильный ответ может быть только один.</w:t>
      </w:r>
    </w:p>
    <w:p w:rsidR="003C0E8C" w:rsidRPr="00816660" w:rsidRDefault="003C0E8C" w:rsidP="003C0E8C">
      <w:pPr>
        <w:spacing w:after="0" w:line="240" w:lineRule="auto"/>
        <w:jc w:val="both"/>
        <w:rPr>
          <w:b/>
          <w:i/>
          <w:color w:val="000000" w:themeColor="text1"/>
          <w:sz w:val="24"/>
          <w:szCs w:val="24"/>
        </w:rPr>
      </w:pPr>
    </w:p>
    <w:p w:rsidR="003C0E8C" w:rsidRPr="00816660" w:rsidRDefault="003C0E8C" w:rsidP="003C0E8C">
      <w:pPr>
        <w:pStyle w:val="a4"/>
        <w:numPr>
          <w:ilvl w:val="0"/>
          <w:numId w:val="28"/>
        </w:numPr>
        <w:ind w:left="284" w:hanging="284"/>
        <w:rPr>
          <w:szCs w:val="24"/>
        </w:rPr>
      </w:pPr>
      <w:r w:rsidRPr="00816660">
        <w:rPr>
          <w:b/>
          <w:szCs w:val="24"/>
        </w:rPr>
        <w:t>Выберите правильный перечень основных элементов одиночного обыкновенного стрелочного перевода, представленного на рисунке</w:t>
      </w:r>
      <w:r w:rsidRPr="00816660">
        <w:rPr>
          <w:szCs w:val="24"/>
        </w:rPr>
        <w:t>.</w:t>
      </w:r>
    </w:p>
    <w:p w:rsidR="003C0E8C" w:rsidRPr="00816660" w:rsidRDefault="003C0E8C" w:rsidP="003C0E8C">
      <w:pPr>
        <w:spacing w:after="0"/>
        <w:jc w:val="both"/>
        <w:rPr>
          <w:sz w:val="24"/>
          <w:szCs w:val="24"/>
        </w:rPr>
      </w:pPr>
    </w:p>
    <w:p w:rsidR="003C0E8C" w:rsidRDefault="003C0E8C" w:rsidP="003C0E8C">
      <w:pPr>
        <w:spacing w:after="0"/>
        <w:jc w:val="center"/>
      </w:pPr>
      <w:r>
        <w:rPr>
          <w:noProof/>
          <w:lang w:eastAsia="ru-RU"/>
        </w:rPr>
        <w:drawing>
          <wp:inline distT="0" distB="0" distL="0" distR="0" wp14:anchorId="683DD5CE" wp14:editId="27403FF7">
            <wp:extent cx="3819525" cy="18002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9525" cy="1800225"/>
                    </a:xfrm>
                    <a:prstGeom prst="rect">
                      <a:avLst/>
                    </a:prstGeom>
                    <a:noFill/>
                    <a:ln>
                      <a:noFill/>
                    </a:ln>
                  </pic:spPr>
                </pic:pic>
              </a:graphicData>
            </a:graphic>
          </wp:inline>
        </w:drawing>
      </w:r>
    </w:p>
    <w:p w:rsidR="003C0E8C" w:rsidRPr="00816660" w:rsidRDefault="003C0E8C" w:rsidP="003C0E8C">
      <w:pPr>
        <w:spacing w:after="0"/>
        <w:jc w:val="both"/>
        <w:rPr>
          <w:b/>
          <w:sz w:val="24"/>
          <w:szCs w:val="24"/>
        </w:rPr>
      </w:pPr>
      <w:r w:rsidRPr="00816660">
        <w:rPr>
          <w:b/>
          <w:sz w:val="24"/>
          <w:szCs w:val="24"/>
        </w:rPr>
        <w:t>а. 1 – рамные рельсы; 2 – остряки; 3 – переводной механизм; 4 – контррельсы; 5 – усовики; 6 – сердечник.</w:t>
      </w:r>
    </w:p>
    <w:p w:rsidR="003C0E8C" w:rsidRPr="00816660" w:rsidRDefault="003C0E8C" w:rsidP="003C0E8C">
      <w:pPr>
        <w:spacing w:after="0"/>
        <w:jc w:val="both"/>
        <w:rPr>
          <w:sz w:val="24"/>
          <w:szCs w:val="24"/>
        </w:rPr>
      </w:pPr>
      <w:r w:rsidRPr="00816660">
        <w:rPr>
          <w:sz w:val="24"/>
          <w:szCs w:val="24"/>
        </w:rPr>
        <w:t xml:space="preserve">б. 1 – остряки; 2 – рамные рельсы; 3 – контррельсы; 4 – переводной механизм; </w:t>
      </w:r>
    </w:p>
    <w:p w:rsidR="003C0E8C" w:rsidRPr="00816660" w:rsidRDefault="003C0E8C" w:rsidP="003C0E8C">
      <w:pPr>
        <w:spacing w:after="0"/>
        <w:jc w:val="both"/>
        <w:rPr>
          <w:sz w:val="24"/>
          <w:szCs w:val="24"/>
        </w:rPr>
      </w:pPr>
      <w:r w:rsidRPr="00816660">
        <w:rPr>
          <w:sz w:val="24"/>
          <w:szCs w:val="24"/>
        </w:rPr>
        <w:t xml:space="preserve">5 – усовики; 6 – сердечник </w:t>
      </w:r>
    </w:p>
    <w:p w:rsidR="003C0E8C" w:rsidRPr="00816660" w:rsidRDefault="003C0E8C" w:rsidP="003C0E8C">
      <w:pPr>
        <w:spacing w:after="0"/>
        <w:jc w:val="both"/>
        <w:rPr>
          <w:sz w:val="24"/>
          <w:szCs w:val="24"/>
        </w:rPr>
      </w:pPr>
      <w:r w:rsidRPr="00816660">
        <w:rPr>
          <w:sz w:val="24"/>
          <w:szCs w:val="24"/>
        </w:rPr>
        <w:t>в. 1 – сердечник; 2 – остряки; 3 – контррельсы; 4 – переводной механизм; 5 – усовики; 6 – рамные рельсы.</w:t>
      </w:r>
    </w:p>
    <w:p w:rsidR="003C0E8C" w:rsidRPr="00816660" w:rsidRDefault="003C0E8C" w:rsidP="003C0E8C">
      <w:pPr>
        <w:spacing w:after="0"/>
        <w:jc w:val="both"/>
        <w:rPr>
          <w:sz w:val="24"/>
          <w:szCs w:val="24"/>
        </w:rPr>
      </w:pPr>
      <w:r w:rsidRPr="00816660">
        <w:rPr>
          <w:sz w:val="24"/>
          <w:szCs w:val="24"/>
        </w:rPr>
        <w:t>г. 1 – контррельсы; 2 – сердечник; 3 – переводной механизм; 4 – рамные рельсы; 5 – усовики; 6 – остряки.</w:t>
      </w:r>
    </w:p>
    <w:p w:rsidR="003C0E8C" w:rsidRPr="00816660" w:rsidRDefault="003C0E8C" w:rsidP="003C0E8C">
      <w:pPr>
        <w:spacing w:after="0" w:line="240" w:lineRule="auto"/>
        <w:jc w:val="both"/>
        <w:rPr>
          <w:b/>
          <w:i/>
          <w:color w:val="000000" w:themeColor="text1"/>
          <w:sz w:val="24"/>
          <w:szCs w:val="24"/>
        </w:rPr>
      </w:pPr>
    </w:p>
    <w:p w:rsidR="003C0E8C" w:rsidRPr="00816660" w:rsidRDefault="003C0E8C" w:rsidP="003C0E8C">
      <w:pPr>
        <w:spacing w:after="0" w:line="240" w:lineRule="auto"/>
        <w:jc w:val="both"/>
        <w:rPr>
          <w:b/>
          <w:i/>
          <w:color w:val="000000" w:themeColor="text1"/>
          <w:sz w:val="24"/>
          <w:szCs w:val="24"/>
        </w:rPr>
      </w:pPr>
      <w:r w:rsidRPr="00816660">
        <w:rPr>
          <w:b/>
          <w:i/>
          <w:color w:val="000000" w:themeColor="text1"/>
          <w:sz w:val="24"/>
          <w:szCs w:val="24"/>
        </w:rPr>
        <w:t>Необходимо записать ответ в установленном для ответа поле.  Ответом может быть, как отдельное слово, так и сочетание слов.</w:t>
      </w:r>
    </w:p>
    <w:p w:rsidR="003C0E8C" w:rsidRPr="00816660" w:rsidRDefault="003C0E8C" w:rsidP="003C0E8C">
      <w:pPr>
        <w:spacing w:after="0" w:line="240" w:lineRule="auto"/>
        <w:jc w:val="both"/>
        <w:rPr>
          <w:b/>
          <w:i/>
          <w:color w:val="000000" w:themeColor="text1"/>
          <w:sz w:val="24"/>
          <w:szCs w:val="24"/>
        </w:rPr>
      </w:pPr>
    </w:p>
    <w:p w:rsidR="003C0E8C" w:rsidRPr="00816660" w:rsidRDefault="003C0E8C" w:rsidP="003C0E8C">
      <w:pPr>
        <w:jc w:val="both"/>
        <w:rPr>
          <w:b/>
          <w:sz w:val="24"/>
          <w:szCs w:val="24"/>
        </w:rPr>
      </w:pPr>
      <w:r w:rsidRPr="00816660">
        <w:rPr>
          <w:b/>
          <w:color w:val="000000" w:themeColor="text1"/>
          <w:sz w:val="24"/>
          <w:szCs w:val="24"/>
        </w:rPr>
        <w:lastRenderedPageBreak/>
        <w:t>2.</w:t>
      </w:r>
      <w:r w:rsidRPr="00816660">
        <w:rPr>
          <w:b/>
          <w:sz w:val="24"/>
          <w:szCs w:val="24"/>
        </w:rPr>
        <w:t xml:space="preserve"> Для уменьшения скорости движения поезда, его остановки и удержания на месте локомотивы и вагоны снабжены ____________.</w:t>
      </w:r>
    </w:p>
    <w:p w:rsidR="003C0E8C" w:rsidRPr="00816660" w:rsidRDefault="003C0E8C" w:rsidP="003C0E8C">
      <w:pPr>
        <w:spacing w:after="0" w:line="240" w:lineRule="auto"/>
        <w:jc w:val="both"/>
        <w:rPr>
          <w:b/>
          <w:sz w:val="24"/>
          <w:szCs w:val="24"/>
          <w:u w:val="single"/>
        </w:rPr>
      </w:pPr>
      <w:r w:rsidRPr="00816660">
        <w:rPr>
          <w:sz w:val="24"/>
          <w:szCs w:val="24"/>
        </w:rPr>
        <w:t xml:space="preserve">Ответ: </w:t>
      </w:r>
      <w:r w:rsidRPr="00816660">
        <w:rPr>
          <w:b/>
          <w:sz w:val="24"/>
          <w:szCs w:val="24"/>
          <w:u w:val="single"/>
        </w:rPr>
        <w:t>тормозами</w:t>
      </w:r>
    </w:p>
    <w:p w:rsidR="003C0E8C" w:rsidRPr="00816660" w:rsidRDefault="003C0E8C" w:rsidP="003C0E8C">
      <w:pPr>
        <w:spacing w:after="0" w:line="240" w:lineRule="auto"/>
        <w:jc w:val="both"/>
        <w:rPr>
          <w:color w:val="000000" w:themeColor="text1"/>
          <w:sz w:val="24"/>
          <w:szCs w:val="24"/>
        </w:rPr>
      </w:pPr>
    </w:p>
    <w:p w:rsidR="003C0E8C" w:rsidRPr="00816660" w:rsidRDefault="003C0E8C" w:rsidP="003C0E8C">
      <w:pPr>
        <w:spacing w:after="0" w:line="240" w:lineRule="auto"/>
        <w:jc w:val="both"/>
        <w:rPr>
          <w:b/>
          <w:i/>
          <w:color w:val="000000" w:themeColor="text1"/>
          <w:sz w:val="24"/>
          <w:szCs w:val="24"/>
        </w:rPr>
      </w:pPr>
      <w:r w:rsidRPr="00816660">
        <w:rPr>
          <w:b/>
          <w:i/>
          <w:color w:val="000000" w:themeColor="text1"/>
          <w:sz w:val="24"/>
          <w:szCs w:val="24"/>
        </w:rPr>
        <w:t>Необходимо установить соответствие между значениями первой и второй группы.  Ответ записывается в таблицу.</w:t>
      </w:r>
    </w:p>
    <w:p w:rsidR="003C0E8C" w:rsidRPr="00816660" w:rsidRDefault="003C0E8C" w:rsidP="003C0E8C">
      <w:pPr>
        <w:jc w:val="both"/>
        <w:rPr>
          <w:b/>
          <w:i/>
          <w:color w:val="000000" w:themeColor="text1"/>
          <w:sz w:val="24"/>
          <w:szCs w:val="24"/>
        </w:rPr>
      </w:pPr>
    </w:p>
    <w:p w:rsidR="003C0E8C" w:rsidRPr="00816660" w:rsidRDefault="003C0E8C" w:rsidP="003C0E8C">
      <w:pPr>
        <w:jc w:val="both"/>
        <w:rPr>
          <w:rFonts w:cstheme="minorBidi"/>
          <w:sz w:val="24"/>
          <w:szCs w:val="24"/>
        </w:rPr>
      </w:pPr>
      <w:r w:rsidRPr="00816660">
        <w:rPr>
          <w:b/>
          <w:color w:val="000000" w:themeColor="text1"/>
          <w:sz w:val="24"/>
          <w:szCs w:val="24"/>
        </w:rPr>
        <w:t>3.</w:t>
      </w:r>
      <w:r w:rsidRPr="00816660">
        <w:rPr>
          <w:b/>
          <w:sz w:val="24"/>
          <w:szCs w:val="24"/>
        </w:rPr>
        <w:t xml:space="preserve"> Установите соответствие между номером изображённого элемента тормозного башмака и его наименованием</w:t>
      </w:r>
      <w:r w:rsidRPr="00816660">
        <w:rPr>
          <w:sz w:val="24"/>
          <w:szCs w:val="24"/>
        </w:rPr>
        <w:t xml:space="preserve">. </w:t>
      </w:r>
    </w:p>
    <w:tbl>
      <w:tblPr>
        <w:tblStyle w:val="a9"/>
        <w:tblW w:w="8363" w:type="dxa"/>
        <w:tblInd w:w="250" w:type="dxa"/>
        <w:tblLook w:val="04A0" w:firstRow="1" w:lastRow="0" w:firstColumn="1" w:lastColumn="0" w:noHBand="0" w:noVBand="1"/>
      </w:tblPr>
      <w:tblGrid>
        <w:gridCol w:w="5526"/>
        <w:gridCol w:w="800"/>
        <w:gridCol w:w="2037"/>
      </w:tblGrid>
      <w:tr w:rsidR="003C0E8C" w:rsidRPr="00816660" w:rsidTr="005843BD">
        <w:tc>
          <w:tcPr>
            <w:tcW w:w="5526" w:type="dxa"/>
            <w:vMerge w:val="restart"/>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tabs>
                <w:tab w:val="center" w:pos="2585"/>
                <w:tab w:val="right" w:pos="5880"/>
              </w:tabs>
              <w:textAlignment w:val="baseline"/>
              <w:rPr>
                <w:rFonts w:eastAsia="Times New Roman"/>
                <w:sz w:val="24"/>
                <w:szCs w:val="24"/>
              </w:rPr>
            </w:pPr>
            <w:r w:rsidRPr="00816660">
              <w:rPr>
                <w:sz w:val="24"/>
                <w:szCs w:val="24"/>
              </w:rPr>
              <w:tab/>
            </w:r>
            <w:r w:rsidRPr="00816660">
              <w:rPr>
                <w:rFonts w:eastAsia="Times New Roman"/>
                <w:sz w:val="24"/>
                <w:szCs w:val="24"/>
              </w:rPr>
              <w:t xml:space="preserve"> </w:t>
            </w:r>
            <w:r w:rsidRPr="00816660">
              <w:rPr>
                <w:rFonts w:eastAsia="Times New Roman"/>
                <w:b/>
                <w:sz w:val="24"/>
                <w:szCs w:val="24"/>
              </w:rPr>
              <w:t xml:space="preserve"> </w:t>
            </w:r>
            <w:r w:rsidRPr="00816660">
              <w:rPr>
                <w:rFonts w:eastAsia="Times New Roman"/>
                <w:sz w:val="24"/>
                <w:szCs w:val="24"/>
              </w:rPr>
              <w:t xml:space="preserve">      </w:t>
            </w:r>
          </w:p>
          <w:p w:rsidR="003C0E8C" w:rsidRPr="00816660" w:rsidRDefault="003C0E8C" w:rsidP="005843BD">
            <w:pPr>
              <w:jc w:val="center"/>
              <w:rPr>
                <w:rFonts w:eastAsia="Times New Roman"/>
                <w:sz w:val="24"/>
                <w:szCs w:val="24"/>
              </w:rPr>
            </w:pPr>
            <w:r w:rsidRPr="00816660">
              <w:rPr>
                <w:rFonts w:eastAsia="Times New Roman"/>
                <w:b/>
                <w:bCs/>
                <w:sz w:val="24"/>
                <w:szCs w:val="24"/>
              </w:rPr>
              <w:object w:dxaOrig="5310" w:dyaOrig="2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15pt;height:125.7pt" o:ole="">
                  <v:imagedata r:id="rId13" o:title=""/>
                </v:shape>
                <o:OLEObject Type="Embed" ProgID="PBrush" ShapeID="_x0000_i1025" DrawAspect="Content" ObjectID="_1589352378" r:id="rId14"/>
              </w:object>
            </w:r>
          </w:p>
        </w:tc>
        <w:tc>
          <w:tcPr>
            <w:tcW w:w="800" w:type="dxa"/>
            <w:tcBorders>
              <w:top w:val="single" w:sz="4" w:space="0" w:color="auto"/>
              <w:left w:val="single" w:sz="4" w:space="0" w:color="auto"/>
              <w:bottom w:val="single" w:sz="4" w:space="0" w:color="auto"/>
              <w:right w:val="single" w:sz="4" w:space="0" w:color="auto"/>
            </w:tcBorders>
          </w:tcPr>
          <w:p w:rsidR="003C0E8C" w:rsidRPr="00816660" w:rsidRDefault="003C0E8C" w:rsidP="005843BD">
            <w:pPr>
              <w:widowControl w:val="0"/>
              <w:tabs>
                <w:tab w:val="left" w:pos="4020"/>
                <w:tab w:val="center" w:pos="4677"/>
              </w:tabs>
              <w:autoSpaceDE w:val="0"/>
              <w:autoSpaceDN w:val="0"/>
              <w:adjustRightInd w:val="0"/>
              <w:jc w:val="center"/>
              <w:rPr>
                <w:bCs/>
                <w:sz w:val="24"/>
                <w:szCs w:val="24"/>
              </w:rPr>
            </w:pPr>
          </w:p>
          <w:p w:rsidR="003C0E8C" w:rsidRPr="00816660" w:rsidRDefault="003C0E8C" w:rsidP="005843BD">
            <w:pPr>
              <w:widowControl w:val="0"/>
              <w:tabs>
                <w:tab w:val="left" w:pos="4020"/>
                <w:tab w:val="center" w:pos="4677"/>
              </w:tabs>
              <w:autoSpaceDE w:val="0"/>
              <w:autoSpaceDN w:val="0"/>
              <w:adjustRightInd w:val="0"/>
              <w:jc w:val="center"/>
              <w:rPr>
                <w:bCs/>
                <w:sz w:val="24"/>
                <w:szCs w:val="24"/>
              </w:rPr>
            </w:pPr>
            <w:r w:rsidRPr="00816660">
              <w:rPr>
                <w:bCs/>
                <w:sz w:val="24"/>
                <w:szCs w:val="24"/>
              </w:rPr>
              <w:t>А.</w:t>
            </w:r>
          </w:p>
        </w:tc>
        <w:tc>
          <w:tcPr>
            <w:tcW w:w="2037"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jc w:val="center"/>
              <w:rPr>
                <w:bCs/>
                <w:sz w:val="24"/>
                <w:szCs w:val="24"/>
              </w:rPr>
            </w:pPr>
            <w:r w:rsidRPr="00816660">
              <w:rPr>
                <w:bCs/>
                <w:sz w:val="24"/>
                <w:szCs w:val="24"/>
              </w:rPr>
              <w:t xml:space="preserve"> </w:t>
            </w:r>
          </w:p>
          <w:p w:rsidR="003C0E8C" w:rsidRPr="00816660" w:rsidRDefault="003C0E8C" w:rsidP="005843BD">
            <w:pPr>
              <w:jc w:val="center"/>
              <w:rPr>
                <w:bCs/>
                <w:sz w:val="24"/>
                <w:szCs w:val="24"/>
              </w:rPr>
            </w:pPr>
            <w:r w:rsidRPr="00816660">
              <w:rPr>
                <w:bCs/>
                <w:sz w:val="24"/>
                <w:szCs w:val="24"/>
              </w:rPr>
              <w:t xml:space="preserve">Заклёпка </w:t>
            </w:r>
          </w:p>
        </w:tc>
      </w:tr>
      <w:tr w:rsidR="003C0E8C" w:rsidRPr="00816660" w:rsidTr="005843BD">
        <w:tc>
          <w:tcPr>
            <w:tcW w:w="0" w:type="auto"/>
            <w:vMerge/>
            <w:tcBorders>
              <w:top w:val="single" w:sz="4" w:space="0" w:color="auto"/>
              <w:left w:val="single" w:sz="4" w:space="0" w:color="auto"/>
              <w:bottom w:val="single" w:sz="4" w:space="0" w:color="auto"/>
              <w:right w:val="single" w:sz="4" w:space="0" w:color="auto"/>
            </w:tcBorders>
            <w:vAlign w:val="center"/>
            <w:hideMark/>
          </w:tcPr>
          <w:p w:rsidR="003C0E8C" w:rsidRPr="00816660" w:rsidRDefault="003C0E8C" w:rsidP="005843BD">
            <w:pPr>
              <w:rPr>
                <w:rFonts w:eastAsia="Times New Roman"/>
                <w:sz w:val="24"/>
                <w:szCs w:val="24"/>
              </w:rPr>
            </w:pPr>
          </w:p>
        </w:tc>
        <w:tc>
          <w:tcPr>
            <w:tcW w:w="800" w:type="dxa"/>
            <w:tcBorders>
              <w:top w:val="single" w:sz="4" w:space="0" w:color="auto"/>
              <w:left w:val="single" w:sz="4" w:space="0" w:color="auto"/>
              <w:bottom w:val="single" w:sz="4" w:space="0" w:color="auto"/>
              <w:right w:val="single" w:sz="4" w:space="0" w:color="auto"/>
            </w:tcBorders>
          </w:tcPr>
          <w:p w:rsidR="003C0E8C" w:rsidRPr="00816660" w:rsidRDefault="003C0E8C" w:rsidP="005843BD">
            <w:pPr>
              <w:widowControl w:val="0"/>
              <w:tabs>
                <w:tab w:val="left" w:pos="4020"/>
                <w:tab w:val="center" w:pos="4677"/>
              </w:tabs>
              <w:autoSpaceDE w:val="0"/>
              <w:autoSpaceDN w:val="0"/>
              <w:adjustRightInd w:val="0"/>
              <w:jc w:val="center"/>
              <w:rPr>
                <w:bCs/>
                <w:sz w:val="24"/>
                <w:szCs w:val="24"/>
              </w:rPr>
            </w:pPr>
          </w:p>
          <w:p w:rsidR="003C0E8C" w:rsidRPr="00816660" w:rsidRDefault="003C0E8C" w:rsidP="005843BD">
            <w:pPr>
              <w:widowControl w:val="0"/>
              <w:tabs>
                <w:tab w:val="left" w:pos="4020"/>
                <w:tab w:val="center" w:pos="4677"/>
              </w:tabs>
              <w:autoSpaceDE w:val="0"/>
              <w:autoSpaceDN w:val="0"/>
              <w:adjustRightInd w:val="0"/>
              <w:jc w:val="center"/>
              <w:rPr>
                <w:bCs/>
                <w:sz w:val="24"/>
                <w:szCs w:val="24"/>
              </w:rPr>
            </w:pPr>
            <w:r w:rsidRPr="00816660">
              <w:rPr>
                <w:bCs/>
                <w:sz w:val="24"/>
                <w:szCs w:val="24"/>
              </w:rPr>
              <w:t>Б.</w:t>
            </w:r>
          </w:p>
        </w:tc>
        <w:tc>
          <w:tcPr>
            <w:tcW w:w="2037" w:type="dxa"/>
            <w:tcBorders>
              <w:top w:val="single" w:sz="4" w:space="0" w:color="auto"/>
              <w:left w:val="single" w:sz="4" w:space="0" w:color="auto"/>
              <w:bottom w:val="single" w:sz="4" w:space="0" w:color="auto"/>
              <w:right w:val="single" w:sz="4" w:space="0" w:color="auto"/>
            </w:tcBorders>
          </w:tcPr>
          <w:p w:rsidR="003C0E8C" w:rsidRPr="00816660" w:rsidRDefault="003C0E8C" w:rsidP="005843BD">
            <w:pPr>
              <w:jc w:val="center"/>
              <w:rPr>
                <w:bCs/>
                <w:sz w:val="24"/>
                <w:szCs w:val="24"/>
              </w:rPr>
            </w:pPr>
          </w:p>
          <w:p w:rsidR="003C0E8C" w:rsidRPr="00816660" w:rsidRDefault="003C0E8C" w:rsidP="005843BD">
            <w:pPr>
              <w:jc w:val="center"/>
              <w:rPr>
                <w:rFonts w:eastAsiaTheme="minorHAnsi"/>
                <w:sz w:val="24"/>
                <w:szCs w:val="24"/>
              </w:rPr>
            </w:pPr>
            <w:r w:rsidRPr="00816660">
              <w:rPr>
                <w:bCs/>
                <w:sz w:val="24"/>
                <w:szCs w:val="24"/>
              </w:rPr>
              <w:t xml:space="preserve">Полоз </w:t>
            </w:r>
          </w:p>
        </w:tc>
      </w:tr>
      <w:tr w:rsidR="003C0E8C" w:rsidRPr="00816660" w:rsidTr="005843BD">
        <w:tc>
          <w:tcPr>
            <w:tcW w:w="0" w:type="auto"/>
            <w:vMerge/>
            <w:tcBorders>
              <w:top w:val="single" w:sz="4" w:space="0" w:color="auto"/>
              <w:left w:val="single" w:sz="4" w:space="0" w:color="auto"/>
              <w:bottom w:val="single" w:sz="4" w:space="0" w:color="auto"/>
              <w:right w:val="single" w:sz="4" w:space="0" w:color="auto"/>
            </w:tcBorders>
            <w:vAlign w:val="center"/>
            <w:hideMark/>
          </w:tcPr>
          <w:p w:rsidR="003C0E8C" w:rsidRPr="00816660" w:rsidRDefault="003C0E8C" w:rsidP="005843BD">
            <w:pPr>
              <w:rPr>
                <w:rFonts w:eastAsia="Times New Roman"/>
                <w:sz w:val="24"/>
                <w:szCs w:val="24"/>
              </w:rPr>
            </w:pPr>
          </w:p>
        </w:tc>
        <w:tc>
          <w:tcPr>
            <w:tcW w:w="800" w:type="dxa"/>
            <w:tcBorders>
              <w:top w:val="single" w:sz="4" w:space="0" w:color="auto"/>
              <w:left w:val="single" w:sz="4" w:space="0" w:color="auto"/>
              <w:bottom w:val="single" w:sz="4" w:space="0" w:color="auto"/>
              <w:right w:val="single" w:sz="4" w:space="0" w:color="auto"/>
            </w:tcBorders>
          </w:tcPr>
          <w:p w:rsidR="003C0E8C" w:rsidRPr="00816660" w:rsidRDefault="003C0E8C" w:rsidP="005843BD">
            <w:pPr>
              <w:widowControl w:val="0"/>
              <w:tabs>
                <w:tab w:val="left" w:pos="4020"/>
                <w:tab w:val="center" w:pos="4677"/>
              </w:tabs>
              <w:autoSpaceDE w:val="0"/>
              <w:autoSpaceDN w:val="0"/>
              <w:adjustRightInd w:val="0"/>
              <w:jc w:val="center"/>
              <w:rPr>
                <w:bCs/>
                <w:sz w:val="24"/>
                <w:szCs w:val="24"/>
              </w:rPr>
            </w:pPr>
          </w:p>
          <w:p w:rsidR="003C0E8C" w:rsidRPr="00816660" w:rsidRDefault="003C0E8C" w:rsidP="005843BD">
            <w:pPr>
              <w:widowControl w:val="0"/>
              <w:tabs>
                <w:tab w:val="left" w:pos="4020"/>
                <w:tab w:val="center" w:pos="4677"/>
              </w:tabs>
              <w:autoSpaceDE w:val="0"/>
              <w:autoSpaceDN w:val="0"/>
              <w:adjustRightInd w:val="0"/>
              <w:jc w:val="center"/>
              <w:rPr>
                <w:bCs/>
                <w:sz w:val="24"/>
                <w:szCs w:val="24"/>
              </w:rPr>
            </w:pPr>
            <w:r w:rsidRPr="00816660">
              <w:rPr>
                <w:bCs/>
                <w:sz w:val="24"/>
                <w:szCs w:val="24"/>
              </w:rPr>
              <w:t>В.</w:t>
            </w:r>
          </w:p>
        </w:tc>
        <w:tc>
          <w:tcPr>
            <w:tcW w:w="2037" w:type="dxa"/>
            <w:tcBorders>
              <w:top w:val="single" w:sz="4" w:space="0" w:color="auto"/>
              <w:left w:val="single" w:sz="4" w:space="0" w:color="auto"/>
              <w:bottom w:val="single" w:sz="4" w:space="0" w:color="auto"/>
              <w:right w:val="single" w:sz="4" w:space="0" w:color="auto"/>
            </w:tcBorders>
          </w:tcPr>
          <w:p w:rsidR="003C0E8C" w:rsidRPr="00816660" w:rsidRDefault="003C0E8C" w:rsidP="005843BD">
            <w:pPr>
              <w:jc w:val="center"/>
              <w:rPr>
                <w:bCs/>
                <w:sz w:val="24"/>
                <w:szCs w:val="24"/>
              </w:rPr>
            </w:pPr>
          </w:p>
          <w:p w:rsidR="003C0E8C" w:rsidRPr="00816660" w:rsidRDefault="003C0E8C" w:rsidP="005843BD">
            <w:pPr>
              <w:jc w:val="center"/>
              <w:rPr>
                <w:rFonts w:eastAsiaTheme="minorHAnsi"/>
                <w:sz w:val="24"/>
                <w:szCs w:val="24"/>
              </w:rPr>
            </w:pPr>
            <w:r w:rsidRPr="00816660">
              <w:rPr>
                <w:bCs/>
                <w:sz w:val="24"/>
                <w:szCs w:val="24"/>
              </w:rPr>
              <w:t xml:space="preserve">Рукоятка </w:t>
            </w:r>
          </w:p>
        </w:tc>
      </w:tr>
      <w:tr w:rsidR="003C0E8C" w:rsidRPr="00816660" w:rsidTr="005843BD">
        <w:tc>
          <w:tcPr>
            <w:tcW w:w="0" w:type="auto"/>
            <w:vMerge/>
            <w:tcBorders>
              <w:top w:val="single" w:sz="4" w:space="0" w:color="auto"/>
              <w:left w:val="single" w:sz="4" w:space="0" w:color="auto"/>
              <w:bottom w:val="single" w:sz="4" w:space="0" w:color="auto"/>
              <w:right w:val="single" w:sz="4" w:space="0" w:color="auto"/>
            </w:tcBorders>
            <w:vAlign w:val="center"/>
            <w:hideMark/>
          </w:tcPr>
          <w:p w:rsidR="003C0E8C" w:rsidRPr="00816660" w:rsidRDefault="003C0E8C" w:rsidP="005843BD">
            <w:pPr>
              <w:rPr>
                <w:rFonts w:eastAsia="Times New Roman"/>
                <w:sz w:val="24"/>
                <w:szCs w:val="24"/>
              </w:rPr>
            </w:pPr>
          </w:p>
        </w:tc>
        <w:tc>
          <w:tcPr>
            <w:tcW w:w="800" w:type="dxa"/>
            <w:tcBorders>
              <w:top w:val="single" w:sz="4" w:space="0" w:color="auto"/>
              <w:left w:val="single" w:sz="4" w:space="0" w:color="auto"/>
              <w:bottom w:val="single" w:sz="4" w:space="0" w:color="auto"/>
              <w:right w:val="single" w:sz="4" w:space="0" w:color="auto"/>
            </w:tcBorders>
          </w:tcPr>
          <w:p w:rsidR="003C0E8C" w:rsidRPr="00816660" w:rsidRDefault="003C0E8C" w:rsidP="005843BD">
            <w:pPr>
              <w:widowControl w:val="0"/>
              <w:tabs>
                <w:tab w:val="left" w:pos="4020"/>
                <w:tab w:val="center" w:pos="4677"/>
              </w:tabs>
              <w:autoSpaceDE w:val="0"/>
              <w:autoSpaceDN w:val="0"/>
              <w:adjustRightInd w:val="0"/>
              <w:jc w:val="center"/>
              <w:rPr>
                <w:bCs/>
                <w:sz w:val="24"/>
                <w:szCs w:val="24"/>
              </w:rPr>
            </w:pPr>
          </w:p>
          <w:p w:rsidR="003C0E8C" w:rsidRPr="00816660" w:rsidRDefault="003C0E8C" w:rsidP="005843BD">
            <w:pPr>
              <w:widowControl w:val="0"/>
              <w:tabs>
                <w:tab w:val="left" w:pos="4020"/>
                <w:tab w:val="center" w:pos="4677"/>
              </w:tabs>
              <w:autoSpaceDE w:val="0"/>
              <w:autoSpaceDN w:val="0"/>
              <w:adjustRightInd w:val="0"/>
              <w:jc w:val="center"/>
              <w:rPr>
                <w:bCs/>
                <w:sz w:val="24"/>
                <w:szCs w:val="24"/>
              </w:rPr>
            </w:pPr>
            <w:r w:rsidRPr="00816660">
              <w:rPr>
                <w:bCs/>
                <w:sz w:val="24"/>
                <w:szCs w:val="24"/>
              </w:rPr>
              <w:t>Г.</w:t>
            </w:r>
          </w:p>
        </w:tc>
        <w:tc>
          <w:tcPr>
            <w:tcW w:w="2037" w:type="dxa"/>
            <w:tcBorders>
              <w:top w:val="single" w:sz="4" w:space="0" w:color="auto"/>
              <w:left w:val="single" w:sz="4" w:space="0" w:color="auto"/>
              <w:bottom w:val="single" w:sz="4" w:space="0" w:color="auto"/>
              <w:right w:val="single" w:sz="4" w:space="0" w:color="auto"/>
            </w:tcBorders>
          </w:tcPr>
          <w:p w:rsidR="003C0E8C" w:rsidRPr="00816660" w:rsidRDefault="003C0E8C" w:rsidP="005843BD">
            <w:pPr>
              <w:jc w:val="center"/>
              <w:rPr>
                <w:bCs/>
                <w:sz w:val="24"/>
                <w:szCs w:val="24"/>
              </w:rPr>
            </w:pPr>
          </w:p>
          <w:p w:rsidR="003C0E8C" w:rsidRPr="00816660" w:rsidRDefault="003C0E8C" w:rsidP="005843BD">
            <w:pPr>
              <w:jc w:val="center"/>
              <w:rPr>
                <w:bCs/>
                <w:sz w:val="24"/>
                <w:szCs w:val="24"/>
              </w:rPr>
            </w:pPr>
            <w:r w:rsidRPr="00816660">
              <w:rPr>
                <w:bCs/>
                <w:sz w:val="24"/>
                <w:szCs w:val="24"/>
              </w:rPr>
              <w:t>Опорная колодка</w:t>
            </w:r>
          </w:p>
        </w:tc>
      </w:tr>
    </w:tbl>
    <w:p w:rsidR="003C0E8C" w:rsidRPr="00816660" w:rsidRDefault="003C0E8C" w:rsidP="003C0E8C">
      <w:pPr>
        <w:tabs>
          <w:tab w:val="left" w:pos="993"/>
        </w:tabs>
        <w:autoSpaceDE w:val="0"/>
        <w:autoSpaceDN w:val="0"/>
        <w:adjustRightInd w:val="0"/>
        <w:spacing w:after="0" w:line="240" w:lineRule="auto"/>
        <w:contextualSpacing/>
        <w:jc w:val="both"/>
        <w:rPr>
          <w:rFonts w:eastAsiaTheme="minorHAnsi" w:cstheme="minorBidi"/>
          <w:sz w:val="24"/>
          <w:szCs w:val="24"/>
        </w:rPr>
      </w:pPr>
    </w:p>
    <w:p w:rsidR="003C0E8C" w:rsidRPr="00816660" w:rsidRDefault="003C0E8C" w:rsidP="003C0E8C">
      <w:pPr>
        <w:spacing w:after="0" w:line="240" w:lineRule="auto"/>
        <w:rPr>
          <w:sz w:val="24"/>
          <w:szCs w:val="24"/>
        </w:rPr>
      </w:pPr>
      <w:r w:rsidRPr="00816660">
        <w:rPr>
          <w:sz w:val="24"/>
          <w:szCs w:val="24"/>
        </w:rPr>
        <w:t>Ответ:</w:t>
      </w:r>
    </w:p>
    <w:tbl>
      <w:tblPr>
        <w:tblStyle w:val="23"/>
        <w:tblW w:w="0" w:type="auto"/>
        <w:tblInd w:w="108" w:type="dxa"/>
        <w:tblLook w:val="04A0" w:firstRow="1" w:lastRow="0" w:firstColumn="1" w:lastColumn="0" w:noHBand="0" w:noVBand="1"/>
      </w:tblPr>
      <w:tblGrid>
        <w:gridCol w:w="2284"/>
        <w:gridCol w:w="2393"/>
        <w:gridCol w:w="2393"/>
        <w:gridCol w:w="2393"/>
      </w:tblGrid>
      <w:tr w:rsidR="003C0E8C" w:rsidRPr="00816660" w:rsidTr="005843BD">
        <w:tc>
          <w:tcPr>
            <w:tcW w:w="2284"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4</w:t>
            </w:r>
          </w:p>
        </w:tc>
      </w:tr>
      <w:tr w:rsidR="003C0E8C" w:rsidRPr="00816660" w:rsidTr="005843BD">
        <w:tc>
          <w:tcPr>
            <w:tcW w:w="2284" w:type="dxa"/>
            <w:tcBorders>
              <w:top w:val="single" w:sz="4" w:space="0" w:color="auto"/>
              <w:left w:val="single" w:sz="4" w:space="0" w:color="auto"/>
              <w:bottom w:val="single" w:sz="4" w:space="0" w:color="auto"/>
              <w:right w:val="single" w:sz="4" w:space="0" w:color="auto"/>
            </w:tcBorders>
          </w:tcPr>
          <w:p w:rsidR="003C0E8C" w:rsidRPr="00816660" w:rsidRDefault="003C0E8C" w:rsidP="005843BD">
            <w:pPr>
              <w:widowControl w:val="0"/>
              <w:autoSpaceDE w:val="0"/>
              <w:autoSpaceDN w:val="0"/>
              <w:adjustRightInd w:val="0"/>
              <w:jc w:val="center"/>
              <w:rPr>
                <w:sz w:val="24"/>
                <w:szCs w:val="24"/>
              </w:rPr>
            </w:pPr>
            <w:r w:rsidRPr="00816660">
              <w:rPr>
                <w:sz w:val="24"/>
                <w:szCs w:val="24"/>
              </w:rPr>
              <w:t>Б</w:t>
            </w:r>
          </w:p>
        </w:tc>
        <w:tc>
          <w:tcPr>
            <w:tcW w:w="2393" w:type="dxa"/>
            <w:tcBorders>
              <w:top w:val="single" w:sz="4" w:space="0" w:color="auto"/>
              <w:left w:val="single" w:sz="4" w:space="0" w:color="auto"/>
              <w:bottom w:val="single" w:sz="4" w:space="0" w:color="auto"/>
              <w:right w:val="single" w:sz="4" w:space="0" w:color="auto"/>
            </w:tcBorders>
          </w:tcPr>
          <w:p w:rsidR="003C0E8C" w:rsidRPr="00816660" w:rsidRDefault="003C0E8C" w:rsidP="005843BD">
            <w:pPr>
              <w:widowControl w:val="0"/>
              <w:autoSpaceDE w:val="0"/>
              <w:autoSpaceDN w:val="0"/>
              <w:adjustRightInd w:val="0"/>
              <w:jc w:val="center"/>
              <w:rPr>
                <w:sz w:val="24"/>
                <w:szCs w:val="24"/>
              </w:rPr>
            </w:pPr>
            <w:r w:rsidRPr="00816660">
              <w:rPr>
                <w:sz w:val="24"/>
                <w:szCs w:val="24"/>
              </w:rPr>
              <w:t>Г</w:t>
            </w:r>
          </w:p>
        </w:tc>
        <w:tc>
          <w:tcPr>
            <w:tcW w:w="2393" w:type="dxa"/>
            <w:tcBorders>
              <w:top w:val="single" w:sz="4" w:space="0" w:color="auto"/>
              <w:left w:val="single" w:sz="4" w:space="0" w:color="auto"/>
              <w:bottom w:val="single" w:sz="4" w:space="0" w:color="auto"/>
              <w:right w:val="single" w:sz="4" w:space="0" w:color="auto"/>
            </w:tcBorders>
          </w:tcPr>
          <w:p w:rsidR="003C0E8C" w:rsidRPr="00816660" w:rsidRDefault="003C0E8C" w:rsidP="005843BD">
            <w:pPr>
              <w:widowControl w:val="0"/>
              <w:autoSpaceDE w:val="0"/>
              <w:autoSpaceDN w:val="0"/>
              <w:adjustRightInd w:val="0"/>
              <w:jc w:val="center"/>
              <w:rPr>
                <w:sz w:val="24"/>
                <w:szCs w:val="24"/>
              </w:rPr>
            </w:pPr>
            <w:r w:rsidRPr="00816660">
              <w:rPr>
                <w:sz w:val="24"/>
                <w:szCs w:val="24"/>
              </w:rPr>
              <w:t>В</w:t>
            </w:r>
          </w:p>
        </w:tc>
        <w:tc>
          <w:tcPr>
            <w:tcW w:w="2393" w:type="dxa"/>
            <w:tcBorders>
              <w:top w:val="single" w:sz="4" w:space="0" w:color="auto"/>
              <w:left w:val="single" w:sz="4" w:space="0" w:color="auto"/>
              <w:bottom w:val="single" w:sz="4" w:space="0" w:color="auto"/>
              <w:right w:val="single" w:sz="4" w:space="0" w:color="auto"/>
            </w:tcBorders>
          </w:tcPr>
          <w:p w:rsidR="003C0E8C" w:rsidRPr="00816660" w:rsidRDefault="003C0E8C" w:rsidP="005843BD">
            <w:pPr>
              <w:widowControl w:val="0"/>
              <w:autoSpaceDE w:val="0"/>
              <w:autoSpaceDN w:val="0"/>
              <w:adjustRightInd w:val="0"/>
              <w:jc w:val="center"/>
              <w:rPr>
                <w:sz w:val="24"/>
                <w:szCs w:val="24"/>
              </w:rPr>
            </w:pPr>
            <w:r w:rsidRPr="00816660">
              <w:rPr>
                <w:sz w:val="24"/>
                <w:szCs w:val="24"/>
              </w:rPr>
              <w:t>А</w:t>
            </w:r>
          </w:p>
        </w:tc>
      </w:tr>
    </w:tbl>
    <w:p w:rsidR="003C0E8C" w:rsidRPr="00816660" w:rsidRDefault="003C0E8C" w:rsidP="003C0E8C">
      <w:pPr>
        <w:jc w:val="both"/>
        <w:rPr>
          <w:color w:val="000000" w:themeColor="text1"/>
          <w:sz w:val="24"/>
          <w:szCs w:val="24"/>
        </w:rPr>
      </w:pPr>
    </w:p>
    <w:p w:rsidR="003C0E8C" w:rsidRPr="00816660" w:rsidRDefault="003C0E8C" w:rsidP="003C0E8C">
      <w:pPr>
        <w:jc w:val="both"/>
        <w:rPr>
          <w:b/>
          <w:i/>
          <w:color w:val="000000" w:themeColor="text1"/>
          <w:sz w:val="24"/>
          <w:szCs w:val="24"/>
        </w:rPr>
      </w:pPr>
      <w:r w:rsidRPr="00816660">
        <w:rPr>
          <w:b/>
          <w:i/>
          <w:color w:val="000000" w:themeColor="text1"/>
          <w:sz w:val="24"/>
          <w:szCs w:val="24"/>
        </w:rPr>
        <w:t>Необходимо установить правильную последовательность действий.  Ответ записывается в таблицу.</w:t>
      </w:r>
    </w:p>
    <w:p w:rsidR="003C0E8C" w:rsidRPr="00816660" w:rsidRDefault="003C0E8C" w:rsidP="003C0E8C">
      <w:pPr>
        <w:rPr>
          <w:b/>
          <w:sz w:val="24"/>
          <w:szCs w:val="24"/>
        </w:rPr>
      </w:pPr>
      <w:r w:rsidRPr="00816660">
        <w:rPr>
          <w:b/>
          <w:color w:val="000000" w:themeColor="text1"/>
          <w:sz w:val="24"/>
          <w:szCs w:val="24"/>
        </w:rPr>
        <w:t>4.</w:t>
      </w:r>
      <w:r w:rsidRPr="00816660">
        <w:rPr>
          <w:b/>
          <w:sz w:val="24"/>
          <w:szCs w:val="24"/>
          <w:lang w:eastAsia="ru-RU"/>
        </w:rPr>
        <w:t xml:space="preserve"> Укажите расположение элементов железнодорожного пути на данном рисунке (сверху вниз).</w:t>
      </w:r>
    </w:p>
    <w:p w:rsidR="003C0E8C" w:rsidRDefault="003C0E8C" w:rsidP="003C0E8C">
      <w:pPr>
        <w:widowControl w:val="0"/>
        <w:tabs>
          <w:tab w:val="left" w:pos="4020"/>
          <w:tab w:val="center" w:pos="4677"/>
        </w:tabs>
        <w:autoSpaceDE w:val="0"/>
        <w:autoSpaceDN w:val="0"/>
        <w:adjustRightInd w:val="0"/>
        <w:spacing w:after="0" w:line="240" w:lineRule="auto"/>
        <w:rPr>
          <w:i/>
          <w:szCs w:val="24"/>
          <w:lang w:eastAsia="ru-RU"/>
        </w:rPr>
      </w:pPr>
    </w:p>
    <w:p w:rsidR="003C0E8C" w:rsidRDefault="003C0E8C" w:rsidP="003C0E8C">
      <w:pPr>
        <w:widowControl w:val="0"/>
        <w:tabs>
          <w:tab w:val="left" w:pos="4020"/>
          <w:tab w:val="center" w:pos="4677"/>
        </w:tabs>
        <w:autoSpaceDE w:val="0"/>
        <w:autoSpaceDN w:val="0"/>
        <w:adjustRightInd w:val="0"/>
        <w:spacing w:after="0" w:line="240" w:lineRule="auto"/>
        <w:rPr>
          <w:i/>
          <w:szCs w:val="24"/>
          <w:lang w:eastAsia="ru-RU"/>
        </w:rPr>
      </w:pPr>
    </w:p>
    <w:p w:rsidR="003C0E8C" w:rsidRDefault="003C0E8C" w:rsidP="003C0E8C">
      <w:pPr>
        <w:spacing w:after="0" w:line="240" w:lineRule="auto"/>
        <w:jc w:val="center"/>
        <w:rPr>
          <w:szCs w:val="24"/>
        </w:rPr>
      </w:pPr>
      <w:r>
        <w:rPr>
          <w:noProof/>
          <w:lang w:eastAsia="ru-RU"/>
        </w:rPr>
        <w:drawing>
          <wp:inline distT="0" distB="0" distL="0" distR="0" wp14:anchorId="66E2B16F" wp14:editId="21BDCCD6">
            <wp:extent cx="3648075" cy="14573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8075" cy="1457325"/>
                    </a:xfrm>
                    <a:prstGeom prst="rect">
                      <a:avLst/>
                    </a:prstGeom>
                    <a:noFill/>
                    <a:ln>
                      <a:noFill/>
                    </a:ln>
                  </pic:spPr>
                </pic:pic>
              </a:graphicData>
            </a:graphic>
          </wp:inline>
        </w:drawing>
      </w:r>
    </w:p>
    <w:p w:rsidR="003C0E8C" w:rsidRDefault="003C0E8C" w:rsidP="003C0E8C">
      <w:pPr>
        <w:rPr>
          <w:rFonts w:eastAsiaTheme="minorHAnsi" w:cstheme="minorBidi"/>
          <w:szCs w:val="22"/>
        </w:rPr>
      </w:pPr>
    </w:p>
    <w:p w:rsidR="003C0E8C" w:rsidRPr="00816660" w:rsidRDefault="003C0E8C" w:rsidP="003C0E8C">
      <w:pPr>
        <w:widowControl w:val="0"/>
        <w:tabs>
          <w:tab w:val="left" w:pos="4020"/>
          <w:tab w:val="center" w:pos="4677"/>
        </w:tabs>
        <w:autoSpaceDE w:val="0"/>
        <w:autoSpaceDN w:val="0"/>
        <w:adjustRightInd w:val="0"/>
        <w:spacing w:after="0"/>
        <w:rPr>
          <w:bCs/>
          <w:sz w:val="24"/>
          <w:szCs w:val="24"/>
          <w:lang w:eastAsia="ru-RU"/>
        </w:rPr>
      </w:pPr>
      <w:r>
        <w:rPr>
          <w:bCs/>
          <w:szCs w:val="24"/>
          <w:lang w:eastAsia="ru-RU"/>
        </w:rPr>
        <w:t>а</w:t>
      </w:r>
      <w:r w:rsidRPr="00816660">
        <w:rPr>
          <w:b/>
          <w:bCs/>
          <w:sz w:val="24"/>
          <w:szCs w:val="24"/>
          <w:lang w:eastAsia="ru-RU"/>
        </w:rPr>
        <w:t xml:space="preserve">. </w:t>
      </w:r>
      <w:r w:rsidRPr="00816660">
        <w:rPr>
          <w:bCs/>
          <w:sz w:val="24"/>
          <w:szCs w:val="24"/>
          <w:lang w:eastAsia="ru-RU"/>
        </w:rPr>
        <w:t>Шпалы</w:t>
      </w:r>
    </w:p>
    <w:p w:rsidR="003C0E8C" w:rsidRPr="00816660" w:rsidRDefault="003C0E8C" w:rsidP="003C0E8C">
      <w:pPr>
        <w:widowControl w:val="0"/>
        <w:tabs>
          <w:tab w:val="left" w:pos="4020"/>
          <w:tab w:val="center" w:pos="4677"/>
        </w:tabs>
        <w:autoSpaceDE w:val="0"/>
        <w:autoSpaceDN w:val="0"/>
        <w:adjustRightInd w:val="0"/>
        <w:spacing w:after="0"/>
        <w:rPr>
          <w:bCs/>
          <w:sz w:val="24"/>
          <w:szCs w:val="24"/>
          <w:lang w:eastAsia="ru-RU"/>
        </w:rPr>
      </w:pPr>
      <w:r w:rsidRPr="00816660">
        <w:rPr>
          <w:bCs/>
          <w:sz w:val="24"/>
          <w:szCs w:val="24"/>
          <w:lang w:eastAsia="ru-RU"/>
        </w:rPr>
        <w:t>б. Балластный слой</w:t>
      </w:r>
    </w:p>
    <w:p w:rsidR="003C0E8C" w:rsidRPr="00816660" w:rsidRDefault="003C0E8C" w:rsidP="003C0E8C">
      <w:pPr>
        <w:widowControl w:val="0"/>
        <w:tabs>
          <w:tab w:val="left" w:pos="4020"/>
          <w:tab w:val="center" w:pos="4677"/>
        </w:tabs>
        <w:autoSpaceDE w:val="0"/>
        <w:autoSpaceDN w:val="0"/>
        <w:adjustRightInd w:val="0"/>
        <w:spacing w:after="0"/>
        <w:rPr>
          <w:bCs/>
          <w:sz w:val="24"/>
          <w:szCs w:val="24"/>
          <w:lang w:eastAsia="ru-RU"/>
        </w:rPr>
      </w:pPr>
      <w:r w:rsidRPr="00816660">
        <w:rPr>
          <w:bCs/>
          <w:sz w:val="24"/>
          <w:szCs w:val="24"/>
          <w:lang w:eastAsia="ru-RU"/>
        </w:rPr>
        <w:t>в. Рельсы</w:t>
      </w:r>
    </w:p>
    <w:p w:rsidR="003C0E8C" w:rsidRPr="00816660" w:rsidRDefault="003C0E8C" w:rsidP="003C0E8C">
      <w:pPr>
        <w:widowControl w:val="0"/>
        <w:tabs>
          <w:tab w:val="left" w:pos="4020"/>
          <w:tab w:val="center" w:pos="4677"/>
        </w:tabs>
        <w:autoSpaceDE w:val="0"/>
        <w:autoSpaceDN w:val="0"/>
        <w:adjustRightInd w:val="0"/>
        <w:spacing w:after="0"/>
        <w:rPr>
          <w:bCs/>
          <w:sz w:val="24"/>
          <w:szCs w:val="24"/>
          <w:lang w:eastAsia="ru-RU"/>
        </w:rPr>
      </w:pPr>
      <w:r w:rsidRPr="00816660">
        <w:rPr>
          <w:bCs/>
          <w:sz w:val="24"/>
          <w:szCs w:val="24"/>
          <w:lang w:eastAsia="ru-RU"/>
        </w:rPr>
        <w:t>г.</w:t>
      </w:r>
      <w:r w:rsidRPr="00816660">
        <w:rPr>
          <w:b/>
          <w:bCs/>
          <w:sz w:val="24"/>
          <w:szCs w:val="24"/>
          <w:lang w:eastAsia="ru-RU"/>
        </w:rPr>
        <w:t xml:space="preserve"> </w:t>
      </w:r>
      <w:r w:rsidRPr="00816660">
        <w:rPr>
          <w:rFonts w:ascii="inherit" w:eastAsia="Times New Roman" w:hAnsi="inherit"/>
          <w:sz w:val="24"/>
          <w:szCs w:val="24"/>
          <w:bdr w:val="none" w:sz="0" w:space="0" w:color="auto" w:frame="1"/>
          <w:lang w:eastAsia="ru-RU"/>
        </w:rPr>
        <w:t>Песчаная подушка</w:t>
      </w:r>
      <w:r w:rsidRPr="00816660">
        <w:rPr>
          <w:bCs/>
          <w:sz w:val="24"/>
          <w:szCs w:val="24"/>
          <w:lang w:eastAsia="ru-RU"/>
        </w:rPr>
        <w:t xml:space="preserve"> </w:t>
      </w:r>
    </w:p>
    <w:p w:rsidR="003C0E8C" w:rsidRPr="00816660" w:rsidRDefault="003C0E8C" w:rsidP="003C0E8C">
      <w:pPr>
        <w:widowControl w:val="0"/>
        <w:tabs>
          <w:tab w:val="left" w:pos="4020"/>
          <w:tab w:val="center" w:pos="4677"/>
        </w:tabs>
        <w:autoSpaceDE w:val="0"/>
        <w:autoSpaceDN w:val="0"/>
        <w:adjustRightInd w:val="0"/>
        <w:spacing w:after="0"/>
        <w:rPr>
          <w:bCs/>
          <w:sz w:val="24"/>
          <w:szCs w:val="24"/>
          <w:lang w:eastAsia="ru-RU"/>
        </w:rPr>
      </w:pPr>
      <w:r w:rsidRPr="00816660">
        <w:rPr>
          <w:bCs/>
          <w:sz w:val="24"/>
          <w:szCs w:val="24"/>
          <w:lang w:eastAsia="ru-RU"/>
        </w:rPr>
        <w:t>д.</w:t>
      </w:r>
      <w:r w:rsidRPr="00816660">
        <w:rPr>
          <w:b/>
          <w:bCs/>
          <w:sz w:val="24"/>
          <w:szCs w:val="24"/>
          <w:lang w:eastAsia="ru-RU"/>
        </w:rPr>
        <w:t xml:space="preserve"> </w:t>
      </w:r>
      <w:r w:rsidRPr="00816660">
        <w:rPr>
          <w:bCs/>
          <w:sz w:val="24"/>
          <w:szCs w:val="24"/>
          <w:lang w:eastAsia="ru-RU"/>
        </w:rPr>
        <w:t>Земляное полотно</w:t>
      </w:r>
    </w:p>
    <w:p w:rsidR="003C0E8C" w:rsidRPr="00816660" w:rsidRDefault="003C0E8C" w:rsidP="003C0E8C">
      <w:pPr>
        <w:rPr>
          <w:rFonts w:eastAsiaTheme="minorHAnsi"/>
          <w:sz w:val="24"/>
          <w:szCs w:val="24"/>
        </w:rPr>
      </w:pPr>
      <w:r w:rsidRPr="00816660">
        <w:rPr>
          <w:sz w:val="24"/>
          <w:szCs w:val="24"/>
        </w:rPr>
        <w:lastRenderedPageBreak/>
        <w:t>Ответ:</w:t>
      </w:r>
    </w:p>
    <w:tbl>
      <w:tblPr>
        <w:tblStyle w:val="23"/>
        <w:tblW w:w="0" w:type="auto"/>
        <w:tblInd w:w="108" w:type="dxa"/>
        <w:tblLook w:val="04A0" w:firstRow="1" w:lastRow="0" w:firstColumn="1" w:lastColumn="0" w:noHBand="0" w:noVBand="1"/>
      </w:tblPr>
      <w:tblGrid>
        <w:gridCol w:w="1418"/>
        <w:gridCol w:w="1417"/>
        <w:gridCol w:w="1560"/>
        <w:gridCol w:w="1559"/>
        <w:gridCol w:w="1559"/>
      </w:tblGrid>
      <w:tr w:rsidR="003C0E8C" w:rsidRPr="00816660" w:rsidTr="005843BD">
        <w:tc>
          <w:tcPr>
            <w:tcW w:w="1418"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2</w:t>
            </w:r>
          </w:p>
        </w:tc>
        <w:tc>
          <w:tcPr>
            <w:tcW w:w="1560"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4</w:t>
            </w:r>
          </w:p>
        </w:tc>
        <w:tc>
          <w:tcPr>
            <w:tcW w:w="1559"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rFonts w:ascii="Calibri" w:hAnsi="Calibri"/>
                <w:sz w:val="24"/>
                <w:szCs w:val="24"/>
              </w:rPr>
            </w:pPr>
            <w:r w:rsidRPr="00816660">
              <w:rPr>
                <w:sz w:val="24"/>
                <w:szCs w:val="24"/>
              </w:rPr>
              <w:t>5</w:t>
            </w:r>
          </w:p>
        </w:tc>
      </w:tr>
      <w:tr w:rsidR="003C0E8C" w:rsidRPr="00816660" w:rsidTr="005843BD">
        <w:tc>
          <w:tcPr>
            <w:tcW w:w="1418" w:type="dxa"/>
            <w:tcBorders>
              <w:top w:val="single" w:sz="4" w:space="0" w:color="auto"/>
              <w:left w:val="single" w:sz="4" w:space="0" w:color="auto"/>
              <w:bottom w:val="single" w:sz="4" w:space="0" w:color="auto"/>
              <w:right w:val="single" w:sz="4" w:space="0" w:color="auto"/>
            </w:tcBorders>
          </w:tcPr>
          <w:p w:rsidR="003C0E8C" w:rsidRPr="00816660" w:rsidRDefault="003C0E8C" w:rsidP="005843BD">
            <w:pPr>
              <w:widowControl w:val="0"/>
              <w:autoSpaceDE w:val="0"/>
              <w:autoSpaceDN w:val="0"/>
              <w:adjustRightInd w:val="0"/>
              <w:jc w:val="center"/>
              <w:rPr>
                <w:sz w:val="24"/>
                <w:szCs w:val="24"/>
              </w:rPr>
            </w:pPr>
            <w:r w:rsidRPr="00816660">
              <w:rPr>
                <w:sz w:val="24"/>
                <w:szCs w:val="24"/>
              </w:rPr>
              <w:t>В</w:t>
            </w:r>
          </w:p>
        </w:tc>
        <w:tc>
          <w:tcPr>
            <w:tcW w:w="1417" w:type="dxa"/>
            <w:tcBorders>
              <w:top w:val="single" w:sz="4" w:space="0" w:color="auto"/>
              <w:left w:val="single" w:sz="4" w:space="0" w:color="auto"/>
              <w:bottom w:val="single" w:sz="4" w:space="0" w:color="auto"/>
              <w:right w:val="single" w:sz="4" w:space="0" w:color="auto"/>
            </w:tcBorders>
          </w:tcPr>
          <w:p w:rsidR="003C0E8C" w:rsidRPr="00816660" w:rsidRDefault="003C0E8C" w:rsidP="005843BD">
            <w:pPr>
              <w:widowControl w:val="0"/>
              <w:autoSpaceDE w:val="0"/>
              <w:autoSpaceDN w:val="0"/>
              <w:adjustRightInd w:val="0"/>
              <w:jc w:val="center"/>
              <w:rPr>
                <w:sz w:val="24"/>
                <w:szCs w:val="24"/>
              </w:rPr>
            </w:pPr>
            <w:r w:rsidRPr="00816660">
              <w:rPr>
                <w:sz w:val="24"/>
                <w:szCs w:val="24"/>
              </w:rPr>
              <w:t>А</w:t>
            </w:r>
          </w:p>
        </w:tc>
        <w:tc>
          <w:tcPr>
            <w:tcW w:w="1560" w:type="dxa"/>
            <w:tcBorders>
              <w:top w:val="single" w:sz="4" w:space="0" w:color="auto"/>
              <w:left w:val="single" w:sz="4" w:space="0" w:color="auto"/>
              <w:bottom w:val="single" w:sz="4" w:space="0" w:color="auto"/>
              <w:right w:val="single" w:sz="4" w:space="0" w:color="auto"/>
            </w:tcBorders>
          </w:tcPr>
          <w:p w:rsidR="003C0E8C" w:rsidRPr="00816660" w:rsidRDefault="003C0E8C" w:rsidP="005843BD">
            <w:pPr>
              <w:widowControl w:val="0"/>
              <w:autoSpaceDE w:val="0"/>
              <w:autoSpaceDN w:val="0"/>
              <w:adjustRightInd w:val="0"/>
              <w:jc w:val="center"/>
              <w:rPr>
                <w:sz w:val="24"/>
                <w:szCs w:val="24"/>
              </w:rPr>
            </w:pPr>
            <w:r w:rsidRPr="00816660">
              <w:rPr>
                <w:sz w:val="24"/>
                <w:szCs w:val="24"/>
              </w:rPr>
              <w:t>Б</w:t>
            </w:r>
          </w:p>
        </w:tc>
        <w:tc>
          <w:tcPr>
            <w:tcW w:w="1559" w:type="dxa"/>
            <w:tcBorders>
              <w:top w:val="single" w:sz="4" w:space="0" w:color="auto"/>
              <w:left w:val="single" w:sz="4" w:space="0" w:color="auto"/>
              <w:bottom w:val="single" w:sz="4" w:space="0" w:color="auto"/>
              <w:right w:val="single" w:sz="4" w:space="0" w:color="auto"/>
            </w:tcBorders>
          </w:tcPr>
          <w:p w:rsidR="003C0E8C" w:rsidRPr="00816660" w:rsidRDefault="003C0E8C" w:rsidP="005843BD">
            <w:pPr>
              <w:widowControl w:val="0"/>
              <w:autoSpaceDE w:val="0"/>
              <w:autoSpaceDN w:val="0"/>
              <w:adjustRightInd w:val="0"/>
              <w:jc w:val="center"/>
              <w:rPr>
                <w:sz w:val="24"/>
                <w:szCs w:val="24"/>
              </w:rPr>
            </w:pPr>
            <w:r w:rsidRPr="00816660">
              <w:rPr>
                <w:sz w:val="24"/>
                <w:szCs w:val="24"/>
              </w:rPr>
              <w:t>Г</w:t>
            </w:r>
          </w:p>
        </w:tc>
        <w:tc>
          <w:tcPr>
            <w:tcW w:w="1559" w:type="dxa"/>
            <w:tcBorders>
              <w:top w:val="single" w:sz="4" w:space="0" w:color="auto"/>
              <w:left w:val="single" w:sz="4" w:space="0" w:color="auto"/>
              <w:bottom w:val="single" w:sz="4" w:space="0" w:color="auto"/>
              <w:right w:val="single" w:sz="4" w:space="0" w:color="auto"/>
            </w:tcBorders>
          </w:tcPr>
          <w:p w:rsidR="003C0E8C" w:rsidRPr="00816660" w:rsidRDefault="003C0E8C" w:rsidP="005843BD">
            <w:pPr>
              <w:widowControl w:val="0"/>
              <w:autoSpaceDE w:val="0"/>
              <w:autoSpaceDN w:val="0"/>
              <w:adjustRightInd w:val="0"/>
              <w:jc w:val="center"/>
              <w:rPr>
                <w:sz w:val="24"/>
                <w:szCs w:val="24"/>
              </w:rPr>
            </w:pPr>
            <w:r w:rsidRPr="00816660">
              <w:rPr>
                <w:sz w:val="24"/>
                <w:szCs w:val="24"/>
              </w:rPr>
              <w:t>Д</w:t>
            </w:r>
          </w:p>
        </w:tc>
      </w:tr>
    </w:tbl>
    <w:p w:rsidR="003C0E8C" w:rsidRPr="00816660" w:rsidRDefault="003C0E8C" w:rsidP="003C0E8C">
      <w:pPr>
        <w:jc w:val="both"/>
        <w:rPr>
          <w:color w:val="FF0000"/>
          <w:kern w:val="24"/>
          <w:sz w:val="24"/>
          <w:szCs w:val="24"/>
          <w:lang w:eastAsia="ru-RU"/>
        </w:rPr>
      </w:pPr>
    </w:p>
    <w:p w:rsidR="003C0E8C" w:rsidRPr="00816660" w:rsidRDefault="003C0E8C" w:rsidP="003C0E8C">
      <w:pPr>
        <w:rPr>
          <w:color w:val="FF0000"/>
          <w:kern w:val="24"/>
          <w:sz w:val="24"/>
          <w:szCs w:val="24"/>
          <w:u w:val="single"/>
          <w:lang w:eastAsia="ru-RU"/>
        </w:rPr>
      </w:pPr>
      <w:r w:rsidRPr="00816660">
        <w:rPr>
          <w:color w:val="FF0000"/>
          <w:kern w:val="24"/>
          <w:sz w:val="24"/>
          <w:szCs w:val="24"/>
          <w:u w:val="single"/>
          <w:lang w:eastAsia="ru-RU"/>
        </w:rPr>
        <w:t>2.Безопасность на ж/д транспорте</w:t>
      </w:r>
    </w:p>
    <w:p w:rsidR="003C0E8C" w:rsidRPr="00816660" w:rsidRDefault="003C0E8C" w:rsidP="003C0E8C">
      <w:pPr>
        <w:spacing w:after="0" w:line="240" w:lineRule="auto"/>
        <w:jc w:val="both"/>
        <w:rPr>
          <w:b/>
          <w:i/>
          <w:color w:val="000000" w:themeColor="text1"/>
          <w:sz w:val="24"/>
          <w:szCs w:val="24"/>
        </w:rPr>
      </w:pPr>
      <w:r w:rsidRPr="00816660">
        <w:rPr>
          <w:b/>
          <w:i/>
          <w:color w:val="000000" w:themeColor="text1"/>
          <w:sz w:val="24"/>
          <w:szCs w:val="24"/>
        </w:rPr>
        <w:t>Выбери правильный ответ и подчеркни его. Правильный ответ может быть только один.</w:t>
      </w:r>
    </w:p>
    <w:p w:rsidR="003C0E8C" w:rsidRPr="00816660" w:rsidRDefault="003C0E8C" w:rsidP="003C0E8C">
      <w:pPr>
        <w:jc w:val="both"/>
        <w:rPr>
          <w:rFonts w:eastAsiaTheme="minorHAnsi" w:cstheme="minorBidi"/>
          <w:b/>
          <w:sz w:val="24"/>
          <w:szCs w:val="24"/>
        </w:rPr>
      </w:pPr>
      <w:r w:rsidRPr="00816660">
        <w:rPr>
          <w:b/>
          <w:color w:val="000000" w:themeColor="text1"/>
          <w:sz w:val="24"/>
          <w:szCs w:val="24"/>
        </w:rPr>
        <w:t>1.</w:t>
      </w:r>
      <w:r w:rsidRPr="00816660">
        <w:rPr>
          <w:b/>
          <w:bCs/>
          <w:sz w:val="24"/>
          <w:szCs w:val="24"/>
        </w:rPr>
        <w:t xml:space="preserve"> Укажите </w:t>
      </w:r>
      <w:r w:rsidRPr="00816660">
        <w:rPr>
          <w:b/>
          <w:color w:val="000000" w:themeColor="text1"/>
          <w:sz w:val="24"/>
          <w:szCs w:val="24"/>
        </w:rPr>
        <w:t>в</w:t>
      </w:r>
      <w:r w:rsidRPr="00816660">
        <w:rPr>
          <w:b/>
          <w:sz w:val="24"/>
          <w:szCs w:val="24"/>
        </w:rPr>
        <w:t>ысоту подвески контактного провода над уровнем головки рельсов на переездах.  (п.4 приложение 4, ПТЭ)</w:t>
      </w:r>
    </w:p>
    <w:p w:rsidR="003C0E8C" w:rsidRPr="00816660" w:rsidRDefault="003C0E8C" w:rsidP="003C0E8C">
      <w:pPr>
        <w:pStyle w:val="af8"/>
        <w:numPr>
          <w:ilvl w:val="0"/>
          <w:numId w:val="14"/>
        </w:numPr>
        <w:spacing w:before="0" w:beforeAutospacing="0" w:after="0" w:afterAutospacing="0"/>
        <w:jc w:val="both"/>
      </w:pPr>
      <w:r w:rsidRPr="00816660">
        <w:t>не ниже 5675 мм;</w:t>
      </w:r>
    </w:p>
    <w:p w:rsidR="003C0E8C" w:rsidRPr="00816660" w:rsidRDefault="003C0E8C" w:rsidP="003C0E8C">
      <w:pPr>
        <w:pStyle w:val="af8"/>
        <w:numPr>
          <w:ilvl w:val="0"/>
          <w:numId w:val="14"/>
        </w:numPr>
        <w:spacing w:before="0" w:beforeAutospacing="0" w:after="0" w:afterAutospacing="0"/>
        <w:jc w:val="both"/>
      </w:pPr>
      <w:r w:rsidRPr="00816660">
        <w:t>не ниже 5750 мм;</w:t>
      </w:r>
    </w:p>
    <w:p w:rsidR="003C0E8C" w:rsidRPr="00816660" w:rsidRDefault="003C0E8C" w:rsidP="003C0E8C">
      <w:pPr>
        <w:pStyle w:val="af8"/>
        <w:numPr>
          <w:ilvl w:val="0"/>
          <w:numId w:val="14"/>
        </w:numPr>
        <w:spacing w:before="0" w:beforeAutospacing="0" w:after="0" w:afterAutospacing="0"/>
        <w:jc w:val="both"/>
        <w:rPr>
          <w:b/>
          <w:color w:val="FF0000"/>
        </w:rPr>
      </w:pPr>
      <w:r w:rsidRPr="00816660">
        <w:rPr>
          <w:b/>
        </w:rPr>
        <w:t>не ниже 6000 мм;</w:t>
      </w:r>
    </w:p>
    <w:p w:rsidR="003C0E8C" w:rsidRPr="00816660" w:rsidRDefault="003C0E8C" w:rsidP="003C0E8C">
      <w:pPr>
        <w:pStyle w:val="a4"/>
        <w:numPr>
          <w:ilvl w:val="0"/>
          <w:numId w:val="14"/>
        </w:numPr>
        <w:spacing w:after="0" w:line="240" w:lineRule="auto"/>
        <w:rPr>
          <w:szCs w:val="24"/>
        </w:rPr>
      </w:pPr>
      <w:r w:rsidRPr="00816660">
        <w:rPr>
          <w:szCs w:val="24"/>
        </w:rPr>
        <w:t>не выше 5800 мм</w:t>
      </w:r>
    </w:p>
    <w:p w:rsidR="003C0E8C" w:rsidRPr="00816660" w:rsidRDefault="003C0E8C" w:rsidP="003C0E8C">
      <w:pPr>
        <w:spacing w:after="0" w:line="240" w:lineRule="auto"/>
        <w:jc w:val="both"/>
        <w:rPr>
          <w:b/>
          <w:i/>
          <w:color w:val="000000" w:themeColor="text1"/>
          <w:sz w:val="24"/>
          <w:szCs w:val="24"/>
        </w:rPr>
      </w:pPr>
    </w:p>
    <w:p w:rsidR="003C0E8C" w:rsidRPr="00816660" w:rsidRDefault="003C0E8C" w:rsidP="003C0E8C">
      <w:pPr>
        <w:spacing w:after="0" w:line="240" w:lineRule="auto"/>
        <w:jc w:val="both"/>
        <w:rPr>
          <w:b/>
          <w:i/>
          <w:color w:val="000000" w:themeColor="text1"/>
          <w:sz w:val="24"/>
          <w:szCs w:val="24"/>
        </w:rPr>
      </w:pPr>
      <w:r w:rsidRPr="00816660">
        <w:rPr>
          <w:b/>
          <w:i/>
          <w:color w:val="000000" w:themeColor="text1"/>
          <w:sz w:val="24"/>
          <w:szCs w:val="24"/>
        </w:rPr>
        <w:t>Необходимо записать ответ в установленном для ответа поле.  Ответом может быть, как отдельное слово, так и сочетание слов.</w:t>
      </w:r>
    </w:p>
    <w:p w:rsidR="003C0E8C" w:rsidRPr="00816660" w:rsidRDefault="003C0E8C" w:rsidP="003C0E8C">
      <w:pPr>
        <w:tabs>
          <w:tab w:val="left" w:pos="284"/>
          <w:tab w:val="left" w:pos="567"/>
        </w:tabs>
        <w:spacing w:after="0" w:line="240" w:lineRule="auto"/>
        <w:jc w:val="both"/>
        <w:rPr>
          <w:b/>
          <w:color w:val="000000" w:themeColor="text1"/>
          <w:sz w:val="24"/>
          <w:szCs w:val="24"/>
        </w:rPr>
      </w:pPr>
    </w:p>
    <w:p w:rsidR="003C0E8C" w:rsidRPr="00816660" w:rsidRDefault="003C0E8C" w:rsidP="003C0E8C">
      <w:pPr>
        <w:tabs>
          <w:tab w:val="left" w:pos="284"/>
          <w:tab w:val="left" w:pos="567"/>
        </w:tabs>
        <w:spacing w:after="0" w:line="240" w:lineRule="auto"/>
        <w:jc w:val="both"/>
        <w:rPr>
          <w:rStyle w:val="normaltextrun"/>
          <w:b/>
          <w:sz w:val="24"/>
          <w:szCs w:val="24"/>
        </w:rPr>
      </w:pPr>
      <w:r w:rsidRPr="00816660">
        <w:rPr>
          <w:b/>
          <w:color w:val="000000" w:themeColor="text1"/>
          <w:sz w:val="24"/>
          <w:szCs w:val="24"/>
        </w:rPr>
        <w:t>2</w:t>
      </w:r>
      <w:r w:rsidRPr="00816660">
        <w:rPr>
          <w:b/>
          <w:i/>
          <w:color w:val="000000" w:themeColor="text1"/>
          <w:sz w:val="24"/>
          <w:szCs w:val="24"/>
        </w:rPr>
        <w:t>.</w:t>
      </w:r>
      <w:r w:rsidRPr="00816660">
        <w:rPr>
          <w:rStyle w:val="30"/>
          <w:rFonts w:eastAsia="Calibri"/>
          <w:b w:val="0"/>
          <w:sz w:val="24"/>
          <w:szCs w:val="24"/>
        </w:rPr>
        <w:t xml:space="preserve"> </w:t>
      </w:r>
      <w:r w:rsidRPr="00816660">
        <w:rPr>
          <w:rStyle w:val="normaltextrun"/>
          <w:b/>
          <w:sz w:val="24"/>
          <w:szCs w:val="24"/>
        </w:rPr>
        <w:t>Определите название единой централизованной системы</w:t>
      </w:r>
      <w:r w:rsidRPr="00816660">
        <w:rPr>
          <w:rStyle w:val="apple-converted-space"/>
          <w:b/>
          <w:sz w:val="24"/>
          <w:szCs w:val="24"/>
        </w:rPr>
        <w:t> </w:t>
      </w:r>
      <w:r w:rsidRPr="00816660">
        <w:rPr>
          <w:rStyle w:val="normaltextrun"/>
          <w:b/>
          <w:sz w:val="24"/>
          <w:szCs w:val="24"/>
        </w:rPr>
        <w:t>государственных органов, осуществляющих надзор и контроль за</w:t>
      </w:r>
      <w:r w:rsidRPr="00816660">
        <w:rPr>
          <w:rStyle w:val="apple-converted-space"/>
          <w:b/>
          <w:sz w:val="24"/>
          <w:szCs w:val="24"/>
        </w:rPr>
        <w:t> </w:t>
      </w:r>
      <w:r w:rsidRPr="00816660">
        <w:rPr>
          <w:rStyle w:val="normaltextrun"/>
          <w:b/>
          <w:sz w:val="24"/>
          <w:szCs w:val="24"/>
        </w:rPr>
        <w:t>соблюдением трудового законодательства</w:t>
      </w:r>
      <w:r w:rsidRPr="00816660">
        <w:rPr>
          <w:rStyle w:val="apple-converted-space"/>
          <w:b/>
          <w:sz w:val="24"/>
          <w:szCs w:val="24"/>
        </w:rPr>
        <w:t> </w:t>
      </w:r>
      <w:r w:rsidRPr="00816660">
        <w:rPr>
          <w:rStyle w:val="normaltextrun"/>
          <w:b/>
          <w:sz w:val="24"/>
          <w:szCs w:val="24"/>
        </w:rPr>
        <w:t>и нормативных правовых актов на</w:t>
      </w:r>
      <w:r w:rsidRPr="00816660">
        <w:rPr>
          <w:rStyle w:val="apple-converted-space"/>
          <w:b/>
          <w:sz w:val="24"/>
          <w:szCs w:val="24"/>
        </w:rPr>
        <w:t> </w:t>
      </w:r>
      <w:r w:rsidRPr="00816660">
        <w:rPr>
          <w:rStyle w:val="normaltextrun"/>
          <w:b/>
          <w:sz w:val="24"/>
          <w:szCs w:val="24"/>
        </w:rPr>
        <w:t>территории РФ (статья 354 ТК РФ)</w:t>
      </w:r>
    </w:p>
    <w:p w:rsidR="003C0E8C" w:rsidRPr="00816660" w:rsidRDefault="003C0E8C" w:rsidP="003C0E8C">
      <w:pPr>
        <w:tabs>
          <w:tab w:val="left" w:pos="284"/>
          <w:tab w:val="left" w:pos="567"/>
        </w:tabs>
        <w:spacing w:after="0" w:line="240" w:lineRule="auto"/>
        <w:jc w:val="both"/>
        <w:rPr>
          <w:rFonts w:eastAsiaTheme="minorHAnsi" w:cstheme="minorBidi"/>
          <w:sz w:val="24"/>
          <w:szCs w:val="24"/>
        </w:rPr>
      </w:pPr>
    </w:p>
    <w:p w:rsidR="003C0E8C" w:rsidRPr="00816660" w:rsidRDefault="003C0E8C" w:rsidP="003C0E8C">
      <w:pPr>
        <w:tabs>
          <w:tab w:val="left" w:pos="284"/>
          <w:tab w:val="left" w:pos="567"/>
        </w:tabs>
        <w:spacing w:after="0" w:line="240" w:lineRule="auto"/>
        <w:jc w:val="both"/>
        <w:rPr>
          <w:b/>
          <w:bCs/>
          <w:sz w:val="24"/>
          <w:szCs w:val="24"/>
          <w:u w:val="single"/>
          <w:lang w:eastAsia="ru-RU"/>
        </w:rPr>
      </w:pPr>
      <w:r w:rsidRPr="00816660">
        <w:rPr>
          <w:bCs/>
          <w:sz w:val="24"/>
          <w:szCs w:val="24"/>
          <w:lang w:eastAsia="ru-RU"/>
        </w:rPr>
        <w:t xml:space="preserve">Ответ: </w:t>
      </w:r>
      <w:r w:rsidRPr="00816660">
        <w:rPr>
          <w:b/>
          <w:bCs/>
          <w:sz w:val="24"/>
          <w:szCs w:val="24"/>
          <w:u w:val="single"/>
          <w:lang w:eastAsia="ru-RU"/>
        </w:rPr>
        <w:t>__федеральная инспекция труда</w:t>
      </w:r>
    </w:p>
    <w:p w:rsidR="003C0E8C" w:rsidRPr="00816660" w:rsidRDefault="003C0E8C" w:rsidP="003C0E8C">
      <w:pPr>
        <w:tabs>
          <w:tab w:val="left" w:pos="284"/>
          <w:tab w:val="left" w:pos="567"/>
        </w:tabs>
        <w:spacing w:after="0" w:line="240" w:lineRule="auto"/>
        <w:jc w:val="both"/>
        <w:rPr>
          <w:rFonts w:eastAsiaTheme="minorHAnsi" w:cstheme="minorBidi"/>
          <w:sz w:val="24"/>
          <w:szCs w:val="24"/>
        </w:rPr>
      </w:pPr>
    </w:p>
    <w:p w:rsidR="003C0E8C" w:rsidRPr="00816660" w:rsidRDefault="003C0E8C" w:rsidP="003C0E8C">
      <w:pPr>
        <w:spacing w:after="0" w:line="240" w:lineRule="auto"/>
        <w:jc w:val="both"/>
        <w:rPr>
          <w:rFonts w:eastAsiaTheme="minorHAnsi" w:cstheme="minorBidi"/>
          <w:b/>
          <w:sz w:val="24"/>
          <w:szCs w:val="24"/>
        </w:rPr>
      </w:pPr>
      <w:r w:rsidRPr="00816660">
        <w:rPr>
          <w:b/>
          <w:bCs/>
          <w:sz w:val="24"/>
          <w:szCs w:val="24"/>
          <w:lang w:eastAsia="ru-RU"/>
        </w:rPr>
        <w:t>3. Пошерстным движением колёсной пары по стрелочному переводу называют движение с _________ на остряк.</w:t>
      </w:r>
    </w:p>
    <w:p w:rsidR="003C0E8C" w:rsidRPr="00816660" w:rsidRDefault="003C0E8C" w:rsidP="003C0E8C">
      <w:pPr>
        <w:spacing w:after="0" w:line="240" w:lineRule="auto"/>
        <w:jc w:val="both"/>
        <w:rPr>
          <w:bCs/>
          <w:sz w:val="24"/>
          <w:szCs w:val="24"/>
          <w:lang w:eastAsia="ru-RU"/>
        </w:rPr>
      </w:pPr>
    </w:p>
    <w:p w:rsidR="003C0E8C" w:rsidRPr="00816660" w:rsidRDefault="003C0E8C" w:rsidP="003C0E8C">
      <w:pPr>
        <w:spacing w:after="0" w:line="240" w:lineRule="auto"/>
        <w:jc w:val="both"/>
        <w:rPr>
          <w:b/>
          <w:i/>
          <w:color w:val="000000" w:themeColor="text1"/>
          <w:sz w:val="24"/>
          <w:szCs w:val="24"/>
        </w:rPr>
      </w:pPr>
      <w:r w:rsidRPr="00816660">
        <w:rPr>
          <w:bCs/>
          <w:sz w:val="24"/>
          <w:szCs w:val="24"/>
          <w:lang w:eastAsia="ru-RU"/>
        </w:rPr>
        <w:t xml:space="preserve">Ответ: </w:t>
      </w:r>
      <w:r w:rsidRPr="00816660">
        <w:rPr>
          <w:b/>
          <w:bCs/>
          <w:sz w:val="24"/>
          <w:szCs w:val="24"/>
          <w:u w:val="single"/>
          <w:lang w:eastAsia="ru-RU"/>
        </w:rPr>
        <w:t>крестовины</w:t>
      </w:r>
    </w:p>
    <w:p w:rsidR="003C0E8C" w:rsidRPr="00816660" w:rsidRDefault="003C0E8C" w:rsidP="003C0E8C">
      <w:pPr>
        <w:spacing w:after="0" w:line="240" w:lineRule="auto"/>
        <w:jc w:val="both"/>
        <w:rPr>
          <w:b/>
          <w:i/>
          <w:color w:val="000000" w:themeColor="text1"/>
          <w:sz w:val="24"/>
          <w:szCs w:val="24"/>
        </w:rPr>
      </w:pPr>
    </w:p>
    <w:p w:rsidR="003C0E8C" w:rsidRPr="00816660" w:rsidRDefault="003C0E8C" w:rsidP="003C0E8C">
      <w:pPr>
        <w:pStyle w:val="af9"/>
        <w:tabs>
          <w:tab w:val="left" w:pos="426"/>
        </w:tabs>
        <w:spacing w:after="0"/>
        <w:rPr>
          <w:b/>
          <w:i/>
          <w:color w:val="000000" w:themeColor="text1"/>
          <w:sz w:val="24"/>
          <w:szCs w:val="24"/>
        </w:rPr>
      </w:pPr>
      <w:r w:rsidRPr="00816660">
        <w:rPr>
          <w:b/>
          <w:i/>
          <w:color w:val="000000" w:themeColor="text1"/>
          <w:sz w:val="24"/>
          <w:szCs w:val="24"/>
        </w:rPr>
        <w:t>Необходимо установить соответствие между значениями первой и второй группы.  Ответ записывается в таблицу.</w:t>
      </w:r>
    </w:p>
    <w:p w:rsidR="003C0E8C" w:rsidRPr="00816660" w:rsidRDefault="003C0E8C" w:rsidP="003C0E8C">
      <w:pPr>
        <w:pStyle w:val="af9"/>
        <w:tabs>
          <w:tab w:val="left" w:pos="426"/>
        </w:tabs>
        <w:spacing w:after="0"/>
        <w:rPr>
          <w:rStyle w:val="FontStyle30"/>
          <w:bCs w:val="0"/>
          <w:i/>
          <w:color w:val="000000" w:themeColor="text1"/>
          <w:sz w:val="24"/>
          <w:szCs w:val="24"/>
        </w:rPr>
      </w:pPr>
    </w:p>
    <w:p w:rsidR="003C0E8C" w:rsidRPr="00816660" w:rsidRDefault="003C0E8C" w:rsidP="003C0E8C">
      <w:pPr>
        <w:jc w:val="both"/>
        <w:rPr>
          <w:sz w:val="24"/>
          <w:szCs w:val="24"/>
        </w:rPr>
      </w:pPr>
      <w:r w:rsidRPr="00816660">
        <w:rPr>
          <w:rStyle w:val="FontStyle30"/>
          <w:sz w:val="24"/>
          <w:szCs w:val="24"/>
        </w:rPr>
        <w:t>4.</w:t>
      </w:r>
      <w:r w:rsidRPr="00816660">
        <w:rPr>
          <w:b/>
          <w:color w:val="000000" w:themeColor="text1"/>
          <w:sz w:val="24"/>
          <w:szCs w:val="24"/>
        </w:rPr>
        <w:t xml:space="preserve"> </w:t>
      </w:r>
      <w:r w:rsidRPr="00816660">
        <w:rPr>
          <w:b/>
          <w:sz w:val="24"/>
          <w:szCs w:val="24"/>
        </w:rPr>
        <w:t>Установить соответствие сигнальных указателей и знаков с их изображением</w:t>
      </w:r>
      <w:r w:rsidRPr="00816660">
        <w:rPr>
          <w:sz w:val="24"/>
          <w:szCs w:val="24"/>
        </w:rPr>
        <w:t>.</w:t>
      </w:r>
    </w:p>
    <w:tbl>
      <w:tblPr>
        <w:tblW w:w="85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682"/>
        <w:gridCol w:w="851"/>
        <w:gridCol w:w="3405"/>
      </w:tblGrid>
      <w:tr w:rsidR="003C0E8C" w:rsidRPr="00816660" w:rsidTr="005843BD">
        <w:trPr>
          <w:trHeight w:val="1185"/>
        </w:trPr>
        <w:tc>
          <w:tcPr>
            <w:tcW w:w="567"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framePr w:hSpace="180" w:wrap="around" w:vAnchor="text" w:hAnchor="text" w:x="-147" w:y="1"/>
              <w:spacing w:after="0" w:line="240" w:lineRule="auto"/>
              <w:jc w:val="center"/>
              <w:rPr>
                <w:sz w:val="24"/>
                <w:szCs w:val="24"/>
              </w:rPr>
            </w:pPr>
            <w:r w:rsidRPr="00816660">
              <w:rPr>
                <w:sz w:val="24"/>
                <w:szCs w:val="24"/>
              </w:rPr>
              <w:lastRenderedPageBreak/>
              <w:t>1</w:t>
            </w:r>
          </w:p>
        </w:tc>
        <w:tc>
          <w:tcPr>
            <w:tcW w:w="3682" w:type="dxa"/>
            <w:tcBorders>
              <w:top w:val="single" w:sz="4" w:space="0" w:color="auto"/>
              <w:left w:val="single" w:sz="4" w:space="0" w:color="auto"/>
              <w:bottom w:val="single" w:sz="4" w:space="0" w:color="auto"/>
              <w:right w:val="single" w:sz="4" w:space="0" w:color="auto"/>
            </w:tcBorders>
          </w:tcPr>
          <w:p w:rsidR="003C0E8C" w:rsidRPr="00816660" w:rsidRDefault="003C0E8C" w:rsidP="005843BD">
            <w:pPr>
              <w:framePr w:hSpace="180" w:wrap="around" w:vAnchor="text" w:hAnchor="text" w:x="-147" w:y="1"/>
              <w:spacing w:line="240" w:lineRule="auto"/>
              <w:jc w:val="center"/>
              <w:rPr>
                <w:sz w:val="24"/>
                <w:szCs w:val="24"/>
              </w:rPr>
            </w:pPr>
            <w:r w:rsidRPr="00816660">
              <w:rPr>
                <w:sz w:val="24"/>
                <w:szCs w:val="24"/>
              </w:rPr>
              <w:t>Начало торможения</w:t>
            </w:r>
          </w:p>
          <w:p w:rsidR="003C0E8C" w:rsidRPr="00816660" w:rsidRDefault="003C0E8C" w:rsidP="005843BD">
            <w:pPr>
              <w:framePr w:hSpace="180" w:wrap="around" w:vAnchor="text" w:hAnchor="text" w:x="-147" w:y="1"/>
              <w:spacing w:after="0" w:line="240" w:lineRule="auto"/>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framePr w:hSpace="180" w:wrap="around" w:vAnchor="text" w:hAnchor="text" w:x="-147" w:y="1"/>
              <w:spacing w:after="0" w:line="240" w:lineRule="auto"/>
              <w:jc w:val="center"/>
              <w:rPr>
                <w:sz w:val="24"/>
                <w:szCs w:val="24"/>
              </w:rPr>
            </w:pPr>
            <w:r w:rsidRPr="00816660">
              <w:rPr>
                <w:sz w:val="24"/>
                <w:szCs w:val="24"/>
              </w:rPr>
              <w:t>А</w:t>
            </w:r>
          </w:p>
        </w:tc>
        <w:tc>
          <w:tcPr>
            <w:tcW w:w="3405"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framePr w:hSpace="180" w:wrap="around" w:vAnchor="text" w:hAnchor="text" w:x="-147" w:y="1"/>
              <w:spacing w:after="0" w:line="240" w:lineRule="auto"/>
              <w:jc w:val="center"/>
              <w:rPr>
                <w:noProof/>
                <w:sz w:val="24"/>
                <w:szCs w:val="24"/>
              </w:rPr>
            </w:pPr>
            <w:r w:rsidRPr="00816660">
              <w:rPr>
                <w:noProof/>
                <w:sz w:val="24"/>
                <w:szCs w:val="24"/>
                <w:lang w:eastAsia="ru-RU"/>
              </w:rPr>
              <w:drawing>
                <wp:inline distT="0" distB="0" distL="0" distR="0" wp14:anchorId="0967FB99" wp14:editId="752BC57D">
                  <wp:extent cx="876300" cy="857250"/>
                  <wp:effectExtent l="0" t="0" r="0" b="0"/>
                  <wp:docPr id="31" name="Рисунок 31" descr="120px-ИСИ_жд,_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20px-ИСИ_жд,_рис"/>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6300" cy="857250"/>
                          </a:xfrm>
                          <a:prstGeom prst="rect">
                            <a:avLst/>
                          </a:prstGeom>
                          <a:noFill/>
                          <a:ln>
                            <a:noFill/>
                          </a:ln>
                        </pic:spPr>
                      </pic:pic>
                    </a:graphicData>
                  </a:graphic>
                </wp:inline>
              </w:drawing>
            </w:r>
          </w:p>
        </w:tc>
      </w:tr>
      <w:tr w:rsidR="003C0E8C" w:rsidRPr="00816660" w:rsidTr="005843BD">
        <w:trPr>
          <w:trHeight w:val="697"/>
        </w:trPr>
        <w:tc>
          <w:tcPr>
            <w:tcW w:w="567"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framePr w:hSpace="180" w:wrap="around" w:vAnchor="text" w:hAnchor="text" w:x="-147" w:y="1"/>
              <w:spacing w:after="0" w:line="240" w:lineRule="auto"/>
              <w:jc w:val="center"/>
              <w:rPr>
                <w:sz w:val="24"/>
                <w:szCs w:val="24"/>
              </w:rPr>
            </w:pPr>
            <w:r w:rsidRPr="00816660">
              <w:rPr>
                <w:sz w:val="24"/>
                <w:szCs w:val="24"/>
              </w:rPr>
              <w:t>2</w:t>
            </w:r>
          </w:p>
        </w:tc>
        <w:tc>
          <w:tcPr>
            <w:tcW w:w="3682" w:type="dxa"/>
            <w:tcBorders>
              <w:top w:val="single" w:sz="4" w:space="0" w:color="auto"/>
              <w:left w:val="single" w:sz="4" w:space="0" w:color="auto"/>
              <w:bottom w:val="single" w:sz="4" w:space="0" w:color="auto"/>
              <w:right w:val="single" w:sz="4" w:space="0" w:color="auto"/>
            </w:tcBorders>
          </w:tcPr>
          <w:p w:rsidR="003C0E8C" w:rsidRPr="00816660" w:rsidRDefault="003C0E8C" w:rsidP="005843BD">
            <w:pPr>
              <w:framePr w:hSpace="180" w:wrap="around" w:vAnchor="text" w:hAnchor="text" w:x="-147" w:y="1"/>
              <w:spacing w:line="240" w:lineRule="auto"/>
              <w:jc w:val="center"/>
              <w:rPr>
                <w:sz w:val="24"/>
                <w:szCs w:val="24"/>
              </w:rPr>
            </w:pPr>
            <w:r w:rsidRPr="00816660">
              <w:rPr>
                <w:sz w:val="24"/>
                <w:szCs w:val="24"/>
              </w:rPr>
              <w:t>Поднять токоприемник</w:t>
            </w:r>
          </w:p>
          <w:p w:rsidR="003C0E8C" w:rsidRPr="00816660" w:rsidRDefault="003C0E8C" w:rsidP="005843BD">
            <w:pPr>
              <w:framePr w:hSpace="180" w:wrap="around" w:vAnchor="text" w:hAnchor="text" w:x="-147" w:y="1"/>
              <w:spacing w:after="0" w:line="240" w:lineRule="auto"/>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framePr w:hSpace="180" w:wrap="around" w:vAnchor="text" w:hAnchor="text" w:x="-147" w:y="1"/>
              <w:spacing w:after="0" w:line="240" w:lineRule="auto"/>
              <w:jc w:val="center"/>
              <w:rPr>
                <w:noProof/>
                <w:sz w:val="24"/>
                <w:szCs w:val="24"/>
              </w:rPr>
            </w:pPr>
            <w:r w:rsidRPr="00816660">
              <w:rPr>
                <w:sz w:val="24"/>
                <w:szCs w:val="24"/>
              </w:rPr>
              <w:t>Б</w:t>
            </w:r>
          </w:p>
        </w:tc>
        <w:tc>
          <w:tcPr>
            <w:tcW w:w="3405"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framePr w:hSpace="180" w:wrap="around" w:vAnchor="text" w:hAnchor="text" w:x="-147" w:y="1"/>
              <w:spacing w:after="0" w:line="240" w:lineRule="auto"/>
              <w:jc w:val="center"/>
              <w:rPr>
                <w:noProof/>
                <w:sz w:val="24"/>
                <w:szCs w:val="24"/>
              </w:rPr>
            </w:pPr>
            <w:r w:rsidRPr="00816660">
              <w:rPr>
                <w:noProof/>
                <w:sz w:val="24"/>
                <w:szCs w:val="24"/>
                <w:lang w:eastAsia="ru-RU"/>
              </w:rPr>
              <w:drawing>
                <wp:inline distT="0" distB="0" distL="0" distR="0" wp14:anchorId="2B44535C" wp14:editId="773EA924">
                  <wp:extent cx="971550" cy="1000125"/>
                  <wp:effectExtent l="0" t="0" r="0" b="9525"/>
                  <wp:docPr id="32" name="Рисунок 32" descr="91px-ИСИ_жд,_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91px-ИСИ_жд,_рис"/>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1550" cy="1000125"/>
                          </a:xfrm>
                          <a:prstGeom prst="rect">
                            <a:avLst/>
                          </a:prstGeom>
                          <a:noFill/>
                          <a:ln>
                            <a:noFill/>
                          </a:ln>
                        </pic:spPr>
                      </pic:pic>
                    </a:graphicData>
                  </a:graphic>
                </wp:inline>
              </w:drawing>
            </w:r>
          </w:p>
        </w:tc>
      </w:tr>
      <w:tr w:rsidR="003C0E8C" w:rsidRPr="00816660" w:rsidTr="005843BD">
        <w:trPr>
          <w:trHeight w:val="944"/>
        </w:trPr>
        <w:tc>
          <w:tcPr>
            <w:tcW w:w="567"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framePr w:hSpace="180" w:wrap="around" w:vAnchor="text" w:hAnchor="text" w:x="-147" w:y="1"/>
              <w:spacing w:after="0" w:line="240" w:lineRule="auto"/>
              <w:jc w:val="center"/>
              <w:rPr>
                <w:sz w:val="24"/>
                <w:szCs w:val="24"/>
              </w:rPr>
            </w:pPr>
            <w:r w:rsidRPr="00816660">
              <w:rPr>
                <w:sz w:val="24"/>
                <w:szCs w:val="24"/>
              </w:rPr>
              <w:t>3</w:t>
            </w:r>
          </w:p>
        </w:tc>
        <w:tc>
          <w:tcPr>
            <w:tcW w:w="3682"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framePr w:hSpace="180" w:wrap="around" w:vAnchor="text" w:hAnchor="text" w:x="-147" w:y="1"/>
              <w:spacing w:after="0" w:line="240" w:lineRule="auto"/>
              <w:jc w:val="center"/>
              <w:rPr>
                <w:sz w:val="24"/>
                <w:szCs w:val="24"/>
              </w:rPr>
            </w:pPr>
            <w:r w:rsidRPr="00816660">
              <w:rPr>
                <w:sz w:val="24"/>
                <w:szCs w:val="24"/>
              </w:rPr>
              <w:t>«Газ»</w:t>
            </w:r>
          </w:p>
        </w:tc>
        <w:tc>
          <w:tcPr>
            <w:tcW w:w="851"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framePr w:hSpace="180" w:wrap="around" w:vAnchor="text" w:hAnchor="text" w:x="-147" w:y="1"/>
              <w:spacing w:after="0" w:line="240" w:lineRule="auto"/>
              <w:jc w:val="center"/>
              <w:rPr>
                <w:noProof/>
                <w:sz w:val="24"/>
                <w:szCs w:val="24"/>
              </w:rPr>
            </w:pPr>
            <w:r w:rsidRPr="00816660">
              <w:rPr>
                <w:sz w:val="24"/>
                <w:szCs w:val="24"/>
              </w:rPr>
              <w:t>В</w:t>
            </w:r>
          </w:p>
        </w:tc>
        <w:tc>
          <w:tcPr>
            <w:tcW w:w="3405"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framePr w:hSpace="180" w:wrap="around" w:vAnchor="text" w:hAnchor="text" w:x="-147" w:y="1"/>
              <w:spacing w:after="0" w:line="240" w:lineRule="auto"/>
              <w:jc w:val="center"/>
              <w:rPr>
                <w:noProof/>
                <w:sz w:val="24"/>
                <w:szCs w:val="24"/>
              </w:rPr>
            </w:pPr>
            <w:r w:rsidRPr="00816660">
              <w:rPr>
                <w:noProof/>
                <w:sz w:val="24"/>
                <w:szCs w:val="24"/>
                <w:lang w:eastAsia="ru-RU"/>
              </w:rPr>
              <w:drawing>
                <wp:inline distT="0" distB="0" distL="0" distR="0" wp14:anchorId="39EBB72D" wp14:editId="22DEFECF">
                  <wp:extent cx="990600" cy="666750"/>
                  <wp:effectExtent l="0" t="0" r="0" b="0"/>
                  <wp:docPr id="33" name="Рисунок 33" descr="120px-ИСИ_жд,_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20px-ИСИ_жд,_рис"/>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0600" cy="666750"/>
                          </a:xfrm>
                          <a:prstGeom prst="rect">
                            <a:avLst/>
                          </a:prstGeom>
                          <a:noFill/>
                          <a:ln>
                            <a:noFill/>
                          </a:ln>
                        </pic:spPr>
                      </pic:pic>
                    </a:graphicData>
                  </a:graphic>
                </wp:inline>
              </w:drawing>
            </w:r>
          </w:p>
        </w:tc>
      </w:tr>
      <w:tr w:rsidR="003C0E8C" w:rsidRPr="00816660" w:rsidTr="005843BD">
        <w:trPr>
          <w:trHeight w:val="976"/>
        </w:trPr>
        <w:tc>
          <w:tcPr>
            <w:tcW w:w="567"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framePr w:hSpace="180" w:wrap="around" w:vAnchor="text" w:hAnchor="text" w:x="-147" w:y="1"/>
              <w:spacing w:after="0" w:line="240" w:lineRule="auto"/>
              <w:jc w:val="center"/>
              <w:rPr>
                <w:sz w:val="24"/>
                <w:szCs w:val="24"/>
              </w:rPr>
            </w:pPr>
            <w:r w:rsidRPr="00816660">
              <w:rPr>
                <w:sz w:val="24"/>
                <w:szCs w:val="24"/>
              </w:rPr>
              <w:t>4</w:t>
            </w:r>
          </w:p>
        </w:tc>
        <w:tc>
          <w:tcPr>
            <w:tcW w:w="3682" w:type="dxa"/>
            <w:tcBorders>
              <w:top w:val="single" w:sz="4" w:space="0" w:color="auto"/>
              <w:left w:val="single" w:sz="4" w:space="0" w:color="auto"/>
              <w:bottom w:val="single" w:sz="4" w:space="0" w:color="auto"/>
              <w:right w:val="single" w:sz="4" w:space="0" w:color="auto"/>
            </w:tcBorders>
          </w:tcPr>
          <w:p w:rsidR="003C0E8C" w:rsidRPr="00816660" w:rsidRDefault="003C0E8C" w:rsidP="005843BD">
            <w:pPr>
              <w:framePr w:hSpace="180" w:wrap="around" w:vAnchor="text" w:hAnchor="text" w:x="-147" w:y="1"/>
              <w:spacing w:line="240" w:lineRule="auto"/>
              <w:jc w:val="center"/>
              <w:rPr>
                <w:sz w:val="24"/>
                <w:szCs w:val="24"/>
              </w:rPr>
            </w:pPr>
            <w:r w:rsidRPr="00816660">
              <w:rPr>
                <w:sz w:val="24"/>
                <w:szCs w:val="24"/>
              </w:rPr>
              <w:t>Опустить токоприемник</w:t>
            </w:r>
          </w:p>
          <w:p w:rsidR="003C0E8C" w:rsidRPr="00816660" w:rsidRDefault="003C0E8C" w:rsidP="005843BD">
            <w:pPr>
              <w:framePr w:hSpace="180" w:wrap="around" w:vAnchor="text" w:hAnchor="text" w:x="-147" w:y="1"/>
              <w:spacing w:line="240" w:lineRule="auto"/>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framePr w:hSpace="180" w:wrap="around" w:vAnchor="text" w:hAnchor="text" w:x="-147" w:y="1"/>
              <w:spacing w:after="0" w:line="240" w:lineRule="auto"/>
              <w:jc w:val="center"/>
              <w:rPr>
                <w:noProof/>
                <w:sz w:val="24"/>
                <w:szCs w:val="24"/>
              </w:rPr>
            </w:pPr>
            <w:r w:rsidRPr="00816660">
              <w:rPr>
                <w:sz w:val="24"/>
                <w:szCs w:val="24"/>
              </w:rPr>
              <w:t>Г</w:t>
            </w:r>
          </w:p>
        </w:tc>
        <w:tc>
          <w:tcPr>
            <w:tcW w:w="3405"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framePr w:hSpace="180" w:wrap="around" w:vAnchor="text" w:hAnchor="text" w:x="-147" w:y="1"/>
              <w:spacing w:after="0" w:line="240" w:lineRule="auto"/>
              <w:jc w:val="center"/>
              <w:rPr>
                <w:noProof/>
                <w:sz w:val="24"/>
                <w:szCs w:val="24"/>
              </w:rPr>
            </w:pPr>
            <w:r w:rsidRPr="00816660">
              <w:rPr>
                <w:noProof/>
                <w:sz w:val="24"/>
                <w:szCs w:val="24"/>
                <w:lang w:eastAsia="ru-RU"/>
              </w:rPr>
              <w:drawing>
                <wp:inline distT="0" distB="0" distL="0" distR="0" wp14:anchorId="5FE20D49" wp14:editId="7E248B4C">
                  <wp:extent cx="723900" cy="714375"/>
                  <wp:effectExtent l="0" t="0" r="0" b="9525"/>
                  <wp:docPr id="34" name="Рисунок 34" descr="120px-ИСИ_жд,_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20px-ИСИ_жд,_рис"/>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3900" cy="714375"/>
                          </a:xfrm>
                          <a:prstGeom prst="rect">
                            <a:avLst/>
                          </a:prstGeom>
                          <a:noFill/>
                          <a:ln>
                            <a:noFill/>
                          </a:ln>
                        </pic:spPr>
                      </pic:pic>
                    </a:graphicData>
                  </a:graphic>
                </wp:inline>
              </w:drawing>
            </w:r>
          </w:p>
        </w:tc>
      </w:tr>
    </w:tbl>
    <w:p w:rsidR="003C0E8C" w:rsidRPr="00816660" w:rsidRDefault="003C0E8C" w:rsidP="003C0E8C">
      <w:pPr>
        <w:framePr w:hSpace="180" w:wrap="around" w:vAnchor="text" w:hAnchor="text" w:x="-147" w:y="1"/>
        <w:spacing w:after="0" w:line="240" w:lineRule="auto"/>
        <w:jc w:val="both"/>
        <w:rPr>
          <w:sz w:val="24"/>
          <w:szCs w:val="24"/>
          <w:lang w:eastAsia="ru-RU"/>
        </w:rPr>
      </w:pPr>
    </w:p>
    <w:p w:rsidR="003C0E8C" w:rsidRPr="00816660" w:rsidRDefault="003C0E8C" w:rsidP="003C0E8C">
      <w:pPr>
        <w:framePr w:hSpace="180" w:wrap="around" w:vAnchor="text" w:hAnchor="text" w:x="-147" w:y="1"/>
        <w:spacing w:after="0" w:line="240" w:lineRule="auto"/>
        <w:jc w:val="both"/>
        <w:rPr>
          <w:rFonts w:eastAsiaTheme="minorHAnsi"/>
          <w:sz w:val="24"/>
          <w:szCs w:val="24"/>
        </w:rPr>
      </w:pPr>
      <w:r w:rsidRPr="00816660">
        <w:rPr>
          <w:sz w:val="24"/>
          <w:szCs w:val="24"/>
        </w:rPr>
        <w:t>Ответ:</w:t>
      </w:r>
    </w:p>
    <w:tbl>
      <w:tblPr>
        <w:tblStyle w:val="23"/>
        <w:tblW w:w="8676" w:type="dxa"/>
        <w:tblInd w:w="108" w:type="dxa"/>
        <w:tblLook w:val="04A0" w:firstRow="1" w:lastRow="0" w:firstColumn="1" w:lastColumn="0" w:noHBand="0" w:noVBand="1"/>
      </w:tblPr>
      <w:tblGrid>
        <w:gridCol w:w="2027"/>
        <w:gridCol w:w="2120"/>
        <w:gridCol w:w="2120"/>
        <w:gridCol w:w="2409"/>
      </w:tblGrid>
      <w:tr w:rsidR="003C0E8C" w:rsidRPr="00816660" w:rsidTr="005843BD">
        <w:tc>
          <w:tcPr>
            <w:tcW w:w="2027"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framePr w:hSpace="180" w:wrap="around" w:vAnchor="text" w:hAnchor="text" w:x="-147" w:y="1"/>
              <w:widowControl w:val="0"/>
              <w:autoSpaceDE w:val="0"/>
              <w:autoSpaceDN w:val="0"/>
              <w:adjustRightInd w:val="0"/>
              <w:jc w:val="center"/>
              <w:rPr>
                <w:sz w:val="24"/>
                <w:szCs w:val="24"/>
              </w:rPr>
            </w:pPr>
            <w:r w:rsidRPr="00816660">
              <w:rPr>
                <w:sz w:val="24"/>
                <w:szCs w:val="24"/>
              </w:rPr>
              <w:t>1</w:t>
            </w:r>
          </w:p>
        </w:tc>
        <w:tc>
          <w:tcPr>
            <w:tcW w:w="2120"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framePr w:hSpace="180" w:wrap="around" w:vAnchor="text" w:hAnchor="text" w:x="-147" w:y="1"/>
              <w:widowControl w:val="0"/>
              <w:autoSpaceDE w:val="0"/>
              <w:autoSpaceDN w:val="0"/>
              <w:adjustRightInd w:val="0"/>
              <w:jc w:val="center"/>
              <w:rPr>
                <w:sz w:val="24"/>
                <w:szCs w:val="24"/>
              </w:rPr>
            </w:pPr>
            <w:r w:rsidRPr="00816660">
              <w:rPr>
                <w:sz w:val="24"/>
                <w:szCs w:val="24"/>
              </w:rPr>
              <w:t>2</w:t>
            </w:r>
          </w:p>
        </w:tc>
        <w:tc>
          <w:tcPr>
            <w:tcW w:w="2120"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framePr w:hSpace="180" w:wrap="around" w:vAnchor="text" w:hAnchor="text" w:x="-147" w:y="1"/>
              <w:widowControl w:val="0"/>
              <w:autoSpaceDE w:val="0"/>
              <w:autoSpaceDN w:val="0"/>
              <w:adjustRightInd w:val="0"/>
              <w:jc w:val="center"/>
              <w:rPr>
                <w:sz w:val="24"/>
                <w:szCs w:val="24"/>
              </w:rPr>
            </w:pPr>
            <w:r w:rsidRPr="00816660">
              <w:rPr>
                <w:sz w:val="24"/>
                <w:szCs w:val="24"/>
              </w:rPr>
              <w:t>3</w:t>
            </w:r>
          </w:p>
        </w:tc>
        <w:tc>
          <w:tcPr>
            <w:tcW w:w="2409"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framePr w:hSpace="180" w:wrap="around" w:vAnchor="text" w:hAnchor="text" w:x="-147" w:y="1"/>
              <w:widowControl w:val="0"/>
              <w:autoSpaceDE w:val="0"/>
              <w:autoSpaceDN w:val="0"/>
              <w:adjustRightInd w:val="0"/>
              <w:jc w:val="center"/>
              <w:rPr>
                <w:sz w:val="24"/>
                <w:szCs w:val="24"/>
              </w:rPr>
            </w:pPr>
            <w:r w:rsidRPr="00816660">
              <w:rPr>
                <w:sz w:val="24"/>
                <w:szCs w:val="24"/>
              </w:rPr>
              <w:t>4</w:t>
            </w:r>
          </w:p>
        </w:tc>
      </w:tr>
      <w:tr w:rsidR="003C0E8C" w:rsidRPr="00816660" w:rsidTr="005843BD">
        <w:tc>
          <w:tcPr>
            <w:tcW w:w="2027" w:type="dxa"/>
            <w:tcBorders>
              <w:top w:val="single" w:sz="4" w:space="0" w:color="auto"/>
              <w:left w:val="single" w:sz="4" w:space="0" w:color="auto"/>
              <w:bottom w:val="single" w:sz="4" w:space="0" w:color="auto"/>
              <w:right w:val="single" w:sz="4" w:space="0" w:color="auto"/>
            </w:tcBorders>
          </w:tcPr>
          <w:p w:rsidR="003C0E8C" w:rsidRPr="00816660" w:rsidRDefault="003C0E8C" w:rsidP="005843BD">
            <w:pPr>
              <w:framePr w:hSpace="180" w:wrap="around" w:vAnchor="text" w:hAnchor="text" w:x="-147" w:y="1"/>
              <w:widowControl w:val="0"/>
              <w:autoSpaceDE w:val="0"/>
              <w:autoSpaceDN w:val="0"/>
              <w:adjustRightInd w:val="0"/>
              <w:jc w:val="center"/>
              <w:rPr>
                <w:sz w:val="24"/>
                <w:szCs w:val="24"/>
              </w:rPr>
            </w:pPr>
            <w:r w:rsidRPr="00816660">
              <w:rPr>
                <w:sz w:val="24"/>
                <w:szCs w:val="24"/>
              </w:rPr>
              <w:t>Г</w:t>
            </w:r>
          </w:p>
        </w:tc>
        <w:tc>
          <w:tcPr>
            <w:tcW w:w="2120" w:type="dxa"/>
            <w:tcBorders>
              <w:top w:val="single" w:sz="4" w:space="0" w:color="auto"/>
              <w:left w:val="single" w:sz="4" w:space="0" w:color="auto"/>
              <w:bottom w:val="single" w:sz="4" w:space="0" w:color="auto"/>
              <w:right w:val="single" w:sz="4" w:space="0" w:color="auto"/>
            </w:tcBorders>
          </w:tcPr>
          <w:p w:rsidR="003C0E8C" w:rsidRPr="00816660" w:rsidRDefault="003C0E8C" w:rsidP="005843BD">
            <w:pPr>
              <w:framePr w:hSpace="180" w:wrap="around" w:vAnchor="text" w:hAnchor="text" w:x="-147" w:y="1"/>
              <w:widowControl w:val="0"/>
              <w:autoSpaceDE w:val="0"/>
              <w:autoSpaceDN w:val="0"/>
              <w:adjustRightInd w:val="0"/>
              <w:jc w:val="center"/>
              <w:rPr>
                <w:sz w:val="24"/>
                <w:szCs w:val="24"/>
              </w:rPr>
            </w:pPr>
            <w:r w:rsidRPr="00816660">
              <w:rPr>
                <w:sz w:val="24"/>
                <w:szCs w:val="24"/>
              </w:rPr>
              <w:t>Б</w:t>
            </w:r>
          </w:p>
        </w:tc>
        <w:tc>
          <w:tcPr>
            <w:tcW w:w="2120" w:type="dxa"/>
            <w:tcBorders>
              <w:top w:val="single" w:sz="4" w:space="0" w:color="auto"/>
              <w:left w:val="single" w:sz="4" w:space="0" w:color="auto"/>
              <w:bottom w:val="single" w:sz="4" w:space="0" w:color="auto"/>
              <w:right w:val="single" w:sz="4" w:space="0" w:color="auto"/>
            </w:tcBorders>
          </w:tcPr>
          <w:p w:rsidR="003C0E8C" w:rsidRPr="00816660" w:rsidRDefault="003C0E8C" w:rsidP="005843BD">
            <w:pPr>
              <w:framePr w:hSpace="180" w:wrap="around" w:vAnchor="text" w:hAnchor="text" w:x="-147" w:y="1"/>
              <w:widowControl w:val="0"/>
              <w:autoSpaceDE w:val="0"/>
              <w:autoSpaceDN w:val="0"/>
              <w:adjustRightInd w:val="0"/>
              <w:jc w:val="center"/>
              <w:rPr>
                <w:sz w:val="24"/>
                <w:szCs w:val="24"/>
              </w:rPr>
            </w:pPr>
            <w:r w:rsidRPr="00816660">
              <w:rPr>
                <w:sz w:val="24"/>
                <w:szCs w:val="24"/>
              </w:rPr>
              <w:t>А</w:t>
            </w:r>
          </w:p>
        </w:tc>
        <w:tc>
          <w:tcPr>
            <w:tcW w:w="2409" w:type="dxa"/>
            <w:tcBorders>
              <w:top w:val="single" w:sz="4" w:space="0" w:color="auto"/>
              <w:left w:val="single" w:sz="4" w:space="0" w:color="auto"/>
              <w:bottom w:val="single" w:sz="4" w:space="0" w:color="auto"/>
              <w:right w:val="single" w:sz="4" w:space="0" w:color="auto"/>
            </w:tcBorders>
          </w:tcPr>
          <w:p w:rsidR="003C0E8C" w:rsidRPr="00816660" w:rsidRDefault="003C0E8C" w:rsidP="005843BD">
            <w:pPr>
              <w:framePr w:hSpace="180" w:wrap="around" w:vAnchor="text" w:hAnchor="text" w:x="-147" w:y="1"/>
              <w:widowControl w:val="0"/>
              <w:autoSpaceDE w:val="0"/>
              <w:autoSpaceDN w:val="0"/>
              <w:adjustRightInd w:val="0"/>
              <w:jc w:val="center"/>
              <w:rPr>
                <w:sz w:val="24"/>
                <w:szCs w:val="24"/>
              </w:rPr>
            </w:pPr>
            <w:r w:rsidRPr="00816660">
              <w:rPr>
                <w:sz w:val="24"/>
                <w:szCs w:val="24"/>
              </w:rPr>
              <w:t>В</w:t>
            </w:r>
          </w:p>
        </w:tc>
      </w:tr>
    </w:tbl>
    <w:p w:rsidR="003C0E8C" w:rsidRPr="00816660" w:rsidRDefault="003C0E8C" w:rsidP="003C0E8C">
      <w:pPr>
        <w:rPr>
          <w:b/>
          <w:color w:val="000000" w:themeColor="text1"/>
          <w:sz w:val="24"/>
          <w:szCs w:val="24"/>
        </w:rPr>
      </w:pPr>
    </w:p>
    <w:p w:rsidR="003C0E8C" w:rsidRPr="00816660" w:rsidRDefault="003C0E8C" w:rsidP="003C0E8C">
      <w:pPr>
        <w:tabs>
          <w:tab w:val="left" w:pos="1134"/>
        </w:tabs>
        <w:spacing w:after="0" w:line="240" w:lineRule="auto"/>
        <w:jc w:val="both"/>
        <w:rPr>
          <w:b/>
          <w:color w:val="000000" w:themeColor="text1"/>
          <w:sz w:val="24"/>
          <w:szCs w:val="24"/>
        </w:rPr>
      </w:pPr>
    </w:p>
    <w:p w:rsidR="003C0E8C" w:rsidRPr="00816660" w:rsidRDefault="003C0E8C" w:rsidP="003C0E8C">
      <w:pPr>
        <w:tabs>
          <w:tab w:val="left" w:pos="1134"/>
        </w:tabs>
        <w:spacing w:after="0" w:line="240" w:lineRule="auto"/>
        <w:jc w:val="both"/>
        <w:rPr>
          <w:b/>
          <w:color w:val="000000" w:themeColor="text1"/>
          <w:sz w:val="24"/>
          <w:szCs w:val="24"/>
        </w:rPr>
      </w:pPr>
    </w:p>
    <w:p w:rsidR="003C0E8C" w:rsidRPr="00816660" w:rsidRDefault="003C0E8C" w:rsidP="003C0E8C">
      <w:pPr>
        <w:tabs>
          <w:tab w:val="left" w:pos="1134"/>
        </w:tabs>
        <w:spacing w:after="0" w:line="240" w:lineRule="auto"/>
        <w:jc w:val="both"/>
        <w:rPr>
          <w:b/>
          <w:color w:val="000000" w:themeColor="text1"/>
          <w:sz w:val="24"/>
          <w:szCs w:val="24"/>
        </w:rPr>
      </w:pPr>
    </w:p>
    <w:p w:rsidR="003C0E8C" w:rsidRPr="00816660" w:rsidRDefault="003C0E8C" w:rsidP="003C0E8C">
      <w:pPr>
        <w:tabs>
          <w:tab w:val="left" w:pos="1134"/>
        </w:tabs>
        <w:spacing w:after="0" w:line="240" w:lineRule="auto"/>
        <w:jc w:val="both"/>
        <w:rPr>
          <w:b/>
          <w:color w:val="000000" w:themeColor="text1"/>
          <w:sz w:val="24"/>
          <w:szCs w:val="24"/>
        </w:rPr>
      </w:pPr>
    </w:p>
    <w:p w:rsidR="003C0E8C" w:rsidRPr="00816660" w:rsidRDefault="003C0E8C" w:rsidP="003C0E8C">
      <w:pPr>
        <w:tabs>
          <w:tab w:val="left" w:pos="1134"/>
        </w:tabs>
        <w:spacing w:after="0" w:line="240" w:lineRule="auto"/>
        <w:jc w:val="both"/>
        <w:rPr>
          <w:b/>
          <w:color w:val="000000" w:themeColor="text1"/>
          <w:sz w:val="24"/>
          <w:szCs w:val="24"/>
        </w:rPr>
      </w:pPr>
    </w:p>
    <w:p w:rsidR="003C0E8C" w:rsidRPr="00816660" w:rsidRDefault="003C0E8C" w:rsidP="003C0E8C">
      <w:pPr>
        <w:tabs>
          <w:tab w:val="left" w:pos="1134"/>
        </w:tabs>
        <w:spacing w:after="0" w:line="240" w:lineRule="auto"/>
        <w:jc w:val="both"/>
        <w:rPr>
          <w:b/>
          <w:color w:val="000000" w:themeColor="text1"/>
          <w:sz w:val="24"/>
          <w:szCs w:val="24"/>
        </w:rPr>
      </w:pPr>
    </w:p>
    <w:p w:rsidR="003C0E8C" w:rsidRPr="00816660" w:rsidRDefault="003C0E8C" w:rsidP="003C0E8C">
      <w:pPr>
        <w:tabs>
          <w:tab w:val="left" w:pos="1134"/>
        </w:tabs>
        <w:spacing w:after="0" w:line="240" w:lineRule="auto"/>
        <w:jc w:val="both"/>
        <w:rPr>
          <w:b/>
          <w:color w:val="000000" w:themeColor="text1"/>
          <w:sz w:val="24"/>
          <w:szCs w:val="24"/>
        </w:rPr>
      </w:pPr>
    </w:p>
    <w:p w:rsidR="003C0E8C" w:rsidRPr="00816660" w:rsidRDefault="003C0E8C" w:rsidP="003C0E8C">
      <w:pPr>
        <w:tabs>
          <w:tab w:val="left" w:pos="1134"/>
        </w:tabs>
        <w:spacing w:after="0" w:line="240" w:lineRule="auto"/>
        <w:jc w:val="both"/>
        <w:rPr>
          <w:b/>
          <w:color w:val="000000" w:themeColor="text1"/>
          <w:sz w:val="24"/>
          <w:szCs w:val="24"/>
        </w:rPr>
      </w:pPr>
    </w:p>
    <w:p w:rsidR="003C0E8C" w:rsidRPr="00816660" w:rsidRDefault="003C0E8C" w:rsidP="003C0E8C">
      <w:pPr>
        <w:tabs>
          <w:tab w:val="left" w:pos="1134"/>
        </w:tabs>
        <w:spacing w:after="0" w:line="240" w:lineRule="auto"/>
        <w:jc w:val="both"/>
        <w:rPr>
          <w:b/>
          <w:color w:val="000000" w:themeColor="text1"/>
          <w:sz w:val="24"/>
          <w:szCs w:val="24"/>
        </w:rPr>
      </w:pPr>
    </w:p>
    <w:p w:rsidR="003C0E8C" w:rsidRPr="00816660" w:rsidRDefault="003C0E8C" w:rsidP="003C0E8C">
      <w:pPr>
        <w:tabs>
          <w:tab w:val="left" w:pos="1134"/>
        </w:tabs>
        <w:spacing w:after="0" w:line="240" w:lineRule="auto"/>
        <w:jc w:val="both"/>
        <w:rPr>
          <w:b/>
          <w:color w:val="000000" w:themeColor="text1"/>
          <w:sz w:val="24"/>
          <w:szCs w:val="24"/>
        </w:rPr>
      </w:pPr>
    </w:p>
    <w:p w:rsidR="003C0E8C" w:rsidRPr="00816660" w:rsidRDefault="003C0E8C" w:rsidP="003C0E8C">
      <w:pPr>
        <w:tabs>
          <w:tab w:val="left" w:pos="1134"/>
        </w:tabs>
        <w:spacing w:after="0" w:line="240" w:lineRule="auto"/>
        <w:jc w:val="both"/>
        <w:rPr>
          <w:b/>
          <w:color w:val="000000" w:themeColor="text1"/>
          <w:sz w:val="24"/>
          <w:szCs w:val="24"/>
        </w:rPr>
      </w:pPr>
    </w:p>
    <w:p w:rsidR="003C0E8C" w:rsidRPr="00816660" w:rsidRDefault="003C0E8C" w:rsidP="003C0E8C">
      <w:pPr>
        <w:tabs>
          <w:tab w:val="left" w:pos="1134"/>
        </w:tabs>
        <w:spacing w:after="0" w:line="240" w:lineRule="auto"/>
        <w:jc w:val="both"/>
        <w:rPr>
          <w:b/>
          <w:color w:val="000000" w:themeColor="text1"/>
          <w:sz w:val="24"/>
          <w:szCs w:val="24"/>
        </w:rPr>
      </w:pPr>
    </w:p>
    <w:p w:rsidR="003C0E8C" w:rsidRPr="00816660" w:rsidRDefault="003C0E8C" w:rsidP="003C0E8C">
      <w:pPr>
        <w:tabs>
          <w:tab w:val="left" w:pos="1134"/>
        </w:tabs>
        <w:spacing w:after="0" w:line="240" w:lineRule="auto"/>
        <w:jc w:val="both"/>
        <w:rPr>
          <w:b/>
          <w:color w:val="000000" w:themeColor="text1"/>
          <w:sz w:val="24"/>
          <w:szCs w:val="24"/>
        </w:rPr>
      </w:pPr>
    </w:p>
    <w:p w:rsidR="003C0E8C" w:rsidRPr="00816660" w:rsidRDefault="003C0E8C" w:rsidP="003C0E8C">
      <w:pPr>
        <w:tabs>
          <w:tab w:val="left" w:pos="1134"/>
        </w:tabs>
        <w:spacing w:after="0" w:line="240" w:lineRule="auto"/>
        <w:jc w:val="both"/>
        <w:rPr>
          <w:b/>
          <w:color w:val="000000" w:themeColor="text1"/>
          <w:sz w:val="24"/>
          <w:szCs w:val="24"/>
        </w:rPr>
      </w:pPr>
    </w:p>
    <w:p w:rsidR="003C0E8C" w:rsidRPr="00816660" w:rsidRDefault="003C0E8C" w:rsidP="003C0E8C">
      <w:pPr>
        <w:tabs>
          <w:tab w:val="left" w:pos="1134"/>
        </w:tabs>
        <w:spacing w:after="0" w:line="240" w:lineRule="auto"/>
        <w:jc w:val="both"/>
        <w:rPr>
          <w:b/>
          <w:color w:val="000000" w:themeColor="text1"/>
          <w:sz w:val="24"/>
          <w:szCs w:val="24"/>
        </w:rPr>
      </w:pPr>
    </w:p>
    <w:p w:rsidR="003C0E8C" w:rsidRPr="00816660" w:rsidRDefault="003C0E8C" w:rsidP="003C0E8C">
      <w:pPr>
        <w:tabs>
          <w:tab w:val="left" w:pos="1134"/>
        </w:tabs>
        <w:spacing w:after="0" w:line="240" w:lineRule="auto"/>
        <w:jc w:val="both"/>
        <w:rPr>
          <w:b/>
          <w:color w:val="000000" w:themeColor="text1"/>
          <w:sz w:val="24"/>
          <w:szCs w:val="24"/>
        </w:rPr>
      </w:pPr>
    </w:p>
    <w:p w:rsidR="003C0E8C" w:rsidRPr="00816660" w:rsidRDefault="003C0E8C" w:rsidP="003C0E8C">
      <w:pPr>
        <w:tabs>
          <w:tab w:val="left" w:pos="1134"/>
        </w:tabs>
        <w:spacing w:after="0" w:line="240" w:lineRule="auto"/>
        <w:jc w:val="both"/>
        <w:rPr>
          <w:b/>
          <w:color w:val="000000" w:themeColor="text1"/>
          <w:sz w:val="24"/>
          <w:szCs w:val="24"/>
        </w:rPr>
      </w:pPr>
    </w:p>
    <w:p w:rsidR="003C0E8C" w:rsidRPr="00816660" w:rsidRDefault="003C0E8C" w:rsidP="003C0E8C">
      <w:pPr>
        <w:tabs>
          <w:tab w:val="left" w:pos="1134"/>
        </w:tabs>
        <w:spacing w:after="0" w:line="240" w:lineRule="auto"/>
        <w:jc w:val="both"/>
        <w:rPr>
          <w:b/>
          <w:color w:val="000000" w:themeColor="text1"/>
          <w:sz w:val="24"/>
          <w:szCs w:val="24"/>
        </w:rPr>
      </w:pPr>
    </w:p>
    <w:p w:rsidR="003C0E8C" w:rsidRPr="00816660" w:rsidRDefault="003C0E8C" w:rsidP="003C0E8C">
      <w:pPr>
        <w:tabs>
          <w:tab w:val="left" w:pos="1134"/>
        </w:tabs>
        <w:spacing w:after="0" w:line="240" w:lineRule="auto"/>
        <w:jc w:val="both"/>
        <w:rPr>
          <w:b/>
          <w:color w:val="000000" w:themeColor="text1"/>
          <w:sz w:val="24"/>
          <w:szCs w:val="24"/>
        </w:rPr>
      </w:pPr>
    </w:p>
    <w:p w:rsidR="003C0E8C" w:rsidRPr="00816660" w:rsidRDefault="003C0E8C" w:rsidP="003C0E8C">
      <w:pPr>
        <w:tabs>
          <w:tab w:val="left" w:pos="1134"/>
        </w:tabs>
        <w:spacing w:after="0" w:line="240" w:lineRule="auto"/>
        <w:jc w:val="both"/>
        <w:rPr>
          <w:sz w:val="24"/>
          <w:szCs w:val="24"/>
          <w:lang w:eastAsia="ru-RU"/>
        </w:rPr>
      </w:pPr>
      <w:r w:rsidRPr="00816660">
        <w:rPr>
          <w:b/>
          <w:color w:val="000000" w:themeColor="text1"/>
          <w:sz w:val="24"/>
          <w:szCs w:val="24"/>
        </w:rPr>
        <w:t>5.</w:t>
      </w:r>
      <w:r w:rsidRPr="00816660">
        <w:rPr>
          <w:b/>
          <w:sz w:val="24"/>
          <w:szCs w:val="24"/>
          <w:lang w:eastAsia="ru-RU"/>
        </w:rPr>
        <w:t xml:space="preserve"> Установите соответствие между названиями светофоров и их назначением</w:t>
      </w:r>
    </w:p>
    <w:tbl>
      <w:tblPr>
        <w:tblStyle w:val="a9"/>
        <w:tblpPr w:leftFromText="180" w:rightFromText="180" w:vertAnchor="text" w:horzAnchor="margin" w:tblpXSpec="center" w:tblpY="428"/>
        <w:tblW w:w="9285" w:type="dxa"/>
        <w:tblLayout w:type="fixed"/>
        <w:tblLook w:val="04A0" w:firstRow="1" w:lastRow="0" w:firstColumn="1" w:lastColumn="0" w:noHBand="0" w:noVBand="1"/>
      </w:tblPr>
      <w:tblGrid>
        <w:gridCol w:w="714"/>
        <w:gridCol w:w="2377"/>
        <w:gridCol w:w="567"/>
        <w:gridCol w:w="5627"/>
      </w:tblGrid>
      <w:tr w:rsidR="003C0E8C" w:rsidRPr="00816660" w:rsidTr="005843BD">
        <w:tc>
          <w:tcPr>
            <w:tcW w:w="714"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tabs>
                <w:tab w:val="left" w:pos="4020"/>
                <w:tab w:val="center" w:pos="4677"/>
              </w:tabs>
              <w:autoSpaceDE w:val="0"/>
              <w:autoSpaceDN w:val="0"/>
              <w:adjustRightInd w:val="0"/>
              <w:jc w:val="center"/>
              <w:rPr>
                <w:bCs/>
                <w:sz w:val="24"/>
                <w:szCs w:val="24"/>
              </w:rPr>
            </w:pPr>
            <w:r w:rsidRPr="00816660">
              <w:rPr>
                <w:bCs/>
                <w:sz w:val="24"/>
                <w:szCs w:val="24"/>
              </w:rPr>
              <w:t>1.</w:t>
            </w:r>
          </w:p>
        </w:tc>
        <w:tc>
          <w:tcPr>
            <w:tcW w:w="2378"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rPr>
                <w:rFonts w:eastAsiaTheme="minorHAnsi"/>
                <w:sz w:val="24"/>
                <w:szCs w:val="24"/>
              </w:rPr>
            </w:pPr>
            <w:r w:rsidRPr="00816660">
              <w:rPr>
                <w:bCs/>
                <w:sz w:val="24"/>
                <w:szCs w:val="24"/>
              </w:rPr>
              <w:t>Заградительные</w:t>
            </w:r>
          </w:p>
        </w:tc>
        <w:tc>
          <w:tcPr>
            <w:tcW w:w="567"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tabs>
                <w:tab w:val="left" w:pos="4020"/>
                <w:tab w:val="center" w:pos="4677"/>
              </w:tabs>
              <w:autoSpaceDE w:val="0"/>
              <w:autoSpaceDN w:val="0"/>
              <w:adjustRightInd w:val="0"/>
              <w:jc w:val="center"/>
              <w:rPr>
                <w:bCs/>
                <w:sz w:val="24"/>
                <w:szCs w:val="24"/>
              </w:rPr>
            </w:pPr>
            <w:r w:rsidRPr="00816660">
              <w:rPr>
                <w:bCs/>
                <w:sz w:val="24"/>
                <w:szCs w:val="24"/>
              </w:rPr>
              <w:t>А.</w:t>
            </w:r>
          </w:p>
        </w:tc>
        <w:tc>
          <w:tcPr>
            <w:tcW w:w="5630"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jc w:val="both"/>
              <w:rPr>
                <w:rFonts w:eastAsiaTheme="minorHAnsi"/>
                <w:sz w:val="24"/>
                <w:szCs w:val="24"/>
              </w:rPr>
            </w:pPr>
            <w:r w:rsidRPr="00816660">
              <w:rPr>
                <w:sz w:val="24"/>
                <w:szCs w:val="24"/>
              </w:rPr>
              <w:t>Разрешают или запрещают поезду следовать по перегону с одного блок-участка на другой, а также предупреждают о показании путевого светофора, к которому приближается поезд</w:t>
            </w:r>
          </w:p>
        </w:tc>
      </w:tr>
      <w:tr w:rsidR="003C0E8C" w:rsidRPr="00816660" w:rsidTr="005843BD">
        <w:tc>
          <w:tcPr>
            <w:tcW w:w="714"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tabs>
                <w:tab w:val="left" w:pos="4020"/>
                <w:tab w:val="center" w:pos="4677"/>
              </w:tabs>
              <w:autoSpaceDE w:val="0"/>
              <w:autoSpaceDN w:val="0"/>
              <w:adjustRightInd w:val="0"/>
              <w:jc w:val="center"/>
              <w:rPr>
                <w:bCs/>
                <w:sz w:val="24"/>
                <w:szCs w:val="24"/>
              </w:rPr>
            </w:pPr>
            <w:r w:rsidRPr="00816660">
              <w:rPr>
                <w:bCs/>
                <w:sz w:val="24"/>
                <w:szCs w:val="24"/>
              </w:rPr>
              <w:t>2.</w:t>
            </w:r>
          </w:p>
        </w:tc>
        <w:tc>
          <w:tcPr>
            <w:tcW w:w="2378"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rPr>
                <w:rFonts w:eastAsiaTheme="minorHAnsi"/>
                <w:sz w:val="24"/>
                <w:szCs w:val="24"/>
              </w:rPr>
            </w:pPr>
            <w:r w:rsidRPr="00816660">
              <w:rPr>
                <w:sz w:val="24"/>
                <w:szCs w:val="24"/>
              </w:rPr>
              <w:t>П</w:t>
            </w:r>
            <w:r w:rsidRPr="00816660">
              <w:rPr>
                <w:bCs/>
                <w:sz w:val="24"/>
                <w:szCs w:val="24"/>
              </w:rPr>
              <w:t>редупредительные</w:t>
            </w:r>
          </w:p>
        </w:tc>
        <w:tc>
          <w:tcPr>
            <w:tcW w:w="567"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tabs>
                <w:tab w:val="left" w:pos="4020"/>
                <w:tab w:val="center" w:pos="4677"/>
              </w:tabs>
              <w:autoSpaceDE w:val="0"/>
              <w:autoSpaceDN w:val="0"/>
              <w:adjustRightInd w:val="0"/>
              <w:jc w:val="center"/>
              <w:rPr>
                <w:bCs/>
                <w:sz w:val="24"/>
                <w:szCs w:val="24"/>
              </w:rPr>
            </w:pPr>
            <w:r w:rsidRPr="00816660">
              <w:rPr>
                <w:bCs/>
                <w:sz w:val="24"/>
                <w:szCs w:val="24"/>
              </w:rPr>
              <w:t>Б.</w:t>
            </w:r>
          </w:p>
        </w:tc>
        <w:tc>
          <w:tcPr>
            <w:tcW w:w="5630"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jc w:val="both"/>
              <w:rPr>
                <w:rFonts w:eastAsiaTheme="minorHAnsi"/>
                <w:sz w:val="24"/>
                <w:szCs w:val="24"/>
              </w:rPr>
            </w:pPr>
            <w:r w:rsidRPr="00816660">
              <w:rPr>
                <w:sz w:val="24"/>
                <w:szCs w:val="24"/>
              </w:rPr>
              <w:t>Оповещают о разрешающем показании выходного, маршрутного и о показании горочного светофора, когда по местным условиям видимость основного светофора не обеспечивается</w:t>
            </w:r>
          </w:p>
        </w:tc>
      </w:tr>
      <w:tr w:rsidR="003C0E8C" w:rsidRPr="00816660" w:rsidTr="005843BD">
        <w:tc>
          <w:tcPr>
            <w:tcW w:w="714"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tabs>
                <w:tab w:val="left" w:pos="4020"/>
                <w:tab w:val="center" w:pos="4677"/>
              </w:tabs>
              <w:autoSpaceDE w:val="0"/>
              <w:autoSpaceDN w:val="0"/>
              <w:adjustRightInd w:val="0"/>
              <w:jc w:val="center"/>
              <w:rPr>
                <w:bCs/>
                <w:sz w:val="24"/>
                <w:szCs w:val="24"/>
              </w:rPr>
            </w:pPr>
            <w:r w:rsidRPr="00816660">
              <w:rPr>
                <w:bCs/>
                <w:sz w:val="24"/>
                <w:szCs w:val="24"/>
              </w:rPr>
              <w:t>3.</w:t>
            </w:r>
          </w:p>
        </w:tc>
        <w:tc>
          <w:tcPr>
            <w:tcW w:w="2378"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rPr>
                <w:rFonts w:eastAsiaTheme="minorHAnsi"/>
                <w:sz w:val="24"/>
                <w:szCs w:val="24"/>
              </w:rPr>
            </w:pPr>
            <w:r w:rsidRPr="00816660">
              <w:rPr>
                <w:bCs/>
                <w:sz w:val="24"/>
                <w:szCs w:val="24"/>
              </w:rPr>
              <w:t>Повторительные</w:t>
            </w:r>
          </w:p>
        </w:tc>
        <w:tc>
          <w:tcPr>
            <w:tcW w:w="567"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tabs>
                <w:tab w:val="left" w:pos="4020"/>
                <w:tab w:val="center" w:pos="4677"/>
              </w:tabs>
              <w:autoSpaceDE w:val="0"/>
              <w:autoSpaceDN w:val="0"/>
              <w:adjustRightInd w:val="0"/>
              <w:jc w:val="center"/>
              <w:rPr>
                <w:bCs/>
                <w:sz w:val="24"/>
                <w:szCs w:val="24"/>
              </w:rPr>
            </w:pPr>
            <w:r w:rsidRPr="00816660">
              <w:rPr>
                <w:bCs/>
                <w:sz w:val="24"/>
                <w:szCs w:val="24"/>
              </w:rPr>
              <w:t>В.</w:t>
            </w:r>
          </w:p>
        </w:tc>
        <w:tc>
          <w:tcPr>
            <w:tcW w:w="5630"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jc w:val="both"/>
              <w:rPr>
                <w:rFonts w:eastAsiaTheme="minorHAnsi"/>
                <w:sz w:val="24"/>
                <w:szCs w:val="24"/>
              </w:rPr>
            </w:pPr>
            <w:r w:rsidRPr="00816660">
              <w:rPr>
                <w:sz w:val="24"/>
                <w:szCs w:val="24"/>
              </w:rPr>
              <w:t xml:space="preserve">Предупреждают о показании основного светофора (входного, проходного, заградительного и прикрытия) </w:t>
            </w:r>
          </w:p>
        </w:tc>
      </w:tr>
      <w:tr w:rsidR="003C0E8C" w:rsidRPr="00816660" w:rsidTr="005843BD">
        <w:tc>
          <w:tcPr>
            <w:tcW w:w="714"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tabs>
                <w:tab w:val="left" w:pos="4020"/>
                <w:tab w:val="center" w:pos="4677"/>
              </w:tabs>
              <w:autoSpaceDE w:val="0"/>
              <w:autoSpaceDN w:val="0"/>
              <w:adjustRightInd w:val="0"/>
              <w:jc w:val="center"/>
              <w:rPr>
                <w:bCs/>
                <w:sz w:val="24"/>
                <w:szCs w:val="24"/>
              </w:rPr>
            </w:pPr>
            <w:r w:rsidRPr="00816660">
              <w:rPr>
                <w:bCs/>
                <w:sz w:val="24"/>
                <w:szCs w:val="24"/>
              </w:rPr>
              <w:t>4.</w:t>
            </w:r>
          </w:p>
        </w:tc>
        <w:tc>
          <w:tcPr>
            <w:tcW w:w="2378"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rPr>
                <w:rFonts w:eastAsiaTheme="minorHAnsi"/>
                <w:sz w:val="24"/>
                <w:szCs w:val="24"/>
              </w:rPr>
            </w:pPr>
            <w:r w:rsidRPr="00816660">
              <w:rPr>
                <w:bCs/>
                <w:sz w:val="24"/>
                <w:szCs w:val="24"/>
              </w:rPr>
              <w:t>Локомотивные</w:t>
            </w:r>
          </w:p>
        </w:tc>
        <w:tc>
          <w:tcPr>
            <w:tcW w:w="567"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tabs>
                <w:tab w:val="left" w:pos="4020"/>
                <w:tab w:val="center" w:pos="4677"/>
              </w:tabs>
              <w:autoSpaceDE w:val="0"/>
              <w:autoSpaceDN w:val="0"/>
              <w:adjustRightInd w:val="0"/>
              <w:jc w:val="center"/>
              <w:rPr>
                <w:bCs/>
                <w:sz w:val="24"/>
                <w:szCs w:val="24"/>
              </w:rPr>
            </w:pPr>
            <w:r w:rsidRPr="00816660">
              <w:rPr>
                <w:bCs/>
                <w:sz w:val="24"/>
                <w:szCs w:val="24"/>
              </w:rPr>
              <w:t>Г.</w:t>
            </w:r>
          </w:p>
        </w:tc>
        <w:tc>
          <w:tcPr>
            <w:tcW w:w="5630"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jc w:val="both"/>
              <w:rPr>
                <w:rFonts w:eastAsiaTheme="minorHAnsi"/>
                <w:sz w:val="24"/>
                <w:szCs w:val="24"/>
              </w:rPr>
            </w:pPr>
            <w:r w:rsidRPr="00816660">
              <w:rPr>
                <w:sz w:val="24"/>
                <w:szCs w:val="24"/>
              </w:rPr>
              <w:t>Требуют остановки при опасности для движения, возникшей на переездах, крупных искусственных сооружениях и обвальных местах, а также при ограждении составов для осмотра и ремонта вагонов на станционных путях</w:t>
            </w:r>
          </w:p>
        </w:tc>
      </w:tr>
    </w:tbl>
    <w:p w:rsidR="003C0E8C" w:rsidRPr="00816660" w:rsidRDefault="003C0E8C" w:rsidP="003C0E8C">
      <w:pPr>
        <w:spacing w:after="0" w:line="240" w:lineRule="auto"/>
        <w:jc w:val="both"/>
        <w:rPr>
          <w:sz w:val="24"/>
          <w:szCs w:val="24"/>
          <w:lang w:eastAsia="ru-RU"/>
        </w:rPr>
      </w:pPr>
    </w:p>
    <w:p w:rsidR="003C0E8C" w:rsidRPr="00816660" w:rsidRDefault="003C0E8C" w:rsidP="003C0E8C">
      <w:pPr>
        <w:spacing w:after="0" w:line="240" w:lineRule="auto"/>
        <w:jc w:val="both"/>
        <w:rPr>
          <w:rFonts w:eastAsiaTheme="minorHAnsi"/>
          <w:sz w:val="24"/>
          <w:szCs w:val="24"/>
        </w:rPr>
      </w:pPr>
      <w:r w:rsidRPr="00816660">
        <w:rPr>
          <w:sz w:val="24"/>
          <w:szCs w:val="24"/>
        </w:rPr>
        <w:t>Ответ:</w:t>
      </w:r>
    </w:p>
    <w:tbl>
      <w:tblPr>
        <w:tblStyle w:val="23"/>
        <w:tblW w:w="0" w:type="auto"/>
        <w:tblInd w:w="108" w:type="dxa"/>
        <w:tblLook w:val="04A0" w:firstRow="1" w:lastRow="0" w:firstColumn="1" w:lastColumn="0" w:noHBand="0" w:noVBand="1"/>
      </w:tblPr>
      <w:tblGrid>
        <w:gridCol w:w="2284"/>
        <w:gridCol w:w="2393"/>
        <w:gridCol w:w="2393"/>
        <w:gridCol w:w="2393"/>
      </w:tblGrid>
      <w:tr w:rsidR="003C0E8C" w:rsidRPr="00816660" w:rsidTr="005843BD">
        <w:tc>
          <w:tcPr>
            <w:tcW w:w="2284"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4</w:t>
            </w:r>
          </w:p>
        </w:tc>
      </w:tr>
      <w:tr w:rsidR="003C0E8C" w:rsidRPr="00816660" w:rsidTr="005843BD">
        <w:tc>
          <w:tcPr>
            <w:tcW w:w="2284" w:type="dxa"/>
            <w:tcBorders>
              <w:top w:val="single" w:sz="4" w:space="0" w:color="auto"/>
              <w:left w:val="single" w:sz="4" w:space="0" w:color="auto"/>
              <w:bottom w:val="single" w:sz="4" w:space="0" w:color="auto"/>
              <w:right w:val="single" w:sz="4" w:space="0" w:color="auto"/>
            </w:tcBorders>
          </w:tcPr>
          <w:p w:rsidR="003C0E8C" w:rsidRPr="00816660" w:rsidRDefault="003C0E8C" w:rsidP="005843BD">
            <w:pPr>
              <w:widowControl w:val="0"/>
              <w:autoSpaceDE w:val="0"/>
              <w:autoSpaceDN w:val="0"/>
              <w:adjustRightInd w:val="0"/>
              <w:jc w:val="center"/>
              <w:rPr>
                <w:sz w:val="24"/>
                <w:szCs w:val="24"/>
              </w:rPr>
            </w:pPr>
            <w:r w:rsidRPr="00816660">
              <w:rPr>
                <w:sz w:val="24"/>
                <w:szCs w:val="24"/>
              </w:rPr>
              <w:t>Г</w:t>
            </w:r>
          </w:p>
        </w:tc>
        <w:tc>
          <w:tcPr>
            <w:tcW w:w="2393" w:type="dxa"/>
            <w:tcBorders>
              <w:top w:val="single" w:sz="4" w:space="0" w:color="auto"/>
              <w:left w:val="single" w:sz="4" w:space="0" w:color="auto"/>
              <w:bottom w:val="single" w:sz="4" w:space="0" w:color="auto"/>
              <w:right w:val="single" w:sz="4" w:space="0" w:color="auto"/>
            </w:tcBorders>
          </w:tcPr>
          <w:p w:rsidR="003C0E8C" w:rsidRPr="00816660" w:rsidRDefault="003C0E8C" w:rsidP="005843BD">
            <w:pPr>
              <w:widowControl w:val="0"/>
              <w:autoSpaceDE w:val="0"/>
              <w:autoSpaceDN w:val="0"/>
              <w:adjustRightInd w:val="0"/>
              <w:jc w:val="center"/>
              <w:rPr>
                <w:sz w:val="24"/>
                <w:szCs w:val="24"/>
              </w:rPr>
            </w:pPr>
            <w:r w:rsidRPr="00816660">
              <w:rPr>
                <w:sz w:val="24"/>
                <w:szCs w:val="24"/>
              </w:rPr>
              <w:t>В</w:t>
            </w:r>
          </w:p>
        </w:tc>
        <w:tc>
          <w:tcPr>
            <w:tcW w:w="2393" w:type="dxa"/>
            <w:tcBorders>
              <w:top w:val="single" w:sz="4" w:space="0" w:color="auto"/>
              <w:left w:val="single" w:sz="4" w:space="0" w:color="auto"/>
              <w:bottom w:val="single" w:sz="4" w:space="0" w:color="auto"/>
              <w:right w:val="single" w:sz="4" w:space="0" w:color="auto"/>
            </w:tcBorders>
          </w:tcPr>
          <w:p w:rsidR="003C0E8C" w:rsidRPr="00816660" w:rsidRDefault="003C0E8C" w:rsidP="005843BD">
            <w:pPr>
              <w:widowControl w:val="0"/>
              <w:autoSpaceDE w:val="0"/>
              <w:autoSpaceDN w:val="0"/>
              <w:adjustRightInd w:val="0"/>
              <w:jc w:val="center"/>
              <w:rPr>
                <w:sz w:val="24"/>
                <w:szCs w:val="24"/>
              </w:rPr>
            </w:pPr>
            <w:r w:rsidRPr="00816660">
              <w:rPr>
                <w:sz w:val="24"/>
                <w:szCs w:val="24"/>
              </w:rPr>
              <w:t>Б</w:t>
            </w:r>
          </w:p>
        </w:tc>
        <w:tc>
          <w:tcPr>
            <w:tcW w:w="2393" w:type="dxa"/>
            <w:tcBorders>
              <w:top w:val="single" w:sz="4" w:space="0" w:color="auto"/>
              <w:left w:val="single" w:sz="4" w:space="0" w:color="auto"/>
              <w:bottom w:val="single" w:sz="4" w:space="0" w:color="auto"/>
              <w:right w:val="single" w:sz="4" w:space="0" w:color="auto"/>
            </w:tcBorders>
          </w:tcPr>
          <w:p w:rsidR="003C0E8C" w:rsidRPr="00816660" w:rsidRDefault="003C0E8C" w:rsidP="005843BD">
            <w:pPr>
              <w:widowControl w:val="0"/>
              <w:autoSpaceDE w:val="0"/>
              <w:autoSpaceDN w:val="0"/>
              <w:adjustRightInd w:val="0"/>
              <w:jc w:val="center"/>
              <w:rPr>
                <w:sz w:val="24"/>
                <w:szCs w:val="24"/>
              </w:rPr>
            </w:pPr>
            <w:r w:rsidRPr="00816660">
              <w:rPr>
                <w:sz w:val="24"/>
                <w:szCs w:val="24"/>
              </w:rPr>
              <w:t>А</w:t>
            </w:r>
          </w:p>
        </w:tc>
      </w:tr>
    </w:tbl>
    <w:p w:rsidR="003C0E8C" w:rsidRPr="00816660" w:rsidRDefault="003C0E8C" w:rsidP="003C0E8C">
      <w:pPr>
        <w:rPr>
          <w:b/>
          <w:i/>
          <w:color w:val="000000" w:themeColor="text1"/>
          <w:sz w:val="24"/>
          <w:szCs w:val="24"/>
        </w:rPr>
      </w:pPr>
      <w:r w:rsidRPr="00816660">
        <w:rPr>
          <w:b/>
          <w:i/>
          <w:color w:val="000000" w:themeColor="text1"/>
          <w:sz w:val="24"/>
          <w:szCs w:val="24"/>
        </w:rPr>
        <w:t>Необходимо установить правильную последовательность действий.  Ответ записывается в таблицу.</w:t>
      </w:r>
    </w:p>
    <w:p w:rsidR="003C0E8C" w:rsidRPr="00816660" w:rsidRDefault="003C0E8C" w:rsidP="003C0E8C">
      <w:pPr>
        <w:widowControl w:val="0"/>
        <w:tabs>
          <w:tab w:val="left" w:pos="4020"/>
          <w:tab w:val="center" w:pos="4677"/>
        </w:tabs>
        <w:autoSpaceDE w:val="0"/>
        <w:autoSpaceDN w:val="0"/>
        <w:adjustRightInd w:val="0"/>
        <w:spacing w:line="240" w:lineRule="auto"/>
        <w:jc w:val="both"/>
        <w:rPr>
          <w:b/>
          <w:bCs/>
          <w:sz w:val="24"/>
          <w:szCs w:val="24"/>
          <w:lang w:eastAsia="ru-RU"/>
        </w:rPr>
      </w:pPr>
      <w:r w:rsidRPr="00816660">
        <w:rPr>
          <w:b/>
          <w:color w:val="000000" w:themeColor="text1"/>
          <w:sz w:val="24"/>
          <w:szCs w:val="24"/>
        </w:rPr>
        <w:t>6.</w:t>
      </w:r>
      <w:r w:rsidRPr="00816660">
        <w:rPr>
          <w:b/>
          <w:sz w:val="24"/>
          <w:szCs w:val="24"/>
        </w:rPr>
        <w:t xml:space="preserve"> </w:t>
      </w:r>
      <w:r w:rsidRPr="00816660">
        <w:rPr>
          <w:b/>
          <w:bCs/>
          <w:sz w:val="24"/>
          <w:szCs w:val="24"/>
          <w:lang w:eastAsia="ru-RU"/>
        </w:rPr>
        <w:t>Укажите последовательность действий дежурного по станции, составителя поездов, машиниста маневрового локомотива при производстве маневровой работы.</w:t>
      </w:r>
    </w:p>
    <w:p w:rsidR="003C0E8C" w:rsidRPr="00816660" w:rsidRDefault="003C0E8C" w:rsidP="003C0E8C">
      <w:pPr>
        <w:pStyle w:val="a4"/>
        <w:widowControl w:val="0"/>
        <w:numPr>
          <w:ilvl w:val="0"/>
          <w:numId w:val="16"/>
        </w:numPr>
        <w:tabs>
          <w:tab w:val="left" w:pos="4020"/>
          <w:tab w:val="center" w:pos="4677"/>
        </w:tabs>
        <w:autoSpaceDE w:val="0"/>
        <w:autoSpaceDN w:val="0"/>
        <w:adjustRightInd w:val="0"/>
        <w:spacing w:after="0" w:line="240" w:lineRule="auto"/>
        <w:rPr>
          <w:bCs/>
          <w:szCs w:val="24"/>
          <w:lang w:eastAsia="ru-RU"/>
        </w:rPr>
      </w:pPr>
      <w:r w:rsidRPr="00816660">
        <w:rPr>
          <w:bCs/>
          <w:szCs w:val="24"/>
          <w:lang w:eastAsia="ru-RU"/>
        </w:rPr>
        <w:t>составитель поездов дает команду на движение</w:t>
      </w:r>
    </w:p>
    <w:p w:rsidR="003C0E8C" w:rsidRPr="00816660" w:rsidRDefault="003C0E8C" w:rsidP="003C0E8C">
      <w:pPr>
        <w:pStyle w:val="a4"/>
        <w:widowControl w:val="0"/>
        <w:numPr>
          <w:ilvl w:val="0"/>
          <w:numId w:val="16"/>
        </w:numPr>
        <w:tabs>
          <w:tab w:val="left" w:pos="4020"/>
          <w:tab w:val="center" w:pos="4677"/>
        </w:tabs>
        <w:autoSpaceDE w:val="0"/>
        <w:autoSpaceDN w:val="0"/>
        <w:adjustRightInd w:val="0"/>
        <w:spacing w:after="0" w:line="240" w:lineRule="auto"/>
        <w:rPr>
          <w:bCs/>
          <w:szCs w:val="24"/>
          <w:lang w:eastAsia="ru-RU"/>
        </w:rPr>
      </w:pPr>
      <w:r w:rsidRPr="00816660">
        <w:rPr>
          <w:bCs/>
          <w:szCs w:val="24"/>
          <w:lang w:eastAsia="ru-RU"/>
        </w:rPr>
        <w:t>дежурный по станции готовит маневровый маршрут</w:t>
      </w:r>
    </w:p>
    <w:p w:rsidR="003C0E8C" w:rsidRPr="00816660" w:rsidRDefault="003C0E8C" w:rsidP="003C0E8C">
      <w:pPr>
        <w:pStyle w:val="a4"/>
        <w:widowControl w:val="0"/>
        <w:numPr>
          <w:ilvl w:val="0"/>
          <w:numId w:val="16"/>
        </w:numPr>
        <w:tabs>
          <w:tab w:val="left" w:pos="4020"/>
          <w:tab w:val="center" w:pos="4677"/>
        </w:tabs>
        <w:autoSpaceDE w:val="0"/>
        <w:autoSpaceDN w:val="0"/>
        <w:adjustRightInd w:val="0"/>
        <w:spacing w:after="0" w:line="240" w:lineRule="auto"/>
        <w:rPr>
          <w:bCs/>
          <w:szCs w:val="24"/>
          <w:lang w:eastAsia="ru-RU"/>
        </w:rPr>
      </w:pPr>
      <w:r w:rsidRPr="00816660">
        <w:rPr>
          <w:bCs/>
          <w:szCs w:val="24"/>
          <w:lang w:eastAsia="ru-RU"/>
        </w:rPr>
        <w:lastRenderedPageBreak/>
        <w:t>машинист маневрового локомотива подтверждает восприятие команды составителю поездов</w:t>
      </w:r>
    </w:p>
    <w:p w:rsidR="003C0E8C" w:rsidRPr="00816660" w:rsidRDefault="003C0E8C" w:rsidP="003C0E8C">
      <w:pPr>
        <w:spacing w:after="0" w:line="240" w:lineRule="auto"/>
        <w:jc w:val="both"/>
        <w:rPr>
          <w:rFonts w:eastAsiaTheme="minorHAnsi"/>
          <w:sz w:val="24"/>
          <w:szCs w:val="24"/>
        </w:rPr>
      </w:pPr>
      <w:r w:rsidRPr="00816660">
        <w:rPr>
          <w:sz w:val="24"/>
          <w:szCs w:val="24"/>
        </w:rPr>
        <w:t>Ответ:</w:t>
      </w:r>
    </w:p>
    <w:tbl>
      <w:tblPr>
        <w:tblStyle w:val="23"/>
        <w:tblW w:w="0" w:type="auto"/>
        <w:jc w:val="center"/>
        <w:tblLook w:val="04A0" w:firstRow="1" w:lastRow="0" w:firstColumn="1" w:lastColumn="0" w:noHBand="0" w:noVBand="1"/>
      </w:tblPr>
      <w:tblGrid>
        <w:gridCol w:w="1536"/>
        <w:gridCol w:w="1603"/>
        <w:gridCol w:w="1603"/>
      </w:tblGrid>
      <w:tr w:rsidR="003C0E8C" w:rsidRPr="00816660" w:rsidTr="005843BD">
        <w:trPr>
          <w:jc w:val="center"/>
        </w:trPr>
        <w:tc>
          <w:tcPr>
            <w:tcW w:w="1536"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1</w:t>
            </w:r>
          </w:p>
        </w:tc>
        <w:tc>
          <w:tcPr>
            <w:tcW w:w="1603"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2</w:t>
            </w:r>
          </w:p>
        </w:tc>
        <w:tc>
          <w:tcPr>
            <w:tcW w:w="1603"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3</w:t>
            </w:r>
          </w:p>
        </w:tc>
      </w:tr>
      <w:tr w:rsidR="003C0E8C" w:rsidRPr="00816660" w:rsidTr="005843BD">
        <w:trPr>
          <w:jc w:val="center"/>
        </w:trPr>
        <w:tc>
          <w:tcPr>
            <w:tcW w:w="1536"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Б</w:t>
            </w:r>
          </w:p>
        </w:tc>
        <w:tc>
          <w:tcPr>
            <w:tcW w:w="1603"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А</w:t>
            </w:r>
          </w:p>
        </w:tc>
        <w:tc>
          <w:tcPr>
            <w:tcW w:w="1603"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В</w:t>
            </w:r>
          </w:p>
        </w:tc>
      </w:tr>
    </w:tbl>
    <w:p w:rsidR="003C0E8C" w:rsidRPr="00816660" w:rsidRDefault="003C0E8C" w:rsidP="003C0E8C">
      <w:pPr>
        <w:rPr>
          <w:b/>
          <w:color w:val="000000" w:themeColor="text1"/>
          <w:sz w:val="24"/>
          <w:szCs w:val="24"/>
        </w:rPr>
      </w:pPr>
    </w:p>
    <w:p w:rsidR="003C0E8C" w:rsidRPr="00816660" w:rsidRDefault="003C0E8C" w:rsidP="003C0E8C">
      <w:pPr>
        <w:jc w:val="both"/>
        <w:rPr>
          <w:sz w:val="24"/>
          <w:szCs w:val="24"/>
        </w:rPr>
      </w:pPr>
      <w:r w:rsidRPr="00816660">
        <w:rPr>
          <w:b/>
          <w:color w:val="000000" w:themeColor="text1"/>
          <w:sz w:val="24"/>
          <w:szCs w:val="24"/>
        </w:rPr>
        <w:t>7.</w:t>
      </w:r>
      <w:r w:rsidRPr="00816660">
        <w:rPr>
          <w:b/>
          <w:sz w:val="24"/>
          <w:szCs w:val="24"/>
        </w:rPr>
        <w:t xml:space="preserve"> Установите порядок действий локомотивной бригады при выезде из депо</w:t>
      </w:r>
      <w:r w:rsidRPr="00816660">
        <w:rPr>
          <w:sz w:val="24"/>
          <w:szCs w:val="24"/>
        </w:rPr>
        <w:t>. </w:t>
      </w:r>
    </w:p>
    <w:p w:rsidR="003C0E8C" w:rsidRPr="00816660" w:rsidRDefault="003C0E8C" w:rsidP="003C0E8C">
      <w:pPr>
        <w:pStyle w:val="a4"/>
        <w:numPr>
          <w:ilvl w:val="0"/>
          <w:numId w:val="17"/>
        </w:numPr>
        <w:spacing w:after="0" w:line="240" w:lineRule="auto"/>
        <w:rPr>
          <w:szCs w:val="24"/>
        </w:rPr>
      </w:pPr>
      <w:r w:rsidRPr="00816660">
        <w:rPr>
          <w:szCs w:val="24"/>
        </w:rPr>
        <w:t>привести ручной тормоз в положение отпуска</w:t>
      </w:r>
    </w:p>
    <w:p w:rsidR="003C0E8C" w:rsidRPr="00816660" w:rsidRDefault="003C0E8C" w:rsidP="003C0E8C">
      <w:pPr>
        <w:pStyle w:val="a4"/>
        <w:numPr>
          <w:ilvl w:val="0"/>
          <w:numId w:val="17"/>
        </w:numPr>
        <w:spacing w:after="0" w:line="240" w:lineRule="auto"/>
        <w:rPr>
          <w:szCs w:val="24"/>
        </w:rPr>
      </w:pPr>
      <w:r w:rsidRPr="00816660">
        <w:rPr>
          <w:szCs w:val="24"/>
        </w:rPr>
        <w:t>занять свои рабочие места в первой по ходу движения кабине локомотива</w:t>
      </w:r>
    </w:p>
    <w:p w:rsidR="003C0E8C" w:rsidRPr="00816660" w:rsidRDefault="003C0E8C" w:rsidP="003C0E8C">
      <w:pPr>
        <w:pStyle w:val="a4"/>
        <w:numPr>
          <w:ilvl w:val="0"/>
          <w:numId w:val="17"/>
        </w:numPr>
        <w:spacing w:after="0" w:line="240" w:lineRule="auto"/>
        <w:rPr>
          <w:szCs w:val="24"/>
        </w:rPr>
      </w:pPr>
      <w:r w:rsidRPr="00816660">
        <w:rPr>
          <w:szCs w:val="24"/>
        </w:rPr>
        <w:t xml:space="preserve">включить соответствующие буферные фонари и прожектор </w:t>
      </w:r>
    </w:p>
    <w:p w:rsidR="003C0E8C" w:rsidRPr="00816660" w:rsidRDefault="003C0E8C" w:rsidP="003C0E8C">
      <w:pPr>
        <w:pStyle w:val="a4"/>
        <w:numPr>
          <w:ilvl w:val="0"/>
          <w:numId w:val="17"/>
        </w:numPr>
        <w:spacing w:after="0" w:line="240" w:lineRule="auto"/>
        <w:rPr>
          <w:szCs w:val="24"/>
        </w:rPr>
      </w:pPr>
      <w:r w:rsidRPr="00816660">
        <w:rPr>
          <w:szCs w:val="24"/>
        </w:rPr>
        <w:t>доложить дежурному по эксплуатационному локомотивному депо или дежурному по станции о готовности к началу передвижений с указанием текущего времени и получением подтверждения о правильном восприятии информации</w:t>
      </w:r>
    </w:p>
    <w:p w:rsidR="003C0E8C" w:rsidRPr="00816660" w:rsidRDefault="003C0E8C" w:rsidP="003C0E8C">
      <w:pPr>
        <w:pStyle w:val="a4"/>
        <w:numPr>
          <w:ilvl w:val="0"/>
          <w:numId w:val="17"/>
        </w:numPr>
        <w:spacing w:after="0" w:line="240" w:lineRule="auto"/>
        <w:rPr>
          <w:szCs w:val="24"/>
        </w:rPr>
      </w:pPr>
      <w:r w:rsidRPr="00816660">
        <w:rPr>
          <w:szCs w:val="24"/>
        </w:rPr>
        <w:t>включить все приборы безопасности, радиосвязь</w:t>
      </w:r>
    </w:p>
    <w:p w:rsidR="003C0E8C" w:rsidRPr="00816660" w:rsidRDefault="003C0E8C" w:rsidP="003C0E8C">
      <w:pPr>
        <w:pStyle w:val="a4"/>
        <w:numPr>
          <w:ilvl w:val="0"/>
          <w:numId w:val="17"/>
        </w:numPr>
        <w:spacing w:after="0" w:line="240" w:lineRule="auto"/>
        <w:rPr>
          <w:szCs w:val="24"/>
        </w:rPr>
      </w:pPr>
      <w:r w:rsidRPr="00816660">
        <w:rPr>
          <w:szCs w:val="24"/>
        </w:rPr>
        <w:t>проверить действие вспомогательного тормоза</w:t>
      </w:r>
    </w:p>
    <w:p w:rsidR="003C0E8C" w:rsidRPr="00816660" w:rsidRDefault="003C0E8C" w:rsidP="003C0E8C">
      <w:pPr>
        <w:pStyle w:val="a4"/>
        <w:numPr>
          <w:ilvl w:val="0"/>
          <w:numId w:val="17"/>
        </w:numPr>
        <w:spacing w:after="0" w:line="240" w:lineRule="auto"/>
        <w:rPr>
          <w:szCs w:val="24"/>
        </w:rPr>
      </w:pPr>
      <w:r w:rsidRPr="00816660">
        <w:rPr>
          <w:szCs w:val="24"/>
        </w:rPr>
        <w:t>изъять тормозные башмаки (если они были установлены)</w:t>
      </w:r>
    </w:p>
    <w:p w:rsidR="003C0E8C" w:rsidRPr="00816660" w:rsidRDefault="003C0E8C" w:rsidP="003C0E8C">
      <w:pPr>
        <w:spacing w:after="0" w:line="240" w:lineRule="auto"/>
        <w:ind w:left="425"/>
        <w:jc w:val="both"/>
        <w:rPr>
          <w:sz w:val="24"/>
          <w:szCs w:val="24"/>
        </w:rPr>
      </w:pPr>
      <w:r w:rsidRPr="00816660">
        <w:rPr>
          <w:sz w:val="24"/>
          <w:szCs w:val="24"/>
        </w:rPr>
        <w:t>Ответ:</w:t>
      </w:r>
    </w:p>
    <w:tbl>
      <w:tblPr>
        <w:tblStyle w:val="23"/>
        <w:tblW w:w="0" w:type="auto"/>
        <w:tblInd w:w="108" w:type="dxa"/>
        <w:tblLook w:val="04A0" w:firstRow="1" w:lastRow="0" w:firstColumn="1" w:lastColumn="0" w:noHBand="0" w:noVBand="1"/>
      </w:tblPr>
      <w:tblGrid>
        <w:gridCol w:w="1323"/>
        <w:gridCol w:w="1378"/>
        <w:gridCol w:w="1379"/>
        <w:gridCol w:w="1379"/>
        <w:gridCol w:w="1341"/>
        <w:gridCol w:w="1341"/>
        <w:gridCol w:w="1322"/>
      </w:tblGrid>
      <w:tr w:rsidR="003C0E8C" w:rsidRPr="00816660" w:rsidTr="005843BD">
        <w:tc>
          <w:tcPr>
            <w:tcW w:w="1323"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1</w:t>
            </w:r>
          </w:p>
        </w:tc>
        <w:tc>
          <w:tcPr>
            <w:tcW w:w="1378"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2</w:t>
            </w:r>
          </w:p>
        </w:tc>
        <w:tc>
          <w:tcPr>
            <w:tcW w:w="1379"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3</w:t>
            </w:r>
          </w:p>
        </w:tc>
        <w:tc>
          <w:tcPr>
            <w:tcW w:w="1379"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4</w:t>
            </w:r>
          </w:p>
        </w:tc>
        <w:tc>
          <w:tcPr>
            <w:tcW w:w="1341"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5</w:t>
            </w:r>
          </w:p>
        </w:tc>
        <w:tc>
          <w:tcPr>
            <w:tcW w:w="1341"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6</w:t>
            </w:r>
          </w:p>
        </w:tc>
        <w:tc>
          <w:tcPr>
            <w:tcW w:w="1322"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rFonts w:ascii="Calibri" w:hAnsi="Calibri"/>
                <w:sz w:val="24"/>
                <w:szCs w:val="24"/>
              </w:rPr>
            </w:pPr>
            <w:r w:rsidRPr="00816660">
              <w:rPr>
                <w:sz w:val="24"/>
                <w:szCs w:val="24"/>
              </w:rPr>
              <w:t>7</w:t>
            </w:r>
          </w:p>
        </w:tc>
      </w:tr>
      <w:tr w:rsidR="003C0E8C" w:rsidRPr="00816660" w:rsidTr="005843BD">
        <w:tc>
          <w:tcPr>
            <w:tcW w:w="1323"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Ж</w:t>
            </w:r>
          </w:p>
        </w:tc>
        <w:tc>
          <w:tcPr>
            <w:tcW w:w="1378"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А</w:t>
            </w:r>
          </w:p>
        </w:tc>
        <w:tc>
          <w:tcPr>
            <w:tcW w:w="1379"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Б</w:t>
            </w:r>
          </w:p>
        </w:tc>
        <w:tc>
          <w:tcPr>
            <w:tcW w:w="1379"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Д</w:t>
            </w:r>
          </w:p>
        </w:tc>
        <w:tc>
          <w:tcPr>
            <w:tcW w:w="1341"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Е</w:t>
            </w:r>
          </w:p>
        </w:tc>
        <w:tc>
          <w:tcPr>
            <w:tcW w:w="1341"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В</w:t>
            </w:r>
          </w:p>
        </w:tc>
        <w:tc>
          <w:tcPr>
            <w:tcW w:w="1322"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Г</w:t>
            </w:r>
          </w:p>
        </w:tc>
      </w:tr>
    </w:tbl>
    <w:p w:rsidR="003C0E8C" w:rsidRPr="00816660" w:rsidRDefault="003C0E8C" w:rsidP="003C0E8C">
      <w:pPr>
        <w:rPr>
          <w:b/>
          <w:color w:val="000000" w:themeColor="text1"/>
          <w:sz w:val="24"/>
          <w:szCs w:val="24"/>
        </w:rPr>
      </w:pPr>
    </w:p>
    <w:p w:rsidR="003C0E8C" w:rsidRPr="00816660" w:rsidRDefault="003C0E8C" w:rsidP="003C0E8C">
      <w:pPr>
        <w:widowControl w:val="0"/>
        <w:autoSpaceDE w:val="0"/>
        <w:autoSpaceDN w:val="0"/>
        <w:adjustRightInd w:val="0"/>
        <w:spacing w:line="240" w:lineRule="auto"/>
        <w:jc w:val="both"/>
        <w:rPr>
          <w:b/>
          <w:color w:val="000000"/>
          <w:sz w:val="24"/>
          <w:szCs w:val="24"/>
        </w:rPr>
      </w:pPr>
      <w:r w:rsidRPr="00816660">
        <w:rPr>
          <w:b/>
          <w:color w:val="000000" w:themeColor="text1"/>
          <w:sz w:val="24"/>
          <w:szCs w:val="24"/>
        </w:rPr>
        <w:t>8.</w:t>
      </w:r>
      <w:r w:rsidRPr="00816660">
        <w:rPr>
          <w:b/>
          <w:sz w:val="24"/>
          <w:szCs w:val="24"/>
        </w:rPr>
        <w:t xml:space="preserve"> </w:t>
      </w:r>
      <w:r w:rsidRPr="00816660">
        <w:rPr>
          <w:b/>
          <w:color w:val="000000"/>
          <w:sz w:val="24"/>
          <w:szCs w:val="24"/>
        </w:rPr>
        <w:t xml:space="preserve"> Укажите последовательность действий дежурного по станции и машиниста поезда перед отправлением со станции при запрещающем показании выходного сигнала </w:t>
      </w:r>
    </w:p>
    <w:p w:rsidR="003C0E8C" w:rsidRPr="00816660" w:rsidRDefault="003C0E8C" w:rsidP="003C0E8C">
      <w:pPr>
        <w:pStyle w:val="a4"/>
        <w:widowControl w:val="0"/>
        <w:numPr>
          <w:ilvl w:val="0"/>
          <w:numId w:val="19"/>
        </w:numPr>
        <w:autoSpaceDE w:val="0"/>
        <w:autoSpaceDN w:val="0"/>
        <w:adjustRightInd w:val="0"/>
        <w:spacing w:after="0" w:line="240" w:lineRule="auto"/>
        <w:rPr>
          <w:color w:val="000000"/>
          <w:szCs w:val="24"/>
        </w:rPr>
      </w:pPr>
      <w:r w:rsidRPr="00816660">
        <w:rPr>
          <w:color w:val="000000"/>
          <w:szCs w:val="24"/>
        </w:rPr>
        <w:t xml:space="preserve">машинист поезда повторяет приказ дежурного по станции на отправление при запрещающем показании выходного светофора </w:t>
      </w:r>
    </w:p>
    <w:p w:rsidR="003C0E8C" w:rsidRPr="00816660" w:rsidRDefault="003C0E8C" w:rsidP="003C0E8C">
      <w:pPr>
        <w:pStyle w:val="a4"/>
        <w:widowControl w:val="0"/>
        <w:numPr>
          <w:ilvl w:val="0"/>
          <w:numId w:val="19"/>
        </w:numPr>
        <w:autoSpaceDE w:val="0"/>
        <w:autoSpaceDN w:val="0"/>
        <w:adjustRightInd w:val="0"/>
        <w:spacing w:after="0" w:line="240" w:lineRule="auto"/>
        <w:rPr>
          <w:color w:val="000000"/>
          <w:szCs w:val="24"/>
        </w:rPr>
      </w:pPr>
      <w:r w:rsidRPr="00816660">
        <w:rPr>
          <w:color w:val="000000"/>
          <w:szCs w:val="24"/>
        </w:rPr>
        <w:t xml:space="preserve">дежурный по станции готовит маршрут на отправление поезда </w:t>
      </w:r>
    </w:p>
    <w:p w:rsidR="003C0E8C" w:rsidRPr="00816660" w:rsidRDefault="003C0E8C" w:rsidP="003C0E8C">
      <w:pPr>
        <w:pStyle w:val="a4"/>
        <w:widowControl w:val="0"/>
        <w:numPr>
          <w:ilvl w:val="0"/>
          <w:numId w:val="19"/>
        </w:numPr>
        <w:autoSpaceDE w:val="0"/>
        <w:autoSpaceDN w:val="0"/>
        <w:adjustRightInd w:val="0"/>
        <w:spacing w:after="0" w:line="240" w:lineRule="auto"/>
        <w:rPr>
          <w:color w:val="000000"/>
          <w:szCs w:val="24"/>
        </w:rPr>
      </w:pPr>
      <w:r w:rsidRPr="00816660">
        <w:rPr>
          <w:color w:val="000000"/>
          <w:szCs w:val="24"/>
        </w:rPr>
        <w:t>дежурный по станции дает приказ машинисту поезда на отправление при запрещающем показании выходного светофора</w:t>
      </w:r>
    </w:p>
    <w:p w:rsidR="003C0E8C" w:rsidRPr="00816660" w:rsidRDefault="003C0E8C" w:rsidP="003C0E8C">
      <w:pPr>
        <w:spacing w:after="0" w:line="240" w:lineRule="auto"/>
        <w:jc w:val="both"/>
        <w:rPr>
          <w:sz w:val="24"/>
          <w:szCs w:val="24"/>
        </w:rPr>
      </w:pPr>
      <w:r w:rsidRPr="00816660">
        <w:rPr>
          <w:sz w:val="24"/>
          <w:szCs w:val="24"/>
        </w:rPr>
        <w:t>Ответ:</w:t>
      </w:r>
    </w:p>
    <w:tbl>
      <w:tblPr>
        <w:tblStyle w:val="23"/>
        <w:tblpPr w:leftFromText="180" w:rightFromText="180" w:vertAnchor="text" w:horzAnchor="page" w:tblpXSpec="center" w:tblpY="-55"/>
        <w:tblW w:w="0" w:type="auto"/>
        <w:tblLook w:val="04A0" w:firstRow="1" w:lastRow="0" w:firstColumn="1" w:lastColumn="0" w:noHBand="0" w:noVBand="1"/>
      </w:tblPr>
      <w:tblGrid>
        <w:gridCol w:w="1536"/>
        <w:gridCol w:w="1603"/>
        <w:gridCol w:w="1603"/>
      </w:tblGrid>
      <w:tr w:rsidR="003C0E8C" w:rsidRPr="00816660" w:rsidTr="005843BD">
        <w:tc>
          <w:tcPr>
            <w:tcW w:w="1536"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1</w:t>
            </w:r>
          </w:p>
        </w:tc>
        <w:tc>
          <w:tcPr>
            <w:tcW w:w="1603"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2</w:t>
            </w:r>
          </w:p>
        </w:tc>
        <w:tc>
          <w:tcPr>
            <w:tcW w:w="1603"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3</w:t>
            </w:r>
          </w:p>
        </w:tc>
      </w:tr>
      <w:tr w:rsidR="003C0E8C" w:rsidRPr="00816660" w:rsidTr="005843BD">
        <w:tc>
          <w:tcPr>
            <w:tcW w:w="1536"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Б</w:t>
            </w:r>
          </w:p>
        </w:tc>
        <w:tc>
          <w:tcPr>
            <w:tcW w:w="1603"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В</w:t>
            </w:r>
          </w:p>
        </w:tc>
        <w:tc>
          <w:tcPr>
            <w:tcW w:w="1603"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А</w:t>
            </w:r>
          </w:p>
        </w:tc>
      </w:tr>
    </w:tbl>
    <w:p w:rsidR="003C0E8C" w:rsidRPr="00816660" w:rsidRDefault="003C0E8C" w:rsidP="003C0E8C">
      <w:pPr>
        <w:spacing w:after="0" w:line="240" w:lineRule="auto"/>
        <w:jc w:val="both"/>
        <w:rPr>
          <w:sz w:val="24"/>
          <w:szCs w:val="24"/>
        </w:rPr>
      </w:pPr>
    </w:p>
    <w:p w:rsidR="003C0E8C" w:rsidRPr="00816660" w:rsidRDefault="003C0E8C" w:rsidP="003C0E8C">
      <w:pPr>
        <w:rPr>
          <w:b/>
          <w:color w:val="000000" w:themeColor="text1"/>
          <w:sz w:val="24"/>
          <w:szCs w:val="24"/>
        </w:rPr>
      </w:pPr>
    </w:p>
    <w:p w:rsidR="003C0E8C" w:rsidRPr="00816660" w:rsidRDefault="003C0E8C" w:rsidP="003C0E8C">
      <w:pPr>
        <w:rPr>
          <w:color w:val="FF0000"/>
          <w:kern w:val="24"/>
          <w:sz w:val="24"/>
          <w:szCs w:val="24"/>
          <w:u w:val="single"/>
          <w:lang w:eastAsia="ru-RU"/>
        </w:rPr>
      </w:pPr>
      <w:r w:rsidRPr="00816660">
        <w:rPr>
          <w:color w:val="FF0000"/>
          <w:kern w:val="24"/>
          <w:sz w:val="24"/>
          <w:szCs w:val="24"/>
          <w:u w:val="single"/>
          <w:lang w:eastAsia="ru-RU"/>
        </w:rPr>
        <w:t xml:space="preserve">3.Охрана труда </w:t>
      </w:r>
    </w:p>
    <w:p w:rsidR="003C0E8C" w:rsidRPr="00816660" w:rsidRDefault="003C0E8C" w:rsidP="003C0E8C">
      <w:pPr>
        <w:spacing w:after="0" w:line="240" w:lineRule="auto"/>
        <w:jc w:val="both"/>
        <w:rPr>
          <w:b/>
          <w:i/>
          <w:color w:val="000000" w:themeColor="text1"/>
          <w:sz w:val="24"/>
          <w:szCs w:val="24"/>
        </w:rPr>
      </w:pPr>
      <w:r w:rsidRPr="00816660">
        <w:rPr>
          <w:b/>
          <w:i/>
          <w:color w:val="000000" w:themeColor="text1"/>
          <w:sz w:val="24"/>
          <w:szCs w:val="24"/>
        </w:rPr>
        <w:t>Выбери правильный ответ и подчеркни его. Правильный ответ может быть только один.</w:t>
      </w:r>
    </w:p>
    <w:p w:rsidR="003C0E8C" w:rsidRPr="00816660" w:rsidRDefault="003C0E8C" w:rsidP="003C0E8C">
      <w:pPr>
        <w:spacing w:after="0" w:line="240" w:lineRule="auto"/>
        <w:jc w:val="both"/>
        <w:rPr>
          <w:b/>
          <w:sz w:val="24"/>
          <w:szCs w:val="24"/>
        </w:rPr>
      </w:pPr>
      <w:r w:rsidRPr="00816660">
        <w:rPr>
          <w:b/>
          <w:sz w:val="24"/>
          <w:szCs w:val="24"/>
        </w:rPr>
        <w:t>1. Как называется документ, в который включаются основные положения условий труда в организации?</w:t>
      </w:r>
    </w:p>
    <w:p w:rsidR="003C0E8C" w:rsidRPr="00816660" w:rsidRDefault="003C0E8C" w:rsidP="003C0E8C">
      <w:pPr>
        <w:spacing w:after="0" w:line="240" w:lineRule="auto"/>
        <w:jc w:val="both"/>
        <w:rPr>
          <w:b/>
          <w:sz w:val="24"/>
          <w:szCs w:val="24"/>
        </w:rPr>
      </w:pPr>
      <w:r w:rsidRPr="00816660">
        <w:rPr>
          <w:b/>
          <w:sz w:val="24"/>
          <w:szCs w:val="24"/>
        </w:rPr>
        <w:t>а.</w:t>
      </w:r>
      <w:r w:rsidRPr="00816660">
        <w:rPr>
          <w:b/>
          <w:sz w:val="24"/>
          <w:szCs w:val="24"/>
        </w:rPr>
        <w:tab/>
        <w:t xml:space="preserve">Коллективный договор </w:t>
      </w:r>
    </w:p>
    <w:p w:rsidR="003C0E8C" w:rsidRPr="00816660" w:rsidRDefault="003C0E8C" w:rsidP="003C0E8C">
      <w:pPr>
        <w:spacing w:after="0" w:line="240" w:lineRule="auto"/>
        <w:jc w:val="both"/>
        <w:rPr>
          <w:sz w:val="24"/>
          <w:szCs w:val="24"/>
        </w:rPr>
      </w:pPr>
      <w:r w:rsidRPr="00816660">
        <w:rPr>
          <w:sz w:val="24"/>
          <w:szCs w:val="24"/>
        </w:rPr>
        <w:t>б.</w:t>
      </w:r>
      <w:r w:rsidRPr="00816660">
        <w:rPr>
          <w:sz w:val="24"/>
          <w:szCs w:val="24"/>
        </w:rPr>
        <w:tab/>
        <w:t xml:space="preserve">Ежегодный отчет </w:t>
      </w:r>
    </w:p>
    <w:p w:rsidR="003C0E8C" w:rsidRPr="00816660" w:rsidRDefault="003C0E8C" w:rsidP="003C0E8C">
      <w:pPr>
        <w:spacing w:after="0" w:line="240" w:lineRule="auto"/>
        <w:jc w:val="both"/>
        <w:rPr>
          <w:sz w:val="24"/>
          <w:szCs w:val="24"/>
        </w:rPr>
      </w:pPr>
      <w:r w:rsidRPr="00816660">
        <w:rPr>
          <w:sz w:val="24"/>
          <w:szCs w:val="24"/>
        </w:rPr>
        <w:t>в.</w:t>
      </w:r>
      <w:r w:rsidRPr="00816660">
        <w:rPr>
          <w:sz w:val="24"/>
          <w:szCs w:val="24"/>
        </w:rPr>
        <w:tab/>
        <w:t xml:space="preserve">Отчет по травматизму и профзаболеваниям </w:t>
      </w:r>
    </w:p>
    <w:p w:rsidR="003C0E8C" w:rsidRPr="00816660" w:rsidRDefault="003C0E8C" w:rsidP="003C0E8C">
      <w:pPr>
        <w:spacing w:after="0" w:line="240" w:lineRule="auto"/>
        <w:jc w:val="both"/>
        <w:rPr>
          <w:b/>
          <w:i/>
          <w:color w:val="000000" w:themeColor="text1"/>
          <w:sz w:val="24"/>
          <w:szCs w:val="24"/>
        </w:rPr>
      </w:pPr>
      <w:r w:rsidRPr="00816660">
        <w:rPr>
          <w:sz w:val="24"/>
          <w:szCs w:val="24"/>
        </w:rPr>
        <w:t>г.</w:t>
      </w:r>
      <w:r w:rsidRPr="00816660">
        <w:rPr>
          <w:sz w:val="24"/>
          <w:szCs w:val="24"/>
        </w:rPr>
        <w:tab/>
        <w:t>Паспорт санитарно-технического состояния организации</w:t>
      </w:r>
    </w:p>
    <w:p w:rsidR="003C0E8C" w:rsidRPr="00816660" w:rsidRDefault="003C0E8C" w:rsidP="003C0E8C">
      <w:pPr>
        <w:spacing w:after="0" w:line="240" w:lineRule="auto"/>
        <w:jc w:val="both"/>
        <w:rPr>
          <w:b/>
          <w:i/>
          <w:color w:val="000000" w:themeColor="text1"/>
          <w:sz w:val="24"/>
          <w:szCs w:val="24"/>
        </w:rPr>
      </w:pPr>
    </w:p>
    <w:p w:rsidR="003C0E8C" w:rsidRPr="00816660" w:rsidRDefault="003C0E8C" w:rsidP="003C0E8C">
      <w:pPr>
        <w:spacing w:after="0" w:line="240" w:lineRule="auto"/>
        <w:jc w:val="both"/>
        <w:rPr>
          <w:b/>
          <w:i/>
          <w:color w:val="000000" w:themeColor="text1"/>
          <w:sz w:val="24"/>
          <w:szCs w:val="24"/>
        </w:rPr>
      </w:pPr>
      <w:r w:rsidRPr="00816660">
        <w:rPr>
          <w:b/>
          <w:i/>
          <w:color w:val="000000" w:themeColor="text1"/>
          <w:sz w:val="24"/>
          <w:szCs w:val="24"/>
        </w:rPr>
        <w:t>Необходимо записать ответ в установленном для ответа поле.  Ответом может быть, как отдельное слово, так и сочетание слов.</w:t>
      </w:r>
    </w:p>
    <w:p w:rsidR="003C0E8C" w:rsidRPr="00816660" w:rsidRDefault="003C0E8C" w:rsidP="003C0E8C">
      <w:pPr>
        <w:widowControl w:val="0"/>
        <w:autoSpaceDE w:val="0"/>
        <w:autoSpaceDN w:val="0"/>
        <w:adjustRightInd w:val="0"/>
        <w:jc w:val="both"/>
        <w:rPr>
          <w:b/>
          <w:bCs/>
          <w:sz w:val="24"/>
          <w:szCs w:val="24"/>
          <w:lang w:eastAsia="ru-RU"/>
        </w:rPr>
      </w:pPr>
    </w:p>
    <w:p w:rsidR="003C0E8C" w:rsidRPr="00816660" w:rsidRDefault="003C0E8C" w:rsidP="003C0E8C">
      <w:pPr>
        <w:widowControl w:val="0"/>
        <w:autoSpaceDE w:val="0"/>
        <w:autoSpaceDN w:val="0"/>
        <w:adjustRightInd w:val="0"/>
        <w:jc w:val="both"/>
        <w:rPr>
          <w:rFonts w:eastAsiaTheme="minorEastAsia"/>
          <w:b/>
          <w:color w:val="000000"/>
          <w:sz w:val="24"/>
          <w:szCs w:val="24"/>
          <w:lang w:eastAsia="ru-RU"/>
        </w:rPr>
      </w:pPr>
      <w:r w:rsidRPr="00816660">
        <w:rPr>
          <w:b/>
          <w:bCs/>
          <w:sz w:val="24"/>
          <w:szCs w:val="24"/>
          <w:lang w:eastAsia="ru-RU"/>
        </w:rPr>
        <w:t>2.</w:t>
      </w:r>
      <w:r w:rsidRPr="00816660">
        <w:rPr>
          <w:rFonts w:eastAsiaTheme="minorEastAsia"/>
          <w:color w:val="000000"/>
          <w:sz w:val="24"/>
          <w:szCs w:val="24"/>
          <w:lang w:eastAsia="ru-RU"/>
        </w:rPr>
        <w:t xml:space="preserve"> </w:t>
      </w:r>
      <w:r w:rsidRPr="00816660">
        <w:rPr>
          <w:rFonts w:eastAsiaTheme="minorEastAsia"/>
          <w:b/>
          <w:color w:val="000000"/>
          <w:sz w:val="24"/>
          <w:szCs w:val="24"/>
          <w:lang w:eastAsia="ru-RU"/>
        </w:rPr>
        <w:t>Ответственность за правильность   сцепления   специального самоходного подвижного состава, используемого в качестве локомотива с первым вагоном поезда, возлагается на ___________________специального самоходного подвижного состава. (п.20, приложение 5, ПТЭ)</w:t>
      </w:r>
    </w:p>
    <w:p w:rsidR="003C0E8C" w:rsidRPr="00816660" w:rsidRDefault="003C0E8C" w:rsidP="003C0E8C">
      <w:pPr>
        <w:widowControl w:val="0"/>
        <w:tabs>
          <w:tab w:val="left" w:pos="4020"/>
          <w:tab w:val="center" w:pos="4677"/>
        </w:tabs>
        <w:autoSpaceDE w:val="0"/>
        <w:autoSpaceDN w:val="0"/>
        <w:adjustRightInd w:val="0"/>
        <w:rPr>
          <w:bCs/>
          <w:sz w:val="24"/>
          <w:szCs w:val="24"/>
          <w:lang w:eastAsia="ru-RU"/>
        </w:rPr>
      </w:pPr>
      <w:r w:rsidRPr="00816660">
        <w:rPr>
          <w:bCs/>
          <w:sz w:val="24"/>
          <w:szCs w:val="24"/>
          <w:lang w:eastAsia="ru-RU"/>
        </w:rPr>
        <w:lastRenderedPageBreak/>
        <w:t>Ответ: _</w:t>
      </w:r>
      <w:r w:rsidRPr="00816660">
        <w:rPr>
          <w:b/>
          <w:bCs/>
          <w:sz w:val="24"/>
          <w:szCs w:val="24"/>
          <w:u w:val="single"/>
          <w:lang w:eastAsia="ru-RU"/>
        </w:rPr>
        <w:t>машинист</w:t>
      </w:r>
      <w:r w:rsidR="00CD3EFC">
        <w:rPr>
          <w:b/>
          <w:bCs/>
          <w:sz w:val="24"/>
          <w:szCs w:val="24"/>
          <w:u w:val="single"/>
          <w:lang w:eastAsia="ru-RU"/>
        </w:rPr>
        <w:t>а</w:t>
      </w:r>
      <w:r w:rsidRPr="00816660">
        <w:rPr>
          <w:b/>
          <w:bCs/>
          <w:sz w:val="24"/>
          <w:szCs w:val="24"/>
          <w:u w:val="single"/>
          <w:lang w:eastAsia="ru-RU"/>
        </w:rPr>
        <w:t xml:space="preserve"> локомотива</w:t>
      </w:r>
    </w:p>
    <w:p w:rsidR="003C0E8C" w:rsidRPr="00816660" w:rsidRDefault="003C0E8C" w:rsidP="003C0E8C">
      <w:pPr>
        <w:spacing w:after="0" w:line="240" w:lineRule="auto"/>
        <w:jc w:val="both"/>
        <w:rPr>
          <w:b/>
          <w:i/>
          <w:color w:val="000000" w:themeColor="text1"/>
          <w:sz w:val="24"/>
          <w:szCs w:val="24"/>
        </w:rPr>
      </w:pPr>
    </w:p>
    <w:p w:rsidR="003C0E8C" w:rsidRPr="00816660" w:rsidRDefault="003C0E8C" w:rsidP="003C0E8C">
      <w:pPr>
        <w:pStyle w:val="af9"/>
        <w:tabs>
          <w:tab w:val="left" w:pos="426"/>
        </w:tabs>
        <w:spacing w:after="0"/>
        <w:rPr>
          <w:b/>
          <w:i/>
          <w:color w:val="000000" w:themeColor="text1"/>
          <w:sz w:val="24"/>
          <w:szCs w:val="24"/>
        </w:rPr>
      </w:pPr>
      <w:r w:rsidRPr="00816660">
        <w:rPr>
          <w:b/>
          <w:i/>
          <w:color w:val="000000" w:themeColor="text1"/>
          <w:sz w:val="24"/>
          <w:szCs w:val="24"/>
        </w:rPr>
        <w:t>Необходимо установить соответствие между значениями первой и второй группы.  Ответ записывается в таблицу.</w:t>
      </w:r>
    </w:p>
    <w:p w:rsidR="003C0E8C" w:rsidRPr="00816660" w:rsidRDefault="003C0E8C" w:rsidP="003C0E8C">
      <w:pPr>
        <w:jc w:val="both"/>
        <w:rPr>
          <w:rStyle w:val="normaltextrun"/>
          <w:b/>
          <w:color w:val="000000"/>
          <w:sz w:val="24"/>
          <w:szCs w:val="24"/>
          <w:shd w:val="clear" w:color="auto" w:fill="FFFFFF"/>
        </w:rPr>
      </w:pPr>
    </w:p>
    <w:p w:rsidR="003C0E8C" w:rsidRPr="00816660" w:rsidRDefault="003C0E8C" w:rsidP="003C0E8C">
      <w:pPr>
        <w:jc w:val="both"/>
        <w:rPr>
          <w:rStyle w:val="eop"/>
          <w:rFonts w:eastAsiaTheme="minorHAnsi"/>
          <w:color w:val="000000"/>
          <w:sz w:val="24"/>
          <w:szCs w:val="24"/>
          <w:shd w:val="clear" w:color="auto" w:fill="FFFFFF"/>
        </w:rPr>
      </w:pPr>
      <w:r w:rsidRPr="00816660">
        <w:rPr>
          <w:rStyle w:val="normaltextrun"/>
          <w:b/>
          <w:color w:val="000000"/>
          <w:sz w:val="24"/>
          <w:szCs w:val="24"/>
          <w:shd w:val="clear" w:color="auto" w:fill="FFFFFF"/>
        </w:rPr>
        <w:t>3.Установите соответствие между ответственными за организацию и проведение трехступенчатого контроля предприятия в</w:t>
      </w:r>
      <w:r w:rsidRPr="00816660">
        <w:rPr>
          <w:rStyle w:val="apple-converted-space"/>
          <w:b/>
          <w:color w:val="000000"/>
          <w:sz w:val="24"/>
          <w:szCs w:val="24"/>
        </w:rPr>
        <w:t> </w:t>
      </w:r>
      <w:r w:rsidRPr="00816660">
        <w:rPr>
          <w:rStyle w:val="normaltextrun"/>
          <w:b/>
          <w:color w:val="000000"/>
          <w:sz w:val="24"/>
          <w:szCs w:val="24"/>
          <w:shd w:val="clear" w:color="auto" w:fill="FFFFFF"/>
        </w:rPr>
        <w:t>зависимости от его структуры.</w:t>
      </w:r>
      <w:r w:rsidRPr="00816660">
        <w:rPr>
          <w:rStyle w:val="eop"/>
          <w:b/>
          <w:color w:val="000000"/>
          <w:sz w:val="24"/>
          <w:szCs w:val="24"/>
        </w:rPr>
        <w:t> </w:t>
      </w:r>
    </w:p>
    <w:tbl>
      <w:tblPr>
        <w:tblW w:w="8640"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80"/>
        <w:gridCol w:w="2774"/>
        <w:gridCol w:w="425"/>
        <w:gridCol w:w="4961"/>
      </w:tblGrid>
      <w:tr w:rsidR="003C0E8C" w:rsidRPr="00816660" w:rsidTr="00816660">
        <w:trPr>
          <w:jc w:val="center"/>
        </w:trPr>
        <w:tc>
          <w:tcPr>
            <w:tcW w:w="480" w:type="dxa"/>
            <w:tcBorders>
              <w:top w:val="single" w:sz="6" w:space="0" w:color="auto"/>
              <w:left w:val="single" w:sz="6" w:space="0" w:color="auto"/>
              <w:bottom w:val="single" w:sz="6" w:space="0" w:color="auto"/>
              <w:right w:val="single" w:sz="6" w:space="0" w:color="auto"/>
            </w:tcBorders>
            <w:hideMark/>
          </w:tcPr>
          <w:p w:rsidR="003C0E8C" w:rsidRPr="00816660" w:rsidRDefault="003C0E8C" w:rsidP="00816660">
            <w:pPr>
              <w:spacing w:before="100" w:beforeAutospacing="1" w:after="100" w:afterAutospacing="1" w:line="240" w:lineRule="auto"/>
              <w:jc w:val="center"/>
              <w:textAlignment w:val="baseline"/>
              <w:rPr>
                <w:rFonts w:ascii="Segoe UI" w:eastAsia="Times New Roman" w:hAnsi="Segoe UI" w:cs="Segoe UI"/>
                <w:sz w:val="24"/>
                <w:szCs w:val="24"/>
                <w:lang w:eastAsia="ru-RU"/>
              </w:rPr>
            </w:pPr>
            <w:r w:rsidRPr="00816660">
              <w:rPr>
                <w:rFonts w:eastAsia="Times New Roman"/>
                <w:sz w:val="24"/>
                <w:szCs w:val="24"/>
                <w:lang w:eastAsia="ru-RU"/>
              </w:rPr>
              <w:t>1</w:t>
            </w:r>
          </w:p>
        </w:tc>
        <w:tc>
          <w:tcPr>
            <w:tcW w:w="2774" w:type="dxa"/>
            <w:tcBorders>
              <w:top w:val="single" w:sz="6" w:space="0" w:color="auto"/>
              <w:left w:val="outset" w:sz="6" w:space="0" w:color="auto"/>
              <w:bottom w:val="single" w:sz="6" w:space="0" w:color="auto"/>
              <w:right w:val="single" w:sz="6" w:space="0" w:color="auto"/>
            </w:tcBorders>
            <w:hideMark/>
          </w:tcPr>
          <w:p w:rsidR="003C0E8C" w:rsidRPr="00816660" w:rsidRDefault="003C0E8C" w:rsidP="00816660">
            <w:pPr>
              <w:spacing w:before="100" w:beforeAutospacing="1" w:after="100" w:afterAutospacing="1" w:line="240" w:lineRule="auto"/>
              <w:jc w:val="center"/>
              <w:textAlignment w:val="baseline"/>
              <w:rPr>
                <w:rFonts w:ascii="Segoe UI" w:eastAsia="Times New Roman" w:hAnsi="Segoe UI" w:cs="Segoe UI"/>
                <w:sz w:val="24"/>
                <w:szCs w:val="24"/>
                <w:lang w:eastAsia="ru-RU"/>
              </w:rPr>
            </w:pPr>
            <w:r w:rsidRPr="00816660">
              <w:rPr>
                <w:rFonts w:eastAsia="Times New Roman"/>
                <w:sz w:val="24"/>
                <w:szCs w:val="24"/>
                <w:lang w:eastAsia="ru-RU"/>
              </w:rPr>
              <w:t>на первой ступени</w:t>
            </w:r>
          </w:p>
        </w:tc>
        <w:tc>
          <w:tcPr>
            <w:tcW w:w="425" w:type="dxa"/>
            <w:tcBorders>
              <w:top w:val="single" w:sz="6" w:space="0" w:color="auto"/>
              <w:left w:val="outset" w:sz="6" w:space="0" w:color="auto"/>
              <w:bottom w:val="single" w:sz="6" w:space="0" w:color="auto"/>
              <w:right w:val="single" w:sz="6" w:space="0" w:color="auto"/>
            </w:tcBorders>
            <w:hideMark/>
          </w:tcPr>
          <w:p w:rsidR="003C0E8C" w:rsidRPr="00816660" w:rsidRDefault="003C0E8C" w:rsidP="00816660">
            <w:pPr>
              <w:spacing w:before="100" w:beforeAutospacing="1" w:after="100" w:afterAutospacing="1" w:line="240" w:lineRule="auto"/>
              <w:jc w:val="center"/>
              <w:textAlignment w:val="baseline"/>
              <w:rPr>
                <w:rFonts w:ascii="Segoe UI" w:eastAsia="Times New Roman" w:hAnsi="Segoe UI" w:cs="Segoe UI"/>
                <w:sz w:val="24"/>
                <w:szCs w:val="24"/>
                <w:lang w:eastAsia="ru-RU"/>
              </w:rPr>
            </w:pPr>
            <w:r w:rsidRPr="00816660">
              <w:rPr>
                <w:rFonts w:eastAsia="Times New Roman"/>
                <w:sz w:val="24"/>
                <w:szCs w:val="24"/>
                <w:lang w:eastAsia="ru-RU"/>
              </w:rPr>
              <w:t>А</w:t>
            </w:r>
          </w:p>
        </w:tc>
        <w:tc>
          <w:tcPr>
            <w:tcW w:w="4960" w:type="dxa"/>
            <w:tcBorders>
              <w:top w:val="single" w:sz="6" w:space="0" w:color="auto"/>
              <w:left w:val="outset" w:sz="6" w:space="0" w:color="auto"/>
              <w:bottom w:val="single" w:sz="6" w:space="0" w:color="auto"/>
              <w:right w:val="single" w:sz="6" w:space="0" w:color="auto"/>
            </w:tcBorders>
            <w:hideMark/>
          </w:tcPr>
          <w:p w:rsidR="003C0E8C" w:rsidRPr="00816660" w:rsidRDefault="003C0E8C" w:rsidP="00816660">
            <w:pPr>
              <w:spacing w:after="0" w:line="240" w:lineRule="auto"/>
              <w:ind w:left="170" w:right="170"/>
              <w:textAlignment w:val="baseline"/>
              <w:rPr>
                <w:rFonts w:ascii="Segoe UI" w:eastAsia="Times New Roman" w:hAnsi="Segoe UI" w:cs="Segoe UI"/>
                <w:sz w:val="24"/>
                <w:szCs w:val="24"/>
                <w:lang w:eastAsia="ru-RU"/>
              </w:rPr>
            </w:pPr>
            <w:r w:rsidRPr="00816660">
              <w:rPr>
                <w:rFonts w:eastAsia="Times New Roman"/>
                <w:sz w:val="24"/>
                <w:szCs w:val="24"/>
                <w:lang w:eastAsia="ru-RU"/>
              </w:rPr>
              <w:t>руководитель подразделения предприятия (начальник цеха, старший мастер (мастер) участка, околотка и др.) </w:t>
            </w:r>
          </w:p>
        </w:tc>
      </w:tr>
      <w:tr w:rsidR="003C0E8C" w:rsidRPr="00816660" w:rsidTr="00816660">
        <w:trPr>
          <w:jc w:val="center"/>
        </w:trPr>
        <w:tc>
          <w:tcPr>
            <w:tcW w:w="480" w:type="dxa"/>
            <w:tcBorders>
              <w:top w:val="outset" w:sz="6" w:space="0" w:color="auto"/>
              <w:left w:val="single" w:sz="6" w:space="0" w:color="auto"/>
              <w:bottom w:val="single" w:sz="6" w:space="0" w:color="auto"/>
              <w:right w:val="single" w:sz="6" w:space="0" w:color="auto"/>
            </w:tcBorders>
            <w:hideMark/>
          </w:tcPr>
          <w:p w:rsidR="003C0E8C" w:rsidRPr="00816660" w:rsidRDefault="003C0E8C" w:rsidP="00816660">
            <w:pPr>
              <w:spacing w:before="100" w:beforeAutospacing="1" w:after="100" w:afterAutospacing="1" w:line="240" w:lineRule="auto"/>
              <w:jc w:val="center"/>
              <w:textAlignment w:val="baseline"/>
              <w:rPr>
                <w:rFonts w:ascii="Segoe UI" w:eastAsia="Times New Roman" w:hAnsi="Segoe UI" w:cs="Segoe UI"/>
                <w:sz w:val="24"/>
                <w:szCs w:val="24"/>
                <w:lang w:eastAsia="ru-RU"/>
              </w:rPr>
            </w:pPr>
            <w:r w:rsidRPr="00816660">
              <w:rPr>
                <w:rFonts w:eastAsia="Times New Roman"/>
                <w:sz w:val="24"/>
                <w:szCs w:val="24"/>
                <w:lang w:eastAsia="ru-RU"/>
              </w:rPr>
              <w:t>2</w:t>
            </w:r>
          </w:p>
        </w:tc>
        <w:tc>
          <w:tcPr>
            <w:tcW w:w="2774" w:type="dxa"/>
            <w:tcBorders>
              <w:top w:val="outset" w:sz="6" w:space="0" w:color="auto"/>
              <w:left w:val="outset" w:sz="6" w:space="0" w:color="auto"/>
              <w:bottom w:val="single" w:sz="6" w:space="0" w:color="auto"/>
              <w:right w:val="single" w:sz="6" w:space="0" w:color="auto"/>
            </w:tcBorders>
            <w:hideMark/>
          </w:tcPr>
          <w:p w:rsidR="003C0E8C" w:rsidRPr="00816660" w:rsidRDefault="003C0E8C" w:rsidP="00816660">
            <w:pPr>
              <w:spacing w:before="100" w:beforeAutospacing="1" w:after="100" w:afterAutospacing="1" w:line="240" w:lineRule="auto"/>
              <w:jc w:val="center"/>
              <w:textAlignment w:val="baseline"/>
              <w:rPr>
                <w:rFonts w:ascii="Segoe UI" w:eastAsia="Times New Roman" w:hAnsi="Segoe UI" w:cs="Segoe UI"/>
                <w:sz w:val="24"/>
                <w:szCs w:val="24"/>
                <w:lang w:eastAsia="ru-RU"/>
              </w:rPr>
            </w:pPr>
            <w:r w:rsidRPr="00816660">
              <w:rPr>
                <w:rFonts w:eastAsia="Times New Roman"/>
                <w:sz w:val="24"/>
                <w:szCs w:val="24"/>
                <w:lang w:eastAsia="ru-RU"/>
              </w:rPr>
              <w:t>на второй ступени</w:t>
            </w:r>
          </w:p>
        </w:tc>
        <w:tc>
          <w:tcPr>
            <w:tcW w:w="425" w:type="dxa"/>
            <w:tcBorders>
              <w:top w:val="outset" w:sz="6" w:space="0" w:color="auto"/>
              <w:left w:val="outset" w:sz="6" w:space="0" w:color="auto"/>
              <w:bottom w:val="single" w:sz="6" w:space="0" w:color="auto"/>
              <w:right w:val="single" w:sz="6" w:space="0" w:color="auto"/>
            </w:tcBorders>
            <w:hideMark/>
          </w:tcPr>
          <w:p w:rsidR="003C0E8C" w:rsidRPr="00816660" w:rsidRDefault="003C0E8C" w:rsidP="00816660">
            <w:pPr>
              <w:spacing w:before="100" w:beforeAutospacing="1" w:after="100" w:afterAutospacing="1" w:line="240" w:lineRule="auto"/>
              <w:jc w:val="center"/>
              <w:textAlignment w:val="baseline"/>
              <w:rPr>
                <w:rFonts w:ascii="Segoe UI" w:eastAsia="Times New Roman" w:hAnsi="Segoe UI" w:cs="Segoe UI"/>
                <w:sz w:val="24"/>
                <w:szCs w:val="24"/>
                <w:lang w:eastAsia="ru-RU"/>
              </w:rPr>
            </w:pPr>
            <w:r w:rsidRPr="00816660">
              <w:rPr>
                <w:rFonts w:eastAsia="Times New Roman"/>
                <w:sz w:val="24"/>
                <w:szCs w:val="24"/>
                <w:lang w:eastAsia="ru-RU"/>
              </w:rPr>
              <w:t>Б</w:t>
            </w:r>
          </w:p>
        </w:tc>
        <w:tc>
          <w:tcPr>
            <w:tcW w:w="4960" w:type="dxa"/>
            <w:tcBorders>
              <w:top w:val="outset" w:sz="6" w:space="0" w:color="auto"/>
              <w:left w:val="outset" w:sz="6" w:space="0" w:color="auto"/>
              <w:bottom w:val="single" w:sz="6" w:space="0" w:color="auto"/>
              <w:right w:val="single" w:sz="6" w:space="0" w:color="auto"/>
            </w:tcBorders>
            <w:hideMark/>
          </w:tcPr>
          <w:p w:rsidR="003C0E8C" w:rsidRPr="00816660" w:rsidRDefault="003C0E8C" w:rsidP="00816660">
            <w:pPr>
              <w:spacing w:after="0" w:line="240" w:lineRule="auto"/>
              <w:ind w:left="170" w:right="170"/>
              <w:textAlignment w:val="baseline"/>
              <w:rPr>
                <w:rFonts w:ascii="Segoe UI" w:eastAsia="Times New Roman" w:hAnsi="Segoe UI" w:cs="Segoe UI"/>
                <w:sz w:val="24"/>
                <w:szCs w:val="24"/>
                <w:lang w:eastAsia="ru-RU"/>
              </w:rPr>
            </w:pPr>
            <w:r w:rsidRPr="00816660">
              <w:rPr>
                <w:rFonts w:eastAsia="Times New Roman"/>
                <w:sz w:val="24"/>
                <w:szCs w:val="24"/>
                <w:lang w:eastAsia="ru-RU"/>
              </w:rPr>
              <w:t>руководитель предприятия (завод, депо, станция, дистанция и др.) </w:t>
            </w:r>
          </w:p>
        </w:tc>
      </w:tr>
      <w:tr w:rsidR="003C0E8C" w:rsidRPr="00816660" w:rsidTr="00816660">
        <w:trPr>
          <w:jc w:val="center"/>
        </w:trPr>
        <w:tc>
          <w:tcPr>
            <w:tcW w:w="480" w:type="dxa"/>
            <w:tcBorders>
              <w:top w:val="outset" w:sz="6" w:space="0" w:color="auto"/>
              <w:left w:val="single" w:sz="6" w:space="0" w:color="auto"/>
              <w:bottom w:val="single" w:sz="6" w:space="0" w:color="auto"/>
              <w:right w:val="single" w:sz="6" w:space="0" w:color="auto"/>
            </w:tcBorders>
            <w:hideMark/>
          </w:tcPr>
          <w:p w:rsidR="003C0E8C" w:rsidRPr="00816660" w:rsidRDefault="003C0E8C" w:rsidP="00816660">
            <w:pPr>
              <w:spacing w:before="100" w:beforeAutospacing="1" w:after="100" w:afterAutospacing="1" w:line="240" w:lineRule="auto"/>
              <w:jc w:val="center"/>
              <w:textAlignment w:val="baseline"/>
              <w:rPr>
                <w:rFonts w:ascii="Segoe UI" w:eastAsia="Times New Roman" w:hAnsi="Segoe UI" w:cs="Segoe UI"/>
                <w:sz w:val="24"/>
                <w:szCs w:val="24"/>
                <w:lang w:eastAsia="ru-RU"/>
              </w:rPr>
            </w:pPr>
            <w:r w:rsidRPr="00816660">
              <w:rPr>
                <w:rFonts w:eastAsia="Times New Roman"/>
                <w:sz w:val="24"/>
                <w:szCs w:val="24"/>
                <w:lang w:eastAsia="ru-RU"/>
              </w:rPr>
              <w:t>3</w:t>
            </w:r>
          </w:p>
        </w:tc>
        <w:tc>
          <w:tcPr>
            <w:tcW w:w="2774" w:type="dxa"/>
            <w:tcBorders>
              <w:top w:val="outset" w:sz="6" w:space="0" w:color="auto"/>
              <w:left w:val="outset" w:sz="6" w:space="0" w:color="auto"/>
              <w:bottom w:val="single" w:sz="6" w:space="0" w:color="auto"/>
              <w:right w:val="single" w:sz="6" w:space="0" w:color="auto"/>
            </w:tcBorders>
            <w:hideMark/>
          </w:tcPr>
          <w:p w:rsidR="003C0E8C" w:rsidRPr="00816660" w:rsidRDefault="003C0E8C" w:rsidP="00816660">
            <w:pPr>
              <w:spacing w:before="100" w:beforeAutospacing="1" w:after="100" w:afterAutospacing="1" w:line="240" w:lineRule="auto"/>
              <w:jc w:val="center"/>
              <w:textAlignment w:val="baseline"/>
              <w:rPr>
                <w:rFonts w:ascii="Segoe UI" w:eastAsia="Times New Roman" w:hAnsi="Segoe UI" w:cs="Segoe UI"/>
                <w:sz w:val="24"/>
                <w:szCs w:val="24"/>
                <w:lang w:eastAsia="ru-RU"/>
              </w:rPr>
            </w:pPr>
            <w:r w:rsidRPr="00816660">
              <w:rPr>
                <w:rFonts w:eastAsia="Times New Roman"/>
                <w:sz w:val="24"/>
                <w:szCs w:val="24"/>
                <w:lang w:eastAsia="ru-RU"/>
              </w:rPr>
              <w:t>на третьей ступени</w:t>
            </w:r>
          </w:p>
        </w:tc>
        <w:tc>
          <w:tcPr>
            <w:tcW w:w="425" w:type="dxa"/>
            <w:tcBorders>
              <w:top w:val="outset" w:sz="6" w:space="0" w:color="auto"/>
              <w:left w:val="outset" w:sz="6" w:space="0" w:color="auto"/>
              <w:bottom w:val="single" w:sz="6" w:space="0" w:color="auto"/>
              <w:right w:val="single" w:sz="6" w:space="0" w:color="auto"/>
            </w:tcBorders>
            <w:hideMark/>
          </w:tcPr>
          <w:p w:rsidR="003C0E8C" w:rsidRPr="00816660" w:rsidRDefault="003C0E8C" w:rsidP="00816660">
            <w:pPr>
              <w:spacing w:before="100" w:beforeAutospacing="1" w:after="100" w:afterAutospacing="1" w:line="240" w:lineRule="auto"/>
              <w:jc w:val="center"/>
              <w:textAlignment w:val="baseline"/>
              <w:rPr>
                <w:rFonts w:ascii="Segoe UI" w:eastAsia="Times New Roman" w:hAnsi="Segoe UI" w:cs="Segoe UI"/>
                <w:sz w:val="24"/>
                <w:szCs w:val="24"/>
                <w:lang w:eastAsia="ru-RU"/>
              </w:rPr>
            </w:pPr>
            <w:r w:rsidRPr="00816660">
              <w:rPr>
                <w:rFonts w:eastAsia="Times New Roman"/>
                <w:sz w:val="24"/>
                <w:szCs w:val="24"/>
                <w:lang w:eastAsia="ru-RU"/>
              </w:rPr>
              <w:t>В</w:t>
            </w:r>
          </w:p>
        </w:tc>
        <w:tc>
          <w:tcPr>
            <w:tcW w:w="4960" w:type="dxa"/>
            <w:tcBorders>
              <w:top w:val="outset" w:sz="6" w:space="0" w:color="auto"/>
              <w:left w:val="outset" w:sz="6" w:space="0" w:color="auto"/>
              <w:bottom w:val="single" w:sz="6" w:space="0" w:color="auto"/>
              <w:right w:val="single" w:sz="6" w:space="0" w:color="auto"/>
            </w:tcBorders>
            <w:hideMark/>
          </w:tcPr>
          <w:p w:rsidR="003C0E8C" w:rsidRPr="00816660" w:rsidRDefault="003C0E8C" w:rsidP="00816660">
            <w:pPr>
              <w:spacing w:after="0" w:line="240" w:lineRule="auto"/>
              <w:ind w:left="170" w:right="170"/>
              <w:textAlignment w:val="baseline"/>
              <w:rPr>
                <w:rFonts w:ascii="Segoe UI" w:eastAsia="Times New Roman" w:hAnsi="Segoe UI" w:cs="Segoe UI"/>
                <w:sz w:val="24"/>
                <w:szCs w:val="24"/>
                <w:lang w:eastAsia="ru-RU"/>
              </w:rPr>
            </w:pPr>
            <w:r w:rsidRPr="00816660">
              <w:rPr>
                <w:rFonts w:eastAsia="Times New Roman"/>
                <w:sz w:val="24"/>
                <w:szCs w:val="24"/>
                <w:lang w:eastAsia="ru-RU"/>
              </w:rPr>
              <w:t>непосредственный руководитель работ (бригадир, старший по группе, дежурный по станции и др.) </w:t>
            </w:r>
          </w:p>
        </w:tc>
      </w:tr>
    </w:tbl>
    <w:p w:rsidR="003C0E8C" w:rsidRPr="00816660" w:rsidRDefault="003C0E8C" w:rsidP="003C0E8C">
      <w:pPr>
        <w:framePr w:hSpace="180" w:wrap="around" w:vAnchor="text" w:hAnchor="page" w:x="1726" w:y="2558"/>
        <w:spacing w:after="0" w:line="240" w:lineRule="auto"/>
        <w:jc w:val="both"/>
        <w:rPr>
          <w:sz w:val="24"/>
          <w:szCs w:val="24"/>
        </w:rPr>
      </w:pPr>
    </w:p>
    <w:p w:rsidR="003C0E8C" w:rsidRPr="00816660" w:rsidRDefault="003C0E8C" w:rsidP="003C0E8C">
      <w:pPr>
        <w:rPr>
          <w:rStyle w:val="FontStyle30"/>
          <w:sz w:val="24"/>
          <w:szCs w:val="24"/>
        </w:rPr>
      </w:pPr>
    </w:p>
    <w:p w:rsidR="003C0E8C" w:rsidRPr="00816660" w:rsidRDefault="003C0E8C" w:rsidP="003C0E8C">
      <w:pPr>
        <w:spacing w:after="0" w:line="240" w:lineRule="auto"/>
        <w:rPr>
          <w:sz w:val="24"/>
          <w:szCs w:val="24"/>
        </w:rPr>
      </w:pPr>
      <w:r w:rsidRPr="00816660">
        <w:rPr>
          <w:sz w:val="24"/>
          <w:szCs w:val="24"/>
        </w:rPr>
        <w:t>Ответ:</w:t>
      </w:r>
    </w:p>
    <w:tbl>
      <w:tblPr>
        <w:tblStyle w:val="23"/>
        <w:tblW w:w="0" w:type="auto"/>
        <w:tblInd w:w="108" w:type="dxa"/>
        <w:tblLook w:val="04A0" w:firstRow="1" w:lastRow="0" w:firstColumn="1" w:lastColumn="0" w:noHBand="0" w:noVBand="1"/>
      </w:tblPr>
      <w:tblGrid>
        <w:gridCol w:w="2284"/>
        <w:gridCol w:w="2393"/>
        <w:gridCol w:w="2393"/>
      </w:tblGrid>
      <w:tr w:rsidR="003C0E8C" w:rsidRPr="00816660" w:rsidTr="005843BD">
        <w:tc>
          <w:tcPr>
            <w:tcW w:w="2284"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3</w:t>
            </w:r>
          </w:p>
        </w:tc>
      </w:tr>
      <w:tr w:rsidR="003C0E8C" w:rsidRPr="00816660" w:rsidTr="005843BD">
        <w:tc>
          <w:tcPr>
            <w:tcW w:w="2284"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В</w:t>
            </w:r>
          </w:p>
        </w:tc>
        <w:tc>
          <w:tcPr>
            <w:tcW w:w="2393"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А</w:t>
            </w:r>
          </w:p>
        </w:tc>
        <w:tc>
          <w:tcPr>
            <w:tcW w:w="2393"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Б</w:t>
            </w:r>
          </w:p>
        </w:tc>
      </w:tr>
    </w:tbl>
    <w:p w:rsidR="003C0E8C" w:rsidRPr="00816660" w:rsidRDefault="003C0E8C" w:rsidP="003C0E8C">
      <w:pPr>
        <w:rPr>
          <w:color w:val="FF0000"/>
          <w:kern w:val="24"/>
          <w:sz w:val="24"/>
          <w:szCs w:val="24"/>
          <w:u w:val="single"/>
          <w:lang w:eastAsia="ru-RU"/>
        </w:rPr>
      </w:pPr>
      <w:r w:rsidRPr="00816660">
        <w:rPr>
          <w:color w:val="FF0000"/>
          <w:kern w:val="24"/>
          <w:sz w:val="24"/>
          <w:szCs w:val="24"/>
          <w:u w:val="single"/>
          <w:lang w:eastAsia="ru-RU"/>
        </w:rPr>
        <w:t xml:space="preserve">4.Электротехника и электроника </w:t>
      </w:r>
    </w:p>
    <w:p w:rsidR="003C0E8C" w:rsidRPr="00816660" w:rsidRDefault="003C0E8C" w:rsidP="003C0E8C">
      <w:pPr>
        <w:spacing w:after="0" w:line="240" w:lineRule="auto"/>
        <w:jc w:val="both"/>
        <w:rPr>
          <w:b/>
          <w:i/>
          <w:color w:val="000000" w:themeColor="text1"/>
          <w:sz w:val="24"/>
          <w:szCs w:val="24"/>
        </w:rPr>
      </w:pPr>
      <w:r w:rsidRPr="00816660">
        <w:rPr>
          <w:b/>
          <w:i/>
          <w:color w:val="000000" w:themeColor="text1"/>
          <w:sz w:val="24"/>
          <w:szCs w:val="24"/>
        </w:rPr>
        <w:t>Выбери правильный ответ и подчеркни его. Правильный ответ может быть только один.</w:t>
      </w:r>
    </w:p>
    <w:p w:rsidR="003C0E8C" w:rsidRPr="00816660" w:rsidRDefault="003C0E8C" w:rsidP="003C0E8C">
      <w:pPr>
        <w:spacing w:after="0" w:line="240" w:lineRule="auto"/>
        <w:jc w:val="both"/>
        <w:rPr>
          <w:b/>
          <w:i/>
          <w:color w:val="000000" w:themeColor="text1"/>
          <w:sz w:val="24"/>
          <w:szCs w:val="24"/>
        </w:rPr>
      </w:pPr>
    </w:p>
    <w:p w:rsidR="003C0E8C" w:rsidRPr="00816660" w:rsidRDefault="003C0E8C" w:rsidP="003C0E8C">
      <w:pPr>
        <w:jc w:val="both"/>
        <w:rPr>
          <w:sz w:val="24"/>
          <w:szCs w:val="24"/>
        </w:rPr>
      </w:pPr>
      <w:r w:rsidRPr="00816660">
        <w:rPr>
          <w:b/>
          <w:sz w:val="24"/>
          <w:szCs w:val="24"/>
        </w:rPr>
        <w:t>1.Определите, каково будет эквивалентное сопротивление участка цепи, состоящего из трех параллельно соединенных сопротивлений номиналом 1 Ом, 10 Ом, 1000 Ом</w:t>
      </w:r>
      <w:r w:rsidRPr="00816660">
        <w:rPr>
          <w:sz w:val="24"/>
          <w:szCs w:val="24"/>
        </w:rPr>
        <w:t>.</w:t>
      </w:r>
    </w:p>
    <w:p w:rsidR="003C0E8C" w:rsidRPr="00816660" w:rsidRDefault="003C0E8C" w:rsidP="003C0E8C">
      <w:pPr>
        <w:pStyle w:val="a4"/>
        <w:numPr>
          <w:ilvl w:val="0"/>
          <w:numId w:val="12"/>
        </w:numPr>
        <w:spacing w:after="0" w:line="240" w:lineRule="auto"/>
        <w:rPr>
          <w:szCs w:val="24"/>
        </w:rPr>
      </w:pPr>
      <w:r w:rsidRPr="00816660">
        <w:rPr>
          <w:szCs w:val="24"/>
        </w:rPr>
        <w:t xml:space="preserve">1011 Ом                    </w:t>
      </w:r>
    </w:p>
    <w:p w:rsidR="003C0E8C" w:rsidRPr="00816660" w:rsidRDefault="003C0E8C" w:rsidP="003C0E8C">
      <w:pPr>
        <w:pStyle w:val="a4"/>
        <w:numPr>
          <w:ilvl w:val="0"/>
          <w:numId w:val="12"/>
        </w:numPr>
        <w:spacing w:after="0" w:line="240" w:lineRule="auto"/>
        <w:rPr>
          <w:b/>
          <w:szCs w:val="24"/>
        </w:rPr>
      </w:pPr>
      <w:r w:rsidRPr="00816660">
        <w:rPr>
          <w:b/>
          <w:szCs w:val="24"/>
        </w:rPr>
        <w:t xml:space="preserve">0,9 Ом            </w:t>
      </w:r>
    </w:p>
    <w:p w:rsidR="003C0E8C" w:rsidRPr="00816660" w:rsidRDefault="003C0E8C" w:rsidP="003C0E8C">
      <w:pPr>
        <w:pStyle w:val="a4"/>
        <w:numPr>
          <w:ilvl w:val="0"/>
          <w:numId w:val="12"/>
        </w:numPr>
        <w:spacing w:after="0" w:line="240" w:lineRule="auto"/>
        <w:rPr>
          <w:szCs w:val="24"/>
        </w:rPr>
      </w:pPr>
      <w:r w:rsidRPr="00816660">
        <w:rPr>
          <w:szCs w:val="24"/>
        </w:rPr>
        <w:t xml:space="preserve">1000 Ом             </w:t>
      </w:r>
    </w:p>
    <w:p w:rsidR="003C0E8C" w:rsidRPr="00816660" w:rsidRDefault="003C0E8C" w:rsidP="003C0E8C">
      <w:pPr>
        <w:pStyle w:val="a4"/>
        <w:numPr>
          <w:ilvl w:val="0"/>
          <w:numId w:val="12"/>
        </w:numPr>
        <w:spacing w:after="0" w:line="240" w:lineRule="auto"/>
        <w:rPr>
          <w:szCs w:val="24"/>
        </w:rPr>
      </w:pPr>
      <w:r w:rsidRPr="00816660">
        <w:rPr>
          <w:szCs w:val="24"/>
        </w:rPr>
        <w:t>1 Ом</w:t>
      </w:r>
    </w:p>
    <w:p w:rsidR="003C0E8C" w:rsidRPr="00816660" w:rsidRDefault="003C0E8C" w:rsidP="003C0E8C">
      <w:pPr>
        <w:spacing w:after="0" w:line="240" w:lineRule="auto"/>
        <w:jc w:val="both"/>
        <w:rPr>
          <w:b/>
          <w:i/>
          <w:color w:val="000000" w:themeColor="text1"/>
          <w:sz w:val="24"/>
          <w:szCs w:val="24"/>
        </w:rPr>
      </w:pPr>
    </w:p>
    <w:p w:rsidR="003C0E8C" w:rsidRPr="00816660" w:rsidRDefault="003C0E8C" w:rsidP="003C0E8C">
      <w:pPr>
        <w:spacing w:after="0" w:line="240" w:lineRule="auto"/>
        <w:jc w:val="both"/>
        <w:rPr>
          <w:b/>
          <w:i/>
          <w:color w:val="000000" w:themeColor="text1"/>
          <w:sz w:val="24"/>
          <w:szCs w:val="24"/>
        </w:rPr>
      </w:pPr>
      <w:r w:rsidRPr="00816660">
        <w:rPr>
          <w:b/>
          <w:i/>
          <w:color w:val="000000" w:themeColor="text1"/>
          <w:sz w:val="24"/>
          <w:szCs w:val="24"/>
        </w:rPr>
        <w:t>Необходимо записать ответ в установленном для ответа поле.  Ответом может быть, как отдельное слово, так и сочетание слов.</w:t>
      </w:r>
    </w:p>
    <w:p w:rsidR="003C0E8C" w:rsidRPr="00816660" w:rsidRDefault="003C0E8C" w:rsidP="003C0E8C">
      <w:pPr>
        <w:widowControl w:val="0"/>
        <w:tabs>
          <w:tab w:val="left" w:pos="4020"/>
          <w:tab w:val="center" w:pos="4677"/>
        </w:tabs>
        <w:autoSpaceDE w:val="0"/>
        <w:autoSpaceDN w:val="0"/>
        <w:adjustRightInd w:val="0"/>
        <w:jc w:val="both"/>
        <w:rPr>
          <w:b/>
          <w:sz w:val="24"/>
          <w:szCs w:val="24"/>
        </w:rPr>
      </w:pPr>
    </w:p>
    <w:p w:rsidR="003C0E8C" w:rsidRPr="00816660" w:rsidRDefault="003C0E8C" w:rsidP="003C0E8C">
      <w:pPr>
        <w:widowControl w:val="0"/>
        <w:tabs>
          <w:tab w:val="left" w:pos="4020"/>
          <w:tab w:val="center" w:pos="4677"/>
        </w:tabs>
        <w:autoSpaceDE w:val="0"/>
        <w:autoSpaceDN w:val="0"/>
        <w:adjustRightInd w:val="0"/>
        <w:jc w:val="both"/>
        <w:rPr>
          <w:rFonts w:eastAsiaTheme="minorHAnsi"/>
          <w:b/>
          <w:sz w:val="24"/>
          <w:szCs w:val="24"/>
        </w:rPr>
      </w:pPr>
      <w:r w:rsidRPr="00816660">
        <w:rPr>
          <w:b/>
          <w:sz w:val="24"/>
          <w:szCs w:val="24"/>
        </w:rPr>
        <w:t>2.Сосчитайте количество ветвей в данной электрической схеме.</w:t>
      </w:r>
      <w:r w:rsidR="00CD3EFC" w:rsidRPr="00CD3EFC">
        <w:rPr>
          <w:b/>
          <w:bCs/>
        </w:rPr>
        <w:t xml:space="preserve"> </w:t>
      </w:r>
      <w:r w:rsidR="00CD3EFC" w:rsidRPr="00CD3EFC">
        <w:rPr>
          <w:b/>
          <w:bCs/>
          <w:sz w:val="24"/>
        </w:rPr>
        <w:t>Ответ впишите цифрой.</w:t>
      </w:r>
    </w:p>
    <w:p w:rsidR="003C0E8C" w:rsidRDefault="003C0E8C" w:rsidP="003C0E8C">
      <w:pPr>
        <w:jc w:val="center"/>
        <w:rPr>
          <w:bCs/>
          <w:szCs w:val="24"/>
          <w:lang w:eastAsia="ru-RU"/>
        </w:rPr>
      </w:pPr>
      <w:r>
        <w:rPr>
          <w:noProof/>
          <w:lang w:eastAsia="ru-RU"/>
        </w:rPr>
        <w:drawing>
          <wp:inline distT="0" distB="0" distL="0" distR="0" wp14:anchorId="5B00E462" wp14:editId="4C467485">
            <wp:extent cx="2066925" cy="13335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6925" cy="1333500"/>
                    </a:xfrm>
                    <a:prstGeom prst="rect">
                      <a:avLst/>
                    </a:prstGeom>
                    <a:noFill/>
                    <a:ln>
                      <a:noFill/>
                    </a:ln>
                  </pic:spPr>
                </pic:pic>
              </a:graphicData>
            </a:graphic>
          </wp:inline>
        </w:drawing>
      </w:r>
    </w:p>
    <w:p w:rsidR="003C0E8C" w:rsidRPr="00816660" w:rsidRDefault="003C0E8C" w:rsidP="003C0E8C">
      <w:pPr>
        <w:jc w:val="both"/>
        <w:rPr>
          <w:b/>
          <w:bCs/>
          <w:sz w:val="24"/>
          <w:szCs w:val="24"/>
          <w:u w:val="single"/>
          <w:lang w:eastAsia="ru-RU"/>
        </w:rPr>
      </w:pPr>
      <w:r w:rsidRPr="00816660">
        <w:rPr>
          <w:bCs/>
          <w:sz w:val="24"/>
          <w:szCs w:val="24"/>
          <w:lang w:eastAsia="ru-RU"/>
        </w:rPr>
        <w:t xml:space="preserve">Ответ: </w:t>
      </w:r>
      <w:r w:rsidRPr="00816660">
        <w:rPr>
          <w:bCs/>
          <w:sz w:val="24"/>
          <w:szCs w:val="24"/>
          <w:u w:val="single"/>
          <w:lang w:eastAsia="ru-RU"/>
        </w:rPr>
        <w:t>__</w:t>
      </w:r>
      <w:r w:rsidRPr="00816660">
        <w:rPr>
          <w:b/>
          <w:bCs/>
          <w:sz w:val="24"/>
          <w:szCs w:val="24"/>
          <w:u w:val="single"/>
          <w:lang w:eastAsia="ru-RU"/>
        </w:rPr>
        <w:t>3</w:t>
      </w:r>
    </w:p>
    <w:p w:rsidR="003C0E8C" w:rsidRDefault="003C0E8C" w:rsidP="003C0E8C">
      <w:pPr>
        <w:spacing w:after="0" w:line="240" w:lineRule="auto"/>
        <w:jc w:val="both"/>
        <w:rPr>
          <w:b/>
          <w:i/>
          <w:color w:val="000000" w:themeColor="text1"/>
        </w:rPr>
      </w:pPr>
    </w:p>
    <w:p w:rsidR="003C0E8C" w:rsidRPr="00816660" w:rsidRDefault="003C0E8C" w:rsidP="003C0E8C">
      <w:pPr>
        <w:pStyle w:val="af9"/>
        <w:tabs>
          <w:tab w:val="left" w:pos="426"/>
        </w:tabs>
        <w:spacing w:after="0"/>
        <w:rPr>
          <w:b/>
          <w:i/>
          <w:color w:val="000000" w:themeColor="text1"/>
          <w:sz w:val="24"/>
          <w:szCs w:val="24"/>
        </w:rPr>
      </w:pPr>
      <w:r w:rsidRPr="00816660">
        <w:rPr>
          <w:b/>
          <w:i/>
          <w:color w:val="000000" w:themeColor="text1"/>
          <w:sz w:val="24"/>
          <w:szCs w:val="24"/>
        </w:rPr>
        <w:lastRenderedPageBreak/>
        <w:t>Необходимо установить соответствие между значениями первой и второй группы.  Ответ записывается в таблицу.</w:t>
      </w:r>
    </w:p>
    <w:p w:rsidR="003C0E8C" w:rsidRPr="00816660" w:rsidRDefault="003C0E8C" w:rsidP="003C0E8C">
      <w:pPr>
        <w:pStyle w:val="af9"/>
        <w:tabs>
          <w:tab w:val="left" w:pos="426"/>
        </w:tabs>
        <w:spacing w:after="0"/>
        <w:rPr>
          <w:b/>
          <w:sz w:val="24"/>
          <w:szCs w:val="24"/>
        </w:rPr>
      </w:pPr>
    </w:p>
    <w:p w:rsidR="003C0E8C" w:rsidRPr="00816660" w:rsidRDefault="003C0E8C" w:rsidP="003C0E8C">
      <w:pPr>
        <w:pStyle w:val="af9"/>
        <w:tabs>
          <w:tab w:val="left" w:pos="426"/>
        </w:tabs>
        <w:spacing w:after="0"/>
        <w:rPr>
          <w:b/>
          <w:sz w:val="24"/>
          <w:szCs w:val="24"/>
        </w:rPr>
      </w:pPr>
      <w:r w:rsidRPr="00816660">
        <w:rPr>
          <w:b/>
          <w:sz w:val="24"/>
          <w:szCs w:val="24"/>
        </w:rPr>
        <w:t>3.Установите соответствие между векторной диаграммой и электрической схемой.</w:t>
      </w:r>
    </w:p>
    <w:p w:rsidR="003C0E8C" w:rsidRDefault="003C0E8C" w:rsidP="003C0E8C">
      <w:pPr>
        <w:pStyle w:val="af9"/>
        <w:tabs>
          <w:tab w:val="left" w:pos="426"/>
        </w:tabs>
        <w:spacing w:after="0"/>
        <w:ind w:left="720"/>
        <w:rPr>
          <w:b/>
          <w:i/>
          <w:color w:val="000000" w:themeColor="text1"/>
        </w:rPr>
      </w:pPr>
    </w:p>
    <w:tbl>
      <w:tblPr>
        <w:tblStyle w:val="a9"/>
        <w:tblW w:w="8640" w:type="dxa"/>
        <w:tblLayout w:type="fixed"/>
        <w:tblLook w:val="04A0" w:firstRow="1" w:lastRow="0" w:firstColumn="1" w:lastColumn="0" w:noHBand="0" w:noVBand="1"/>
      </w:tblPr>
      <w:tblGrid>
        <w:gridCol w:w="466"/>
        <w:gridCol w:w="3451"/>
        <w:gridCol w:w="680"/>
        <w:gridCol w:w="4043"/>
      </w:tblGrid>
      <w:tr w:rsidR="003C0E8C" w:rsidTr="005843BD">
        <w:trPr>
          <w:trHeight w:val="1413"/>
        </w:trPr>
        <w:tc>
          <w:tcPr>
            <w:tcW w:w="466" w:type="dxa"/>
            <w:tcBorders>
              <w:top w:val="single" w:sz="4" w:space="0" w:color="auto"/>
              <w:left w:val="single" w:sz="4" w:space="0" w:color="auto"/>
              <w:bottom w:val="single" w:sz="4" w:space="0" w:color="auto"/>
              <w:right w:val="single" w:sz="4" w:space="0" w:color="auto"/>
            </w:tcBorders>
            <w:hideMark/>
          </w:tcPr>
          <w:p w:rsidR="003C0E8C" w:rsidRDefault="003C0E8C" w:rsidP="005843BD">
            <w:pPr>
              <w:rPr>
                <w:rFonts w:eastAsiaTheme="minorHAnsi"/>
                <w:szCs w:val="24"/>
              </w:rPr>
            </w:pPr>
            <w:r>
              <w:rPr>
                <w:szCs w:val="24"/>
              </w:rPr>
              <w:t>1.</w:t>
            </w:r>
          </w:p>
        </w:tc>
        <w:tc>
          <w:tcPr>
            <w:tcW w:w="3451" w:type="dxa"/>
            <w:tcBorders>
              <w:top w:val="single" w:sz="4" w:space="0" w:color="auto"/>
              <w:left w:val="single" w:sz="4" w:space="0" w:color="auto"/>
              <w:bottom w:val="single" w:sz="4" w:space="0" w:color="auto"/>
              <w:right w:val="single" w:sz="4" w:space="0" w:color="auto"/>
            </w:tcBorders>
            <w:hideMark/>
          </w:tcPr>
          <w:p w:rsidR="003C0E8C" w:rsidRDefault="003C0E8C" w:rsidP="005843BD">
            <w:pPr>
              <w:jc w:val="center"/>
              <w:rPr>
                <w:szCs w:val="24"/>
              </w:rPr>
            </w:pPr>
            <w:r>
              <w:rPr>
                <w:rFonts w:eastAsiaTheme="minorHAnsi"/>
                <w:sz w:val="24"/>
                <w:szCs w:val="24"/>
              </w:rPr>
              <w:object w:dxaOrig="1605" w:dyaOrig="1050">
                <v:shape id="_x0000_i1026" type="#_x0000_t75" style="width:80pt;height:52.55pt" o:ole="">
                  <v:imagedata r:id="rId21" o:title=""/>
                </v:shape>
                <o:OLEObject Type="Embed" ProgID="PBrush" ShapeID="_x0000_i1026" DrawAspect="Content" ObjectID="_1589352379" r:id="rId22"/>
              </w:object>
            </w:r>
          </w:p>
        </w:tc>
        <w:tc>
          <w:tcPr>
            <w:tcW w:w="680" w:type="dxa"/>
            <w:tcBorders>
              <w:top w:val="single" w:sz="4" w:space="0" w:color="auto"/>
              <w:left w:val="single" w:sz="4" w:space="0" w:color="auto"/>
              <w:bottom w:val="single" w:sz="4" w:space="0" w:color="auto"/>
              <w:right w:val="single" w:sz="4" w:space="0" w:color="auto"/>
            </w:tcBorders>
            <w:hideMark/>
          </w:tcPr>
          <w:p w:rsidR="003C0E8C" w:rsidRDefault="003C0E8C" w:rsidP="005843BD">
            <w:pPr>
              <w:rPr>
                <w:szCs w:val="24"/>
              </w:rPr>
            </w:pPr>
            <w:r>
              <w:rPr>
                <w:szCs w:val="24"/>
              </w:rPr>
              <w:t>а)</w:t>
            </w:r>
          </w:p>
        </w:tc>
        <w:tc>
          <w:tcPr>
            <w:tcW w:w="4043" w:type="dxa"/>
            <w:tcBorders>
              <w:top w:val="single" w:sz="4" w:space="0" w:color="auto"/>
              <w:left w:val="single" w:sz="4" w:space="0" w:color="auto"/>
              <w:bottom w:val="single" w:sz="4" w:space="0" w:color="auto"/>
              <w:right w:val="single" w:sz="4" w:space="0" w:color="auto"/>
            </w:tcBorders>
            <w:hideMark/>
          </w:tcPr>
          <w:p w:rsidR="003C0E8C" w:rsidRDefault="003C0E8C" w:rsidP="005843BD">
            <w:pPr>
              <w:jc w:val="center"/>
              <w:rPr>
                <w:szCs w:val="24"/>
              </w:rPr>
            </w:pPr>
            <w:r>
              <w:rPr>
                <w:rFonts w:eastAsiaTheme="minorHAnsi"/>
                <w:sz w:val="24"/>
                <w:szCs w:val="24"/>
              </w:rPr>
              <w:object w:dxaOrig="1560" w:dyaOrig="1080">
                <v:shape id="_x0000_i1027" type="#_x0000_t75" style="width:77.7pt;height:53.7pt" o:ole="">
                  <v:imagedata r:id="rId23" o:title=""/>
                </v:shape>
                <o:OLEObject Type="Embed" ProgID="PBrush" ShapeID="_x0000_i1027" DrawAspect="Content" ObjectID="_1589352380" r:id="rId24"/>
              </w:object>
            </w:r>
          </w:p>
        </w:tc>
      </w:tr>
      <w:tr w:rsidR="003C0E8C" w:rsidTr="005843BD">
        <w:trPr>
          <w:trHeight w:val="980"/>
        </w:trPr>
        <w:tc>
          <w:tcPr>
            <w:tcW w:w="466" w:type="dxa"/>
            <w:tcBorders>
              <w:top w:val="single" w:sz="4" w:space="0" w:color="auto"/>
              <w:left w:val="single" w:sz="4" w:space="0" w:color="auto"/>
              <w:bottom w:val="single" w:sz="4" w:space="0" w:color="auto"/>
              <w:right w:val="single" w:sz="4" w:space="0" w:color="auto"/>
            </w:tcBorders>
            <w:hideMark/>
          </w:tcPr>
          <w:p w:rsidR="003C0E8C" w:rsidRDefault="003C0E8C" w:rsidP="005843BD">
            <w:pPr>
              <w:rPr>
                <w:szCs w:val="24"/>
              </w:rPr>
            </w:pPr>
            <w:r>
              <w:rPr>
                <w:szCs w:val="24"/>
              </w:rPr>
              <w:t>2.</w:t>
            </w:r>
          </w:p>
        </w:tc>
        <w:tc>
          <w:tcPr>
            <w:tcW w:w="3451" w:type="dxa"/>
            <w:tcBorders>
              <w:top w:val="single" w:sz="4" w:space="0" w:color="auto"/>
              <w:left w:val="single" w:sz="4" w:space="0" w:color="auto"/>
              <w:bottom w:val="single" w:sz="4" w:space="0" w:color="auto"/>
              <w:right w:val="single" w:sz="4" w:space="0" w:color="auto"/>
            </w:tcBorders>
            <w:hideMark/>
          </w:tcPr>
          <w:p w:rsidR="003C0E8C" w:rsidRDefault="003C0E8C" w:rsidP="005843BD">
            <w:pPr>
              <w:jc w:val="center"/>
              <w:rPr>
                <w:szCs w:val="24"/>
              </w:rPr>
            </w:pPr>
            <w:r>
              <w:rPr>
                <w:rFonts w:eastAsiaTheme="minorHAnsi"/>
                <w:sz w:val="24"/>
                <w:szCs w:val="24"/>
              </w:rPr>
              <w:object w:dxaOrig="1485" w:dyaOrig="795">
                <v:shape id="_x0000_i1028" type="#_x0000_t75" style="width:74.3pt;height:40pt" o:ole="">
                  <v:imagedata r:id="rId25" o:title=""/>
                </v:shape>
                <o:OLEObject Type="Embed" ProgID="PBrush" ShapeID="_x0000_i1028" DrawAspect="Content" ObjectID="_1589352381" r:id="rId26"/>
              </w:object>
            </w:r>
          </w:p>
        </w:tc>
        <w:tc>
          <w:tcPr>
            <w:tcW w:w="680" w:type="dxa"/>
            <w:tcBorders>
              <w:top w:val="single" w:sz="4" w:space="0" w:color="auto"/>
              <w:left w:val="single" w:sz="4" w:space="0" w:color="auto"/>
              <w:bottom w:val="single" w:sz="4" w:space="0" w:color="auto"/>
              <w:right w:val="single" w:sz="4" w:space="0" w:color="auto"/>
            </w:tcBorders>
            <w:hideMark/>
          </w:tcPr>
          <w:p w:rsidR="003C0E8C" w:rsidRDefault="003C0E8C" w:rsidP="005843BD">
            <w:pPr>
              <w:rPr>
                <w:szCs w:val="24"/>
              </w:rPr>
            </w:pPr>
            <w:r>
              <w:rPr>
                <w:szCs w:val="24"/>
              </w:rPr>
              <w:t>б)</w:t>
            </w:r>
          </w:p>
        </w:tc>
        <w:tc>
          <w:tcPr>
            <w:tcW w:w="4043" w:type="dxa"/>
            <w:tcBorders>
              <w:top w:val="single" w:sz="4" w:space="0" w:color="auto"/>
              <w:left w:val="single" w:sz="4" w:space="0" w:color="auto"/>
              <w:bottom w:val="single" w:sz="4" w:space="0" w:color="auto"/>
              <w:right w:val="single" w:sz="4" w:space="0" w:color="auto"/>
            </w:tcBorders>
            <w:hideMark/>
          </w:tcPr>
          <w:p w:rsidR="003C0E8C" w:rsidRDefault="003C0E8C" w:rsidP="005843BD">
            <w:pPr>
              <w:jc w:val="center"/>
              <w:rPr>
                <w:szCs w:val="24"/>
              </w:rPr>
            </w:pPr>
            <w:r>
              <w:rPr>
                <w:rFonts w:eastAsiaTheme="minorHAnsi"/>
                <w:sz w:val="24"/>
                <w:szCs w:val="24"/>
              </w:rPr>
              <w:object w:dxaOrig="1785" w:dyaOrig="690">
                <v:shape id="_x0000_i1029" type="#_x0000_t75" style="width:89.15pt;height:34.3pt" o:ole="">
                  <v:imagedata r:id="rId27" o:title=""/>
                </v:shape>
                <o:OLEObject Type="Embed" ProgID="PBrush" ShapeID="_x0000_i1029" DrawAspect="Content" ObjectID="_1589352382" r:id="rId28"/>
              </w:object>
            </w:r>
          </w:p>
        </w:tc>
      </w:tr>
      <w:tr w:rsidR="003C0E8C" w:rsidTr="005843BD">
        <w:trPr>
          <w:trHeight w:val="1324"/>
        </w:trPr>
        <w:tc>
          <w:tcPr>
            <w:tcW w:w="466" w:type="dxa"/>
            <w:tcBorders>
              <w:top w:val="single" w:sz="4" w:space="0" w:color="auto"/>
              <w:left w:val="single" w:sz="4" w:space="0" w:color="auto"/>
              <w:bottom w:val="single" w:sz="4" w:space="0" w:color="auto"/>
              <w:right w:val="single" w:sz="4" w:space="0" w:color="auto"/>
            </w:tcBorders>
            <w:hideMark/>
          </w:tcPr>
          <w:p w:rsidR="003C0E8C" w:rsidRDefault="003C0E8C" w:rsidP="005843BD">
            <w:pPr>
              <w:rPr>
                <w:szCs w:val="24"/>
              </w:rPr>
            </w:pPr>
            <w:r>
              <w:rPr>
                <w:szCs w:val="24"/>
              </w:rPr>
              <w:t>3.</w:t>
            </w:r>
          </w:p>
        </w:tc>
        <w:tc>
          <w:tcPr>
            <w:tcW w:w="3451" w:type="dxa"/>
            <w:tcBorders>
              <w:top w:val="single" w:sz="4" w:space="0" w:color="auto"/>
              <w:left w:val="single" w:sz="4" w:space="0" w:color="auto"/>
              <w:bottom w:val="single" w:sz="4" w:space="0" w:color="auto"/>
              <w:right w:val="single" w:sz="4" w:space="0" w:color="auto"/>
            </w:tcBorders>
            <w:hideMark/>
          </w:tcPr>
          <w:p w:rsidR="003C0E8C" w:rsidRDefault="003C0E8C" w:rsidP="005843BD">
            <w:pPr>
              <w:jc w:val="center"/>
              <w:rPr>
                <w:szCs w:val="24"/>
              </w:rPr>
            </w:pPr>
            <w:r>
              <w:rPr>
                <w:rFonts w:eastAsiaTheme="minorHAnsi"/>
                <w:sz w:val="24"/>
                <w:szCs w:val="24"/>
              </w:rPr>
              <w:object w:dxaOrig="1755" w:dyaOrig="1080">
                <v:shape id="_x0000_i1030" type="#_x0000_t75" style="width:88pt;height:53.7pt" o:ole="">
                  <v:imagedata r:id="rId29" o:title=""/>
                </v:shape>
                <o:OLEObject Type="Embed" ProgID="PBrush" ShapeID="_x0000_i1030" DrawAspect="Content" ObjectID="_1589352383" r:id="rId30"/>
              </w:object>
            </w:r>
          </w:p>
        </w:tc>
        <w:tc>
          <w:tcPr>
            <w:tcW w:w="680" w:type="dxa"/>
            <w:tcBorders>
              <w:top w:val="single" w:sz="4" w:space="0" w:color="auto"/>
              <w:left w:val="single" w:sz="4" w:space="0" w:color="auto"/>
              <w:bottom w:val="single" w:sz="4" w:space="0" w:color="auto"/>
              <w:right w:val="single" w:sz="4" w:space="0" w:color="auto"/>
            </w:tcBorders>
            <w:hideMark/>
          </w:tcPr>
          <w:p w:rsidR="003C0E8C" w:rsidRDefault="003C0E8C" w:rsidP="005843BD">
            <w:pPr>
              <w:rPr>
                <w:szCs w:val="24"/>
              </w:rPr>
            </w:pPr>
            <w:r>
              <w:rPr>
                <w:szCs w:val="24"/>
              </w:rPr>
              <w:t>в)</w:t>
            </w:r>
          </w:p>
        </w:tc>
        <w:tc>
          <w:tcPr>
            <w:tcW w:w="4043" w:type="dxa"/>
            <w:tcBorders>
              <w:top w:val="single" w:sz="4" w:space="0" w:color="auto"/>
              <w:left w:val="single" w:sz="4" w:space="0" w:color="auto"/>
              <w:bottom w:val="single" w:sz="4" w:space="0" w:color="auto"/>
              <w:right w:val="single" w:sz="4" w:space="0" w:color="auto"/>
            </w:tcBorders>
          </w:tcPr>
          <w:p w:rsidR="003C0E8C" w:rsidRDefault="003C0E8C" w:rsidP="005843BD">
            <w:pPr>
              <w:jc w:val="center"/>
              <w:rPr>
                <w:szCs w:val="24"/>
              </w:rPr>
            </w:pPr>
          </w:p>
          <w:p w:rsidR="003C0E8C" w:rsidRDefault="003C0E8C" w:rsidP="005843BD">
            <w:pPr>
              <w:jc w:val="center"/>
              <w:rPr>
                <w:szCs w:val="24"/>
              </w:rPr>
            </w:pPr>
            <w:r>
              <w:rPr>
                <w:rFonts w:eastAsiaTheme="minorHAnsi"/>
                <w:sz w:val="24"/>
                <w:szCs w:val="24"/>
              </w:rPr>
              <w:object w:dxaOrig="1860" w:dyaOrig="585">
                <v:shape id="_x0000_i1031" type="#_x0000_t75" style="width:92.55pt;height:29.7pt" o:ole="">
                  <v:imagedata r:id="rId31" o:title=""/>
                </v:shape>
                <o:OLEObject Type="Embed" ProgID="PBrush" ShapeID="_x0000_i1031" DrawAspect="Content" ObjectID="_1589352384" r:id="rId32"/>
              </w:object>
            </w:r>
          </w:p>
        </w:tc>
      </w:tr>
      <w:tr w:rsidR="003C0E8C" w:rsidTr="005843BD">
        <w:trPr>
          <w:trHeight w:val="1163"/>
        </w:trPr>
        <w:tc>
          <w:tcPr>
            <w:tcW w:w="466" w:type="dxa"/>
            <w:tcBorders>
              <w:top w:val="single" w:sz="4" w:space="0" w:color="auto"/>
              <w:left w:val="single" w:sz="4" w:space="0" w:color="auto"/>
              <w:bottom w:val="single" w:sz="4" w:space="0" w:color="auto"/>
              <w:right w:val="single" w:sz="4" w:space="0" w:color="auto"/>
            </w:tcBorders>
            <w:hideMark/>
          </w:tcPr>
          <w:p w:rsidR="003C0E8C" w:rsidRDefault="003C0E8C" w:rsidP="005843BD">
            <w:pPr>
              <w:rPr>
                <w:szCs w:val="24"/>
              </w:rPr>
            </w:pPr>
            <w:r>
              <w:rPr>
                <w:szCs w:val="24"/>
              </w:rPr>
              <w:t>4.</w:t>
            </w:r>
          </w:p>
        </w:tc>
        <w:tc>
          <w:tcPr>
            <w:tcW w:w="3451" w:type="dxa"/>
            <w:tcBorders>
              <w:top w:val="single" w:sz="4" w:space="0" w:color="auto"/>
              <w:left w:val="single" w:sz="4" w:space="0" w:color="auto"/>
              <w:bottom w:val="single" w:sz="4" w:space="0" w:color="auto"/>
              <w:right w:val="single" w:sz="4" w:space="0" w:color="auto"/>
            </w:tcBorders>
            <w:hideMark/>
          </w:tcPr>
          <w:p w:rsidR="003C0E8C" w:rsidRDefault="003C0E8C" w:rsidP="005843BD">
            <w:pPr>
              <w:jc w:val="center"/>
              <w:rPr>
                <w:szCs w:val="24"/>
              </w:rPr>
            </w:pPr>
            <w:r>
              <w:rPr>
                <w:rFonts w:eastAsiaTheme="minorHAnsi"/>
                <w:sz w:val="24"/>
                <w:szCs w:val="24"/>
              </w:rPr>
              <w:object w:dxaOrig="1605" w:dyaOrig="930">
                <v:shape id="_x0000_i1032" type="#_x0000_t75" style="width:80pt;height:46.85pt" o:ole="">
                  <v:imagedata r:id="rId33" o:title=""/>
                </v:shape>
                <o:OLEObject Type="Embed" ProgID="PBrush" ShapeID="_x0000_i1032" DrawAspect="Content" ObjectID="_1589352385" r:id="rId34"/>
              </w:object>
            </w:r>
          </w:p>
        </w:tc>
        <w:tc>
          <w:tcPr>
            <w:tcW w:w="680" w:type="dxa"/>
            <w:tcBorders>
              <w:top w:val="single" w:sz="4" w:space="0" w:color="auto"/>
              <w:left w:val="single" w:sz="4" w:space="0" w:color="auto"/>
              <w:bottom w:val="single" w:sz="4" w:space="0" w:color="auto"/>
              <w:right w:val="single" w:sz="4" w:space="0" w:color="auto"/>
            </w:tcBorders>
            <w:hideMark/>
          </w:tcPr>
          <w:p w:rsidR="003C0E8C" w:rsidRDefault="003C0E8C" w:rsidP="005843BD">
            <w:pPr>
              <w:rPr>
                <w:szCs w:val="24"/>
              </w:rPr>
            </w:pPr>
            <w:r>
              <w:rPr>
                <w:szCs w:val="24"/>
              </w:rPr>
              <w:t>г)</w:t>
            </w:r>
          </w:p>
        </w:tc>
        <w:tc>
          <w:tcPr>
            <w:tcW w:w="4043" w:type="dxa"/>
            <w:tcBorders>
              <w:top w:val="single" w:sz="4" w:space="0" w:color="auto"/>
              <w:left w:val="single" w:sz="4" w:space="0" w:color="auto"/>
              <w:bottom w:val="single" w:sz="4" w:space="0" w:color="auto"/>
              <w:right w:val="single" w:sz="4" w:space="0" w:color="auto"/>
            </w:tcBorders>
          </w:tcPr>
          <w:p w:rsidR="003C0E8C" w:rsidRDefault="003C0E8C" w:rsidP="005843BD">
            <w:pPr>
              <w:jc w:val="center"/>
              <w:rPr>
                <w:szCs w:val="24"/>
              </w:rPr>
            </w:pPr>
          </w:p>
          <w:p w:rsidR="003C0E8C" w:rsidRDefault="003C0E8C" w:rsidP="005843BD">
            <w:pPr>
              <w:jc w:val="center"/>
              <w:rPr>
                <w:szCs w:val="24"/>
              </w:rPr>
            </w:pPr>
            <w:r>
              <w:rPr>
                <w:rFonts w:eastAsiaTheme="minorHAnsi"/>
                <w:sz w:val="24"/>
                <w:szCs w:val="24"/>
              </w:rPr>
              <w:object w:dxaOrig="1770" w:dyaOrig="585">
                <v:shape id="_x0000_i1033" type="#_x0000_t75" style="width:88pt;height:29.7pt" o:ole="">
                  <v:imagedata r:id="rId35" o:title=""/>
                </v:shape>
                <o:OLEObject Type="Embed" ProgID="PBrush" ShapeID="_x0000_i1033" DrawAspect="Content" ObjectID="_1589352386" r:id="rId36"/>
              </w:object>
            </w:r>
          </w:p>
        </w:tc>
      </w:tr>
    </w:tbl>
    <w:p w:rsidR="003C0E8C" w:rsidRPr="008A7FB4" w:rsidRDefault="003C0E8C" w:rsidP="003C0E8C">
      <w:pPr>
        <w:spacing w:after="0" w:line="240" w:lineRule="auto"/>
        <w:rPr>
          <w:szCs w:val="24"/>
        </w:rPr>
      </w:pPr>
    </w:p>
    <w:p w:rsidR="003C0E8C" w:rsidRDefault="003C0E8C" w:rsidP="003C0E8C">
      <w:pPr>
        <w:pStyle w:val="a4"/>
        <w:spacing w:after="0" w:line="240" w:lineRule="auto"/>
        <w:ind w:left="360"/>
        <w:rPr>
          <w:sz w:val="28"/>
          <w:szCs w:val="24"/>
        </w:rPr>
      </w:pPr>
    </w:p>
    <w:p w:rsidR="003C0E8C" w:rsidRPr="00816660" w:rsidRDefault="003C0E8C" w:rsidP="003C0E8C">
      <w:pPr>
        <w:pStyle w:val="a4"/>
        <w:spacing w:after="0" w:line="240" w:lineRule="auto"/>
        <w:ind w:left="360"/>
        <w:rPr>
          <w:szCs w:val="24"/>
        </w:rPr>
      </w:pPr>
      <w:r w:rsidRPr="00816660">
        <w:rPr>
          <w:szCs w:val="24"/>
        </w:rPr>
        <w:t>Ответ:</w:t>
      </w:r>
    </w:p>
    <w:tbl>
      <w:tblPr>
        <w:tblStyle w:val="23"/>
        <w:tblW w:w="8505" w:type="dxa"/>
        <w:tblInd w:w="108" w:type="dxa"/>
        <w:tblLook w:val="04A0" w:firstRow="1" w:lastRow="0" w:firstColumn="1" w:lastColumn="0" w:noHBand="0" w:noVBand="1"/>
      </w:tblPr>
      <w:tblGrid>
        <w:gridCol w:w="2079"/>
        <w:gridCol w:w="2178"/>
        <w:gridCol w:w="2178"/>
        <w:gridCol w:w="2070"/>
      </w:tblGrid>
      <w:tr w:rsidR="003C0E8C" w:rsidRPr="00816660" w:rsidTr="005843BD">
        <w:tc>
          <w:tcPr>
            <w:tcW w:w="2079"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1</w:t>
            </w:r>
          </w:p>
        </w:tc>
        <w:tc>
          <w:tcPr>
            <w:tcW w:w="2178"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2</w:t>
            </w:r>
          </w:p>
        </w:tc>
        <w:tc>
          <w:tcPr>
            <w:tcW w:w="2178"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3</w:t>
            </w:r>
          </w:p>
        </w:tc>
        <w:tc>
          <w:tcPr>
            <w:tcW w:w="2070"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4</w:t>
            </w:r>
          </w:p>
        </w:tc>
      </w:tr>
      <w:tr w:rsidR="003C0E8C" w:rsidRPr="00816660" w:rsidTr="005843BD">
        <w:tc>
          <w:tcPr>
            <w:tcW w:w="2079" w:type="dxa"/>
            <w:tcBorders>
              <w:top w:val="single" w:sz="4" w:space="0" w:color="auto"/>
              <w:left w:val="single" w:sz="4" w:space="0" w:color="auto"/>
              <w:bottom w:val="single" w:sz="4" w:space="0" w:color="auto"/>
              <w:right w:val="single" w:sz="4" w:space="0" w:color="auto"/>
            </w:tcBorders>
          </w:tcPr>
          <w:p w:rsidR="003C0E8C" w:rsidRPr="00816660" w:rsidRDefault="003C0E8C" w:rsidP="005843BD">
            <w:pPr>
              <w:widowControl w:val="0"/>
              <w:autoSpaceDE w:val="0"/>
              <w:autoSpaceDN w:val="0"/>
              <w:adjustRightInd w:val="0"/>
              <w:jc w:val="center"/>
              <w:rPr>
                <w:sz w:val="24"/>
                <w:szCs w:val="24"/>
              </w:rPr>
            </w:pPr>
            <w:r w:rsidRPr="00816660">
              <w:rPr>
                <w:sz w:val="24"/>
                <w:szCs w:val="24"/>
              </w:rPr>
              <w:t>Г</w:t>
            </w:r>
          </w:p>
        </w:tc>
        <w:tc>
          <w:tcPr>
            <w:tcW w:w="2178" w:type="dxa"/>
            <w:tcBorders>
              <w:top w:val="single" w:sz="4" w:space="0" w:color="auto"/>
              <w:left w:val="single" w:sz="4" w:space="0" w:color="auto"/>
              <w:bottom w:val="single" w:sz="4" w:space="0" w:color="auto"/>
              <w:right w:val="single" w:sz="4" w:space="0" w:color="auto"/>
            </w:tcBorders>
          </w:tcPr>
          <w:p w:rsidR="003C0E8C" w:rsidRPr="00816660" w:rsidRDefault="003C0E8C" w:rsidP="005843BD">
            <w:pPr>
              <w:widowControl w:val="0"/>
              <w:autoSpaceDE w:val="0"/>
              <w:autoSpaceDN w:val="0"/>
              <w:adjustRightInd w:val="0"/>
              <w:jc w:val="center"/>
              <w:rPr>
                <w:sz w:val="24"/>
                <w:szCs w:val="24"/>
              </w:rPr>
            </w:pPr>
            <w:r w:rsidRPr="00816660">
              <w:rPr>
                <w:sz w:val="24"/>
                <w:szCs w:val="24"/>
              </w:rPr>
              <w:t>А</w:t>
            </w:r>
          </w:p>
        </w:tc>
        <w:tc>
          <w:tcPr>
            <w:tcW w:w="2178" w:type="dxa"/>
            <w:tcBorders>
              <w:top w:val="single" w:sz="4" w:space="0" w:color="auto"/>
              <w:left w:val="single" w:sz="4" w:space="0" w:color="auto"/>
              <w:bottom w:val="single" w:sz="4" w:space="0" w:color="auto"/>
              <w:right w:val="single" w:sz="4" w:space="0" w:color="auto"/>
            </w:tcBorders>
          </w:tcPr>
          <w:p w:rsidR="003C0E8C" w:rsidRPr="00816660" w:rsidRDefault="003C0E8C" w:rsidP="005843BD">
            <w:pPr>
              <w:widowControl w:val="0"/>
              <w:autoSpaceDE w:val="0"/>
              <w:autoSpaceDN w:val="0"/>
              <w:adjustRightInd w:val="0"/>
              <w:jc w:val="center"/>
              <w:rPr>
                <w:sz w:val="24"/>
                <w:szCs w:val="24"/>
              </w:rPr>
            </w:pPr>
            <w:r w:rsidRPr="00816660">
              <w:rPr>
                <w:sz w:val="24"/>
                <w:szCs w:val="24"/>
              </w:rPr>
              <w:t>Б</w:t>
            </w:r>
          </w:p>
        </w:tc>
        <w:tc>
          <w:tcPr>
            <w:tcW w:w="2070" w:type="dxa"/>
            <w:tcBorders>
              <w:top w:val="single" w:sz="4" w:space="0" w:color="auto"/>
              <w:left w:val="single" w:sz="4" w:space="0" w:color="auto"/>
              <w:bottom w:val="single" w:sz="4" w:space="0" w:color="auto"/>
              <w:right w:val="single" w:sz="4" w:space="0" w:color="auto"/>
            </w:tcBorders>
          </w:tcPr>
          <w:p w:rsidR="003C0E8C" w:rsidRPr="00816660" w:rsidRDefault="003C0E8C" w:rsidP="005843BD">
            <w:pPr>
              <w:widowControl w:val="0"/>
              <w:autoSpaceDE w:val="0"/>
              <w:autoSpaceDN w:val="0"/>
              <w:adjustRightInd w:val="0"/>
              <w:jc w:val="center"/>
              <w:rPr>
                <w:sz w:val="24"/>
                <w:szCs w:val="24"/>
              </w:rPr>
            </w:pPr>
            <w:r w:rsidRPr="00816660">
              <w:rPr>
                <w:sz w:val="24"/>
                <w:szCs w:val="24"/>
              </w:rPr>
              <w:t>Д</w:t>
            </w:r>
          </w:p>
        </w:tc>
      </w:tr>
    </w:tbl>
    <w:p w:rsidR="003C0E8C" w:rsidRPr="00816660" w:rsidRDefault="003C0E8C" w:rsidP="003C0E8C">
      <w:pPr>
        <w:spacing w:after="0" w:line="240" w:lineRule="auto"/>
        <w:jc w:val="center"/>
        <w:rPr>
          <w:sz w:val="24"/>
          <w:szCs w:val="24"/>
        </w:rPr>
      </w:pPr>
    </w:p>
    <w:p w:rsidR="003C0E8C" w:rsidRPr="00816660" w:rsidRDefault="003C0E8C" w:rsidP="003C0E8C">
      <w:pPr>
        <w:pStyle w:val="af9"/>
        <w:tabs>
          <w:tab w:val="left" w:pos="426"/>
        </w:tabs>
        <w:spacing w:after="0"/>
        <w:rPr>
          <w:b/>
          <w:i/>
          <w:color w:val="000000" w:themeColor="text1"/>
          <w:sz w:val="24"/>
          <w:szCs w:val="24"/>
        </w:rPr>
      </w:pPr>
    </w:p>
    <w:p w:rsidR="003C0E8C" w:rsidRPr="00816660" w:rsidRDefault="003C0E8C" w:rsidP="003C0E8C">
      <w:pPr>
        <w:rPr>
          <w:b/>
          <w:i/>
          <w:color w:val="000000" w:themeColor="text1"/>
          <w:sz w:val="24"/>
          <w:szCs w:val="24"/>
        </w:rPr>
      </w:pPr>
      <w:r w:rsidRPr="00816660">
        <w:rPr>
          <w:b/>
          <w:i/>
          <w:color w:val="000000" w:themeColor="text1"/>
          <w:sz w:val="24"/>
          <w:szCs w:val="24"/>
        </w:rPr>
        <w:t>Необходимо установить правильную последовательность действий.  Ответ записывается в таблицу.</w:t>
      </w:r>
    </w:p>
    <w:p w:rsidR="00CD3EFC" w:rsidRDefault="003C0E8C" w:rsidP="00CD3EFC">
      <w:pPr>
        <w:pStyle w:val="a3"/>
        <w:rPr>
          <w:rFonts w:ascii="Times New Roman" w:eastAsiaTheme="minorHAnsi" w:hAnsi="Times New Roman" w:cs="Times New Roman"/>
        </w:rPr>
      </w:pPr>
      <w:r w:rsidRPr="00EA2504">
        <w:rPr>
          <w:rFonts w:ascii="Times New Roman" w:hAnsi="Times New Roman" w:cs="Times New Roman"/>
          <w:b/>
        </w:rPr>
        <w:t>4</w:t>
      </w:r>
      <w:r w:rsidRPr="00816660">
        <w:rPr>
          <w:b/>
        </w:rPr>
        <w:t>.</w:t>
      </w:r>
      <w:r w:rsidR="00CD3EFC" w:rsidRPr="00CD3EFC">
        <w:t xml:space="preserve"> </w:t>
      </w:r>
      <w:r w:rsidR="00CD3EFC">
        <w:rPr>
          <w:rFonts w:ascii="Times New Roman" w:hAnsi="Times New Roman" w:cs="Times New Roman"/>
        </w:rPr>
        <w:t xml:space="preserve">Расположите электрические схемы в порядке увеличения эквивалентного сопротивления при </w:t>
      </w:r>
    </w:p>
    <w:p w:rsidR="00CD3EFC" w:rsidRDefault="00CD3EFC" w:rsidP="00CD3EFC">
      <w:pPr>
        <w:pStyle w:val="a3"/>
        <w:rPr>
          <w:rFonts w:ascii="Times New Roman" w:hAnsi="Times New Roman" w:cs="Times New Roman"/>
        </w:rPr>
      </w:pPr>
      <w:r>
        <w:rPr>
          <w:rFonts w:ascii="Times New Roman" w:hAnsi="Times New Roman" w:cs="Times New Roman"/>
          <w:lang w:val="en-US"/>
        </w:rPr>
        <w:t>R</w:t>
      </w:r>
      <w:r>
        <w:rPr>
          <w:rFonts w:ascii="Times New Roman" w:hAnsi="Times New Roman" w:cs="Times New Roman"/>
        </w:rPr>
        <w:t>=4 Ом (начиная с меньшего).</w:t>
      </w:r>
    </w:p>
    <w:tbl>
      <w:tblPr>
        <w:tblStyle w:val="a9"/>
        <w:tblW w:w="0" w:type="auto"/>
        <w:tblLook w:val="04A0" w:firstRow="1" w:lastRow="0" w:firstColumn="1" w:lastColumn="0" w:noHBand="0" w:noVBand="1"/>
      </w:tblPr>
      <w:tblGrid>
        <w:gridCol w:w="2969"/>
        <w:gridCol w:w="1504"/>
        <w:gridCol w:w="2791"/>
        <w:gridCol w:w="2791"/>
      </w:tblGrid>
      <w:tr w:rsidR="00CD3EFC" w:rsidTr="00CD3EFC">
        <w:tc>
          <w:tcPr>
            <w:tcW w:w="2408" w:type="dxa"/>
            <w:tcBorders>
              <w:top w:val="single" w:sz="4" w:space="0" w:color="auto"/>
              <w:left w:val="single" w:sz="4" w:space="0" w:color="auto"/>
              <w:bottom w:val="single" w:sz="4" w:space="0" w:color="auto"/>
              <w:right w:val="single" w:sz="4" w:space="0" w:color="auto"/>
            </w:tcBorders>
            <w:hideMark/>
          </w:tcPr>
          <w:p w:rsidR="00CD3EFC" w:rsidRDefault="00CD3EFC">
            <w:pPr>
              <w:ind w:right="-1"/>
              <w:jc w:val="center"/>
              <w:rPr>
                <w:sz w:val="24"/>
                <w:szCs w:val="24"/>
              </w:rPr>
            </w:pPr>
            <w:r>
              <w:rPr>
                <w:sz w:val="24"/>
                <w:szCs w:val="24"/>
              </w:rPr>
              <w:t>А)</w:t>
            </w:r>
          </w:p>
        </w:tc>
        <w:tc>
          <w:tcPr>
            <w:tcW w:w="2409" w:type="dxa"/>
            <w:tcBorders>
              <w:top w:val="single" w:sz="4" w:space="0" w:color="auto"/>
              <w:left w:val="single" w:sz="4" w:space="0" w:color="auto"/>
              <w:bottom w:val="single" w:sz="4" w:space="0" w:color="auto"/>
              <w:right w:val="single" w:sz="4" w:space="0" w:color="auto"/>
            </w:tcBorders>
            <w:hideMark/>
          </w:tcPr>
          <w:p w:rsidR="00CD3EFC" w:rsidRDefault="00CD3EFC">
            <w:pPr>
              <w:ind w:right="-1"/>
              <w:jc w:val="center"/>
              <w:rPr>
                <w:sz w:val="24"/>
                <w:szCs w:val="24"/>
              </w:rPr>
            </w:pPr>
            <w:r>
              <w:rPr>
                <w:sz w:val="24"/>
                <w:szCs w:val="24"/>
              </w:rPr>
              <w:t>Б)</w:t>
            </w:r>
          </w:p>
        </w:tc>
        <w:tc>
          <w:tcPr>
            <w:tcW w:w="2408" w:type="dxa"/>
            <w:tcBorders>
              <w:top w:val="single" w:sz="4" w:space="0" w:color="auto"/>
              <w:left w:val="single" w:sz="4" w:space="0" w:color="auto"/>
              <w:bottom w:val="single" w:sz="4" w:space="0" w:color="auto"/>
              <w:right w:val="single" w:sz="4" w:space="0" w:color="auto"/>
            </w:tcBorders>
            <w:hideMark/>
          </w:tcPr>
          <w:p w:rsidR="00CD3EFC" w:rsidRDefault="00CD3EFC">
            <w:pPr>
              <w:ind w:right="-1"/>
              <w:jc w:val="center"/>
              <w:rPr>
                <w:sz w:val="24"/>
                <w:szCs w:val="24"/>
              </w:rPr>
            </w:pPr>
            <w:r>
              <w:rPr>
                <w:sz w:val="24"/>
                <w:szCs w:val="24"/>
              </w:rPr>
              <w:t>В)</w:t>
            </w:r>
          </w:p>
        </w:tc>
        <w:tc>
          <w:tcPr>
            <w:tcW w:w="2409" w:type="dxa"/>
            <w:tcBorders>
              <w:top w:val="single" w:sz="4" w:space="0" w:color="auto"/>
              <w:left w:val="single" w:sz="4" w:space="0" w:color="auto"/>
              <w:bottom w:val="single" w:sz="4" w:space="0" w:color="auto"/>
              <w:right w:val="single" w:sz="4" w:space="0" w:color="auto"/>
            </w:tcBorders>
            <w:hideMark/>
          </w:tcPr>
          <w:p w:rsidR="00CD3EFC" w:rsidRDefault="00CD3EFC">
            <w:pPr>
              <w:ind w:right="-1"/>
              <w:jc w:val="center"/>
              <w:rPr>
                <w:sz w:val="24"/>
                <w:szCs w:val="24"/>
              </w:rPr>
            </w:pPr>
            <w:r>
              <w:rPr>
                <w:sz w:val="24"/>
                <w:szCs w:val="24"/>
              </w:rPr>
              <w:t>Г)</w:t>
            </w:r>
          </w:p>
        </w:tc>
      </w:tr>
      <w:tr w:rsidR="00CD3EFC" w:rsidTr="00CD3EFC">
        <w:tc>
          <w:tcPr>
            <w:tcW w:w="2408" w:type="dxa"/>
            <w:tcBorders>
              <w:top w:val="single" w:sz="4" w:space="0" w:color="auto"/>
              <w:left w:val="single" w:sz="4" w:space="0" w:color="auto"/>
              <w:bottom w:val="single" w:sz="4" w:space="0" w:color="auto"/>
              <w:right w:val="single" w:sz="4" w:space="0" w:color="auto"/>
            </w:tcBorders>
          </w:tcPr>
          <w:p w:rsidR="00CD3EFC" w:rsidRDefault="00CD3EFC">
            <w:pPr>
              <w:ind w:right="-1"/>
              <w:jc w:val="center"/>
              <w:rPr>
                <w:rFonts w:asciiTheme="minorHAnsi" w:hAnsiTheme="minorHAnsi" w:cstheme="minorBidi"/>
                <w:sz w:val="22"/>
                <w:szCs w:val="22"/>
              </w:rPr>
            </w:pPr>
          </w:p>
          <w:p w:rsidR="00CD3EFC" w:rsidRDefault="00CD3EFC">
            <w:pPr>
              <w:ind w:right="-1"/>
              <w:jc w:val="center"/>
            </w:pPr>
          </w:p>
          <w:p w:rsidR="00CD3EFC" w:rsidRDefault="00CD3EFC">
            <w:pPr>
              <w:ind w:right="-1"/>
              <w:jc w:val="center"/>
            </w:pPr>
          </w:p>
          <w:p w:rsidR="00CD3EFC" w:rsidRDefault="00CD3EFC">
            <w:pPr>
              <w:ind w:right="-1"/>
              <w:jc w:val="center"/>
            </w:pPr>
            <w:r>
              <w:rPr>
                <w:rFonts w:asciiTheme="minorHAnsi" w:eastAsiaTheme="minorEastAsia" w:hAnsiTheme="minorHAnsi" w:cstheme="minorBidi"/>
                <w:sz w:val="22"/>
                <w:szCs w:val="22"/>
              </w:rPr>
              <w:object w:dxaOrig="2790" w:dyaOrig="630">
                <v:shape id="_x0000_i1034" type="#_x0000_t75" style="width:139.45pt;height:32pt" o:ole="">
                  <v:imagedata r:id="rId37" o:title=""/>
                </v:shape>
                <o:OLEObject Type="Embed" ProgID="PBrush" ShapeID="_x0000_i1034" DrawAspect="Content" ObjectID="_1589352387" r:id="rId38"/>
              </w:object>
            </w:r>
          </w:p>
        </w:tc>
        <w:tc>
          <w:tcPr>
            <w:tcW w:w="2409" w:type="dxa"/>
            <w:tcBorders>
              <w:top w:val="single" w:sz="4" w:space="0" w:color="auto"/>
              <w:left w:val="single" w:sz="4" w:space="0" w:color="auto"/>
              <w:bottom w:val="single" w:sz="4" w:space="0" w:color="auto"/>
              <w:right w:val="single" w:sz="4" w:space="0" w:color="auto"/>
            </w:tcBorders>
            <w:hideMark/>
          </w:tcPr>
          <w:p w:rsidR="00CD3EFC" w:rsidRDefault="00CD3EFC">
            <w:pPr>
              <w:ind w:right="-1"/>
              <w:jc w:val="center"/>
            </w:pPr>
            <w:r>
              <w:rPr>
                <w:rFonts w:asciiTheme="minorHAnsi" w:eastAsiaTheme="minorEastAsia" w:hAnsiTheme="minorHAnsi" w:cstheme="minorBidi"/>
                <w:sz w:val="22"/>
                <w:szCs w:val="22"/>
              </w:rPr>
              <w:object w:dxaOrig="1305" w:dyaOrig="2340">
                <v:shape id="_x0000_i1035" type="#_x0000_t75" style="width:65.15pt;height:116.55pt" o:ole="">
                  <v:imagedata r:id="rId39" o:title=""/>
                </v:shape>
                <o:OLEObject Type="Embed" ProgID="PBrush" ShapeID="_x0000_i1035" DrawAspect="Content" ObjectID="_1589352388" r:id="rId40"/>
              </w:object>
            </w:r>
          </w:p>
        </w:tc>
        <w:tc>
          <w:tcPr>
            <w:tcW w:w="2408" w:type="dxa"/>
            <w:tcBorders>
              <w:top w:val="single" w:sz="4" w:space="0" w:color="auto"/>
              <w:left w:val="single" w:sz="4" w:space="0" w:color="auto"/>
              <w:bottom w:val="single" w:sz="4" w:space="0" w:color="auto"/>
              <w:right w:val="single" w:sz="4" w:space="0" w:color="auto"/>
            </w:tcBorders>
          </w:tcPr>
          <w:p w:rsidR="00CD3EFC" w:rsidRDefault="00CD3EFC">
            <w:pPr>
              <w:ind w:right="-1"/>
              <w:jc w:val="center"/>
            </w:pPr>
          </w:p>
          <w:p w:rsidR="00CD3EFC" w:rsidRDefault="00CD3EFC">
            <w:pPr>
              <w:ind w:right="-1"/>
              <w:jc w:val="center"/>
            </w:pPr>
            <w:r>
              <w:rPr>
                <w:rFonts w:asciiTheme="minorHAnsi" w:eastAsiaTheme="minorEastAsia" w:hAnsiTheme="minorHAnsi" w:cstheme="minorBidi"/>
                <w:sz w:val="22"/>
                <w:szCs w:val="22"/>
              </w:rPr>
              <w:object w:dxaOrig="2610" w:dyaOrig="1455">
                <v:shape id="_x0000_i1036" type="#_x0000_t75" style="width:130.3pt;height:73.15pt" o:ole="">
                  <v:imagedata r:id="rId41" o:title=""/>
                </v:shape>
                <o:OLEObject Type="Embed" ProgID="PBrush" ShapeID="_x0000_i1036" DrawAspect="Content" ObjectID="_1589352389" r:id="rId42"/>
              </w:object>
            </w:r>
          </w:p>
        </w:tc>
        <w:tc>
          <w:tcPr>
            <w:tcW w:w="2409" w:type="dxa"/>
            <w:tcBorders>
              <w:top w:val="single" w:sz="4" w:space="0" w:color="auto"/>
              <w:left w:val="single" w:sz="4" w:space="0" w:color="auto"/>
              <w:bottom w:val="single" w:sz="4" w:space="0" w:color="auto"/>
              <w:right w:val="single" w:sz="4" w:space="0" w:color="auto"/>
            </w:tcBorders>
            <w:hideMark/>
          </w:tcPr>
          <w:p w:rsidR="00CD3EFC" w:rsidRDefault="00CD3EFC">
            <w:pPr>
              <w:ind w:right="-1"/>
              <w:jc w:val="center"/>
            </w:pPr>
            <w:r>
              <w:rPr>
                <w:rFonts w:asciiTheme="minorHAnsi" w:eastAsiaTheme="minorEastAsia" w:hAnsiTheme="minorHAnsi" w:cstheme="minorBidi"/>
                <w:sz w:val="22"/>
                <w:szCs w:val="22"/>
              </w:rPr>
              <w:object w:dxaOrig="2610" w:dyaOrig="1530">
                <v:shape id="_x0000_i1037" type="#_x0000_t75" style="width:130.3pt;height:76.55pt" o:ole="">
                  <v:imagedata r:id="rId43" o:title=""/>
                </v:shape>
                <o:OLEObject Type="Embed" ProgID="PBrush" ShapeID="_x0000_i1037" DrawAspect="Content" ObjectID="_1589352390" r:id="rId44"/>
              </w:object>
            </w:r>
          </w:p>
        </w:tc>
      </w:tr>
    </w:tbl>
    <w:p w:rsidR="00CD3EFC" w:rsidRDefault="00CD3EFC" w:rsidP="00CD3EFC">
      <w:pPr>
        <w:rPr>
          <w:sz w:val="24"/>
          <w:szCs w:val="22"/>
        </w:rPr>
      </w:pPr>
      <w:r>
        <w:rPr>
          <w:sz w:val="24"/>
        </w:rPr>
        <w:t>Ответ:</w:t>
      </w:r>
    </w:p>
    <w:tbl>
      <w:tblPr>
        <w:tblStyle w:val="a9"/>
        <w:tblW w:w="0" w:type="auto"/>
        <w:tblLook w:val="04A0" w:firstRow="1" w:lastRow="0" w:firstColumn="1" w:lastColumn="0" w:noHBand="0" w:noVBand="1"/>
      </w:tblPr>
      <w:tblGrid>
        <w:gridCol w:w="2336"/>
        <w:gridCol w:w="2336"/>
        <w:gridCol w:w="2336"/>
        <w:gridCol w:w="2337"/>
      </w:tblGrid>
      <w:tr w:rsidR="00CD3EFC" w:rsidTr="00CD3EF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EFC" w:rsidRDefault="00CD3EFC">
            <w:pPr>
              <w:jc w:val="center"/>
              <w:rPr>
                <w:sz w:val="24"/>
              </w:rPr>
            </w:pPr>
            <w:r>
              <w:rPr>
                <w:sz w:val="24"/>
              </w:rPr>
              <w:t>1</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EFC" w:rsidRDefault="00CD3EFC">
            <w:pPr>
              <w:jc w:val="center"/>
              <w:rPr>
                <w:sz w:val="24"/>
              </w:rPr>
            </w:pPr>
            <w:r>
              <w:rPr>
                <w:sz w:val="24"/>
              </w:rPr>
              <w:t>2</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EFC" w:rsidRDefault="00CD3EFC">
            <w:pPr>
              <w:jc w:val="center"/>
              <w:rPr>
                <w:sz w:val="24"/>
              </w:rPr>
            </w:pPr>
            <w:r>
              <w:rPr>
                <w:sz w:val="24"/>
              </w:rPr>
              <w:t>3</w:t>
            </w:r>
          </w:p>
        </w:tc>
        <w:tc>
          <w:tcPr>
            <w:tcW w:w="2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EFC" w:rsidRDefault="00CD3EFC">
            <w:pPr>
              <w:jc w:val="center"/>
              <w:rPr>
                <w:sz w:val="24"/>
              </w:rPr>
            </w:pPr>
            <w:r>
              <w:rPr>
                <w:sz w:val="24"/>
              </w:rPr>
              <w:t>4</w:t>
            </w:r>
          </w:p>
        </w:tc>
      </w:tr>
      <w:tr w:rsidR="00CD3EFC" w:rsidTr="00CD3EF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EFC" w:rsidRDefault="00CD3EFC">
            <w:pPr>
              <w:jc w:val="center"/>
              <w:rPr>
                <w:sz w:val="24"/>
              </w:rPr>
            </w:pPr>
            <w:r>
              <w:rPr>
                <w:sz w:val="24"/>
              </w:rPr>
              <w:t>Б</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EFC" w:rsidRDefault="00CD3EFC">
            <w:pPr>
              <w:jc w:val="center"/>
              <w:rPr>
                <w:sz w:val="24"/>
              </w:rPr>
            </w:pPr>
            <w:r>
              <w:rPr>
                <w:sz w:val="24"/>
              </w:rPr>
              <w:t>Г</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EFC" w:rsidRDefault="00CD3EFC">
            <w:pPr>
              <w:jc w:val="center"/>
              <w:rPr>
                <w:sz w:val="24"/>
              </w:rPr>
            </w:pPr>
            <w:r>
              <w:rPr>
                <w:sz w:val="24"/>
              </w:rPr>
              <w:t>В</w:t>
            </w:r>
          </w:p>
        </w:tc>
        <w:tc>
          <w:tcPr>
            <w:tcW w:w="2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EFC" w:rsidRDefault="00CD3EFC">
            <w:pPr>
              <w:jc w:val="center"/>
              <w:rPr>
                <w:sz w:val="24"/>
              </w:rPr>
            </w:pPr>
            <w:r>
              <w:rPr>
                <w:sz w:val="24"/>
              </w:rPr>
              <w:t>А</w:t>
            </w:r>
          </w:p>
        </w:tc>
      </w:tr>
    </w:tbl>
    <w:p w:rsidR="003C0E8C" w:rsidRPr="00816660" w:rsidRDefault="003C0E8C" w:rsidP="00CD3EFC">
      <w:pPr>
        <w:spacing w:after="0"/>
        <w:jc w:val="both"/>
        <w:rPr>
          <w:color w:val="FF0000"/>
          <w:kern w:val="24"/>
          <w:sz w:val="24"/>
          <w:szCs w:val="24"/>
          <w:lang w:eastAsia="ru-RU"/>
        </w:rPr>
      </w:pPr>
    </w:p>
    <w:p w:rsidR="003C0E8C" w:rsidRPr="00816660" w:rsidRDefault="003C0E8C" w:rsidP="003C0E8C">
      <w:pPr>
        <w:rPr>
          <w:rFonts w:cstheme="minorBidi"/>
          <w:color w:val="FF0000"/>
          <w:sz w:val="24"/>
          <w:szCs w:val="24"/>
          <w:u w:val="single"/>
        </w:rPr>
      </w:pPr>
      <w:r w:rsidRPr="00816660">
        <w:rPr>
          <w:color w:val="FF0000"/>
          <w:kern w:val="24"/>
          <w:sz w:val="24"/>
          <w:szCs w:val="24"/>
          <w:u w:val="single"/>
          <w:lang w:eastAsia="ru-RU"/>
        </w:rPr>
        <w:lastRenderedPageBreak/>
        <w:t>5.Инженерная графика</w:t>
      </w:r>
    </w:p>
    <w:p w:rsidR="003C0E8C" w:rsidRPr="00816660" w:rsidRDefault="003C0E8C" w:rsidP="003C0E8C">
      <w:pPr>
        <w:spacing w:after="0" w:line="240" w:lineRule="auto"/>
        <w:jc w:val="both"/>
        <w:rPr>
          <w:b/>
          <w:i/>
          <w:color w:val="000000" w:themeColor="text1"/>
          <w:sz w:val="24"/>
          <w:szCs w:val="24"/>
        </w:rPr>
      </w:pPr>
      <w:r w:rsidRPr="00816660">
        <w:rPr>
          <w:b/>
          <w:i/>
          <w:color w:val="000000" w:themeColor="text1"/>
          <w:sz w:val="24"/>
          <w:szCs w:val="24"/>
        </w:rPr>
        <w:t>Выбери правильный ответ и подчеркни его. Правильный ответ может быть только один.</w:t>
      </w:r>
    </w:p>
    <w:p w:rsidR="003C0E8C" w:rsidRPr="00816660" w:rsidRDefault="003C0E8C" w:rsidP="003C0E8C">
      <w:pPr>
        <w:widowControl w:val="0"/>
        <w:tabs>
          <w:tab w:val="left" w:pos="4020"/>
          <w:tab w:val="center" w:pos="4677"/>
        </w:tabs>
        <w:autoSpaceDE w:val="0"/>
        <w:autoSpaceDN w:val="0"/>
        <w:adjustRightInd w:val="0"/>
        <w:jc w:val="both"/>
        <w:rPr>
          <w:b/>
          <w:bCs/>
          <w:sz w:val="24"/>
          <w:szCs w:val="24"/>
          <w:lang w:eastAsia="ru-RU"/>
        </w:rPr>
      </w:pPr>
    </w:p>
    <w:p w:rsidR="003C0E8C" w:rsidRPr="00816660" w:rsidRDefault="003C0E8C" w:rsidP="003C0E8C">
      <w:pPr>
        <w:widowControl w:val="0"/>
        <w:tabs>
          <w:tab w:val="left" w:pos="4020"/>
          <w:tab w:val="center" w:pos="4677"/>
        </w:tabs>
        <w:autoSpaceDE w:val="0"/>
        <w:autoSpaceDN w:val="0"/>
        <w:adjustRightInd w:val="0"/>
        <w:jc w:val="both"/>
        <w:rPr>
          <w:b/>
          <w:bCs/>
          <w:sz w:val="24"/>
          <w:szCs w:val="24"/>
          <w:lang w:eastAsia="ru-RU"/>
        </w:rPr>
      </w:pPr>
      <w:r w:rsidRPr="00816660">
        <w:rPr>
          <w:b/>
          <w:bCs/>
          <w:sz w:val="24"/>
          <w:szCs w:val="24"/>
          <w:lang w:eastAsia="ru-RU"/>
        </w:rPr>
        <w:t>1.Дайте название графическому изображению железнодорожного пути на вертикальной плоскости.</w:t>
      </w:r>
    </w:p>
    <w:p w:rsidR="003C0E8C" w:rsidRDefault="003C0E8C" w:rsidP="003C0E8C">
      <w:pPr>
        <w:widowControl w:val="0"/>
        <w:tabs>
          <w:tab w:val="left" w:pos="4020"/>
          <w:tab w:val="center" w:pos="4677"/>
        </w:tabs>
        <w:autoSpaceDE w:val="0"/>
        <w:autoSpaceDN w:val="0"/>
        <w:adjustRightInd w:val="0"/>
        <w:jc w:val="center"/>
        <w:rPr>
          <w:b/>
          <w:bCs/>
          <w:szCs w:val="24"/>
          <w:lang w:eastAsia="ru-RU"/>
        </w:rPr>
      </w:pPr>
      <w:r>
        <w:rPr>
          <w:noProof/>
          <w:lang w:eastAsia="ru-RU"/>
        </w:rPr>
        <w:drawing>
          <wp:inline distT="0" distB="0" distL="0" distR="0" wp14:anchorId="45F0E1E4" wp14:editId="4516BDEC">
            <wp:extent cx="5219700" cy="28098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19700" cy="2809875"/>
                    </a:xfrm>
                    <a:prstGeom prst="rect">
                      <a:avLst/>
                    </a:prstGeom>
                    <a:noFill/>
                    <a:ln>
                      <a:noFill/>
                    </a:ln>
                  </pic:spPr>
                </pic:pic>
              </a:graphicData>
            </a:graphic>
          </wp:inline>
        </w:drawing>
      </w:r>
    </w:p>
    <w:p w:rsidR="003C0E8C" w:rsidRPr="00816660" w:rsidRDefault="003C0E8C" w:rsidP="003C0E8C">
      <w:pPr>
        <w:pStyle w:val="a4"/>
        <w:widowControl w:val="0"/>
        <w:numPr>
          <w:ilvl w:val="0"/>
          <w:numId w:val="13"/>
        </w:numPr>
        <w:tabs>
          <w:tab w:val="left" w:pos="4020"/>
          <w:tab w:val="center" w:pos="4677"/>
        </w:tabs>
        <w:autoSpaceDE w:val="0"/>
        <w:autoSpaceDN w:val="0"/>
        <w:adjustRightInd w:val="0"/>
        <w:spacing w:after="0" w:line="240" w:lineRule="auto"/>
        <w:jc w:val="left"/>
        <w:rPr>
          <w:bCs/>
          <w:szCs w:val="24"/>
          <w:lang w:eastAsia="ru-RU"/>
        </w:rPr>
      </w:pPr>
      <w:r w:rsidRPr="00816660">
        <w:rPr>
          <w:bCs/>
          <w:szCs w:val="24"/>
          <w:lang w:eastAsia="ru-RU"/>
        </w:rPr>
        <w:t>площадка;</w:t>
      </w:r>
    </w:p>
    <w:p w:rsidR="003C0E8C" w:rsidRPr="00816660" w:rsidRDefault="003C0E8C" w:rsidP="003C0E8C">
      <w:pPr>
        <w:pStyle w:val="a4"/>
        <w:widowControl w:val="0"/>
        <w:numPr>
          <w:ilvl w:val="0"/>
          <w:numId w:val="13"/>
        </w:numPr>
        <w:tabs>
          <w:tab w:val="left" w:pos="4020"/>
          <w:tab w:val="center" w:pos="4677"/>
        </w:tabs>
        <w:autoSpaceDE w:val="0"/>
        <w:autoSpaceDN w:val="0"/>
        <w:adjustRightInd w:val="0"/>
        <w:spacing w:after="0" w:line="240" w:lineRule="auto"/>
        <w:jc w:val="left"/>
        <w:rPr>
          <w:bCs/>
          <w:szCs w:val="24"/>
          <w:lang w:eastAsia="ru-RU"/>
        </w:rPr>
      </w:pPr>
      <w:r w:rsidRPr="00816660">
        <w:rPr>
          <w:bCs/>
          <w:szCs w:val="24"/>
          <w:lang w:eastAsia="ru-RU"/>
        </w:rPr>
        <w:t>станция;</w:t>
      </w:r>
    </w:p>
    <w:p w:rsidR="003C0E8C" w:rsidRPr="00816660" w:rsidRDefault="003C0E8C" w:rsidP="003C0E8C">
      <w:pPr>
        <w:pStyle w:val="a4"/>
        <w:widowControl w:val="0"/>
        <w:numPr>
          <w:ilvl w:val="0"/>
          <w:numId w:val="13"/>
        </w:numPr>
        <w:tabs>
          <w:tab w:val="left" w:pos="4020"/>
          <w:tab w:val="center" w:pos="4677"/>
        </w:tabs>
        <w:autoSpaceDE w:val="0"/>
        <w:autoSpaceDN w:val="0"/>
        <w:adjustRightInd w:val="0"/>
        <w:spacing w:after="0" w:line="240" w:lineRule="auto"/>
        <w:jc w:val="left"/>
        <w:rPr>
          <w:bCs/>
          <w:szCs w:val="24"/>
          <w:lang w:eastAsia="ru-RU"/>
        </w:rPr>
      </w:pPr>
      <w:r w:rsidRPr="00816660">
        <w:rPr>
          <w:bCs/>
          <w:szCs w:val="24"/>
          <w:lang w:eastAsia="ru-RU"/>
        </w:rPr>
        <w:t>профиль;</w:t>
      </w:r>
    </w:p>
    <w:p w:rsidR="003C0E8C" w:rsidRPr="00816660" w:rsidRDefault="003C0E8C" w:rsidP="003C0E8C">
      <w:pPr>
        <w:pStyle w:val="a4"/>
        <w:widowControl w:val="0"/>
        <w:numPr>
          <w:ilvl w:val="0"/>
          <w:numId w:val="13"/>
        </w:numPr>
        <w:tabs>
          <w:tab w:val="left" w:pos="4020"/>
          <w:tab w:val="center" w:pos="4677"/>
        </w:tabs>
        <w:autoSpaceDE w:val="0"/>
        <w:autoSpaceDN w:val="0"/>
        <w:adjustRightInd w:val="0"/>
        <w:spacing w:after="0" w:line="240" w:lineRule="auto"/>
        <w:jc w:val="left"/>
        <w:rPr>
          <w:b/>
          <w:bCs/>
          <w:szCs w:val="24"/>
          <w:lang w:eastAsia="ru-RU"/>
        </w:rPr>
      </w:pPr>
      <w:r w:rsidRPr="00816660">
        <w:rPr>
          <w:b/>
          <w:bCs/>
          <w:szCs w:val="24"/>
          <w:lang w:eastAsia="ru-RU"/>
        </w:rPr>
        <w:t>план</w:t>
      </w:r>
    </w:p>
    <w:p w:rsidR="00EA2504" w:rsidRPr="00816660" w:rsidRDefault="00EA2504" w:rsidP="003C0E8C">
      <w:pPr>
        <w:widowControl w:val="0"/>
        <w:tabs>
          <w:tab w:val="left" w:pos="4020"/>
          <w:tab w:val="center" w:pos="4677"/>
        </w:tabs>
        <w:autoSpaceDE w:val="0"/>
        <w:autoSpaceDN w:val="0"/>
        <w:adjustRightInd w:val="0"/>
        <w:spacing w:after="0" w:line="240" w:lineRule="auto"/>
        <w:rPr>
          <w:b/>
          <w:bCs/>
          <w:sz w:val="24"/>
          <w:szCs w:val="24"/>
          <w:lang w:eastAsia="ru-RU"/>
        </w:rPr>
      </w:pPr>
    </w:p>
    <w:p w:rsidR="00EA2504" w:rsidRPr="00EA2504" w:rsidRDefault="003C0E8C" w:rsidP="00EA2504">
      <w:pPr>
        <w:spacing w:after="0" w:line="240" w:lineRule="auto"/>
        <w:jc w:val="both"/>
        <w:rPr>
          <w:rFonts w:eastAsia="Times New Roman"/>
          <w:sz w:val="24"/>
          <w:szCs w:val="24"/>
        </w:rPr>
      </w:pPr>
      <w:r w:rsidRPr="00EA2504">
        <w:rPr>
          <w:b/>
          <w:bCs/>
          <w:sz w:val="24"/>
          <w:szCs w:val="24"/>
          <w:lang w:eastAsia="ru-RU"/>
        </w:rPr>
        <w:t>2.</w:t>
      </w:r>
      <w:r w:rsidRPr="00EA2504">
        <w:rPr>
          <w:b/>
          <w:sz w:val="24"/>
          <w:szCs w:val="24"/>
        </w:rPr>
        <w:t xml:space="preserve"> </w:t>
      </w:r>
      <w:r w:rsidR="00EA2504" w:rsidRPr="00EA2504">
        <w:rPr>
          <w:sz w:val="24"/>
          <w:szCs w:val="24"/>
        </w:rPr>
        <w:t xml:space="preserve">Какая из точек (а, б, в, г) лежит в горизонтальной плоскости проекций: </w:t>
      </w:r>
    </w:p>
    <w:p w:rsidR="00EA2504" w:rsidRPr="00EA2504" w:rsidRDefault="00EA2504" w:rsidP="00EA2504">
      <w:pPr>
        <w:spacing w:after="0" w:line="240" w:lineRule="auto"/>
        <w:jc w:val="both"/>
        <w:rPr>
          <w:b/>
          <w:sz w:val="24"/>
          <w:szCs w:val="24"/>
        </w:rPr>
      </w:pPr>
      <w:r w:rsidRPr="00EA2504">
        <w:rPr>
          <w:b/>
          <w:sz w:val="24"/>
          <w:szCs w:val="24"/>
        </w:rPr>
        <w:t>а) А(10,15,0)</w:t>
      </w:r>
    </w:p>
    <w:p w:rsidR="00EA2504" w:rsidRPr="00EA2504" w:rsidRDefault="00EA2504" w:rsidP="00EA2504">
      <w:pPr>
        <w:spacing w:after="0" w:line="240" w:lineRule="auto"/>
        <w:jc w:val="both"/>
        <w:rPr>
          <w:sz w:val="24"/>
          <w:szCs w:val="24"/>
        </w:rPr>
      </w:pPr>
      <w:r w:rsidRPr="00EA2504">
        <w:rPr>
          <w:sz w:val="24"/>
          <w:szCs w:val="24"/>
        </w:rPr>
        <w:t>б) В(15,0,20)</w:t>
      </w:r>
    </w:p>
    <w:p w:rsidR="00EA2504" w:rsidRPr="00EA2504" w:rsidRDefault="00EA2504" w:rsidP="00EA2504">
      <w:pPr>
        <w:spacing w:after="0" w:line="240" w:lineRule="auto"/>
        <w:jc w:val="both"/>
        <w:rPr>
          <w:sz w:val="24"/>
          <w:szCs w:val="24"/>
        </w:rPr>
      </w:pPr>
      <w:r w:rsidRPr="00EA2504">
        <w:rPr>
          <w:sz w:val="24"/>
          <w:szCs w:val="24"/>
        </w:rPr>
        <w:t>в) С (10,15,20)</w:t>
      </w:r>
    </w:p>
    <w:p w:rsidR="00EA2504" w:rsidRPr="00EA2504" w:rsidRDefault="00EA2504" w:rsidP="00EA2504">
      <w:pPr>
        <w:spacing w:after="0" w:line="240" w:lineRule="auto"/>
        <w:jc w:val="both"/>
        <w:rPr>
          <w:sz w:val="24"/>
          <w:szCs w:val="24"/>
        </w:rPr>
      </w:pPr>
      <w:r w:rsidRPr="00EA2504">
        <w:rPr>
          <w:sz w:val="24"/>
          <w:szCs w:val="24"/>
        </w:rPr>
        <w:t xml:space="preserve">г) </w:t>
      </w:r>
      <w:r w:rsidRPr="00EA2504">
        <w:rPr>
          <w:sz w:val="24"/>
          <w:szCs w:val="24"/>
          <w:lang w:val="en-US"/>
        </w:rPr>
        <w:t>D</w:t>
      </w:r>
      <w:r w:rsidRPr="00EA2504">
        <w:rPr>
          <w:sz w:val="24"/>
          <w:szCs w:val="24"/>
        </w:rPr>
        <w:t>(0;10;15)</w:t>
      </w:r>
    </w:p>
    <w:p w:rsidR="00EA2504" w:rsidRPr="00EA2504" w:rsidRDefault="00EA2504" w:rsidP="00EA2504">
      <w:pPr>
        <w:spacing w:after="0" w:line="240" w:lineRule="auto"/>
        <w:jc w:val="both"/>
        <w:rPr>
          <w:b/>
          <w:sz w:val="24"/>
          <w:szCs w:val="24"/>
        </w:rPr>
      </w:pPr>
    </w:p>
    <w:p w:rsidR="003C0E8C" w:rsidRPr="00EA2504" w:rsidRDefault="00EA2504" w:rsidP="00EA2504">
      <w:pPr>
        <w:spacing w:after="0" w:line="240" w:lineRule="auto"/>
        <w:jc w:val="both"/>
        <w:rPr>
          <w:b/>
          <w:sz w:val="24"/>
          <w:szCs w:val="24"/>
        </w:rPr>
      </w:pPr>
      <w:r>
        <w:rPr>
          <w:b/>
          <w:sz w:val="24"/>
          <w:szCs w:val="24"/>
        </w:rPr>
        <w:t>3.</w:t>
      </w:r>
      <w:r w:rsidR="003C0E8C" w:rsidRPr="00EA2504">
        <w:rPr>
          <w:b/>
          <w:sz w:val="24"/>
          <w:szCs w:val="24"/>
        </w:rPr>
        <w:t>Определите, на каком из рисунков показано внутреннее сопряжение двух окружностей.</w:t>
      </w:r>
      <w:r w:rsidR="00CD3EFC" w:rsidRPr="00EA2504">
        <w:rPr>
          <w:b/>
          <w:bCs/>
          <w:sz w:val="24"/>
          <w:szCs w:val="24"/>
        </w:rPr>
        <w:t xml:space="preserve"> Ответ впишите цифрой.</w:t>
      </w:r>
    </w:p>
    <w:p w:rsidR="003C0E8C" w:rsidRDefault="003C0E8C" w:rsidP="003C0E8C">
      <w:pPr>
        <w:jc w:val="center"/>
        <w:rPr>
          <w:bCs/>
          <w:szCs w:val="24"/>
          <w:lang w:eastAsia="ru-RU"/>
        </w:rPr>
      </w:pPr>
      <w:r>
        <w:rPr>
          <w:noProof/>
          <w:lang w:eastAsia="ru-RU"/>
        </w:rPr>
        <w:drawing>
          <wp:inline distT="0" distB="0" distL="0" distR="0" wp14:anchorId="1480D543" wp14:editId="2D822C9B">
            <wp:extent cx="3533775" cy="1066800"/>
            <wp:effectExtent l="0" t="0" r="9525" b="0"/>
            <wp:docPr id="37" name="Рисунок 37"/>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33775" cy="1066800"/>
                    </a:xfrm>
                    <a:prstGeom prst="rect">
                      <a:avLst/>
                    </a:prstGeom>
                    <a:noFill/>
                    <a:ln>
                      <a:noFill/>
                    </a:ln>
                  </pic:spPr>
                </pic:pic>
              </a:graphicData>
            </a:graphic>
          </wp:inline>
        </w:drawing>
      </w:r>
    </w:p>
    <w:p w:rsidR="003C0E8C" w:rsidRPr="00816660" w:rsidRDefault="003C0E8C" w:rsidP="003C0E8C">
      <w:pPr>
        <w:rPr>
          <w:bCs/>
          <w:sz w:val="24"/>
          <w:szCs w:val="24"/>
          <w:lang w:eastAsia="ru-RU"/>
        </w:rPr>
      </w:pPr>
      <w:r w:rsidRPr="00816660">
        <w:rPr>
          <w:bCs/>
          <w:sz w:val="24"/>
          <w:szCs w:val="24"/>
          <w:lang w:eastAsia="ru-RU"/>
        </w:rPr>
        <w:t>Ответ: __</w:t>
      </w:r>
      <w:r w:rsidRPr="00816660">
        <w:rPr>
          <w:b/>
          <w:bCs/>
          <w:sz w:val="24"/>
          <w:szCs w:val="24"/>
          <w:u w:val="single"/>
          <w:lang w:eastAsia="ru-RU"/>
        </w:rPr>
        <w:t>4_</w:t>
      </w:r>
    </w:p>
    <w:p w:rsidR="003C0E8C" w:rsidRPr="00816660" w:rsidRDefault="003C0E8C" w:rsidP="003C0E8C">
      <w:pPr>
        <w:widowControl w:val="0"/>
        <w:tabs>
          <w:tab w:val="left" w:pos="4020"/>
          <w:tab w:val="center" w:pos="4677"/>
        </w:tabs>
        <w:autoSpaceDE w:val="0"/>
        <w:autoSpaceDN w:val="0"/>
        <w:adjustRightInd w:val="0"/>
        <w:spacing w:after="0" w:line="240" w:lineRule="auto"/>
        <w:rPr>
          <w:b/>
          <w:bCs/>
          <w:sz w:val="24"/>
          <w:szCs w:val="24"/>
          <w:lang w:eastAsia="ru-RU"/>
        </w:rPr>
      </w:pPr>
    </w:p>
    <w:p w:rsidR="003C0E8C" w:rsidRPr="00816660" w:rsidRDefault="003C0E8C" w:rsidP="003C0E8C">
      <w:pPr>
        <w:spacing w:after="0" w:line="240" w:lineRule="auto"/>
        <w:jc w:val="both"/>
        <w:rPr>
          <w:b/>
          <w:i/>
          <w:color w:val="000000" w:themeColor="text1"/>
          <w:sz w:val="24"/>
          <w:szCs w:val="24"/>
        </w:rPr>
      </w:pPr>
    </w:p>
    <w:p w:rsidR="003C0E8C" w:rsidRPr="00816660" w:rsidRDefault="003C0E8C" w:rsidP="003C0E8C">
      <w:pPr>
        <w:spacing w:after="0" w:line="240" w:lineRule="auto"/>
        <w:jc w:val="both"/>
        <w:rPr>
          <w:b/>
          <w:i/>
          <w:color w:val="000000" w:themeColor="text1"/>
          <w:sz w:val="24"/>
          <w:szCs w:val="24"/>
        </w:rPr>
      </w:pPr>
      <w:r w:rsidRPr="00816660">
        <w:rPr>
          <w:b/>
          <w:i/>
          <w:color w:val="000000" w:themeColor="text1"/>
          <w:sz w:val="24"/>
          <w:szCs w:val="24"/>
        </w:rPr>
        <w:t>Необходимо записать ответ в установленном для ответа поле.  Ответом может быть, как отдельное слово, так и сочетание слов.</w:t>
      </w:r>
    </w:p>
    <w:p w:rsidR="003C0E8C" w:rsidRPr="00816660" w:rsidRDefault="003C0E8C" w:rsidP="003C0E8C">
      <w:pPr>
        <w:spacing w:after="0" w:line="240" w:lineRule="auto"/>
        <w:jc w:val="both"/>
        <w:rPr>
          <w:b/>
          <w:i/>
          <w:color w:val="000000" w:themeColor="text1"/>
          <w:sz w:val="24"/>
          <w:szCs w:val="24"/>
        </w:rPr>
      </w:pPr>
    </w:p>
    <w:p w:rsidR="003C0E8C" w:rsidRPr="00816660" w:rsidRDefault="00EA2504" w:rsidP="003C0E8C">
      <w:pPr>
        <w:widowControl w:val="0"/>
        <w:autoSpaceDE w:val="0"/>
        <w:autoSpaceDN w:val="0"/>
        <w:adjustRightInd w:val="0"/>
        <w:jc w:val="both"/>
        <w:rPr>
          <w:b/>
          <w:bCs/>
          <w:sz w:val="24"/>
          <w:szCs w:val="24"/>
        </w:rPr>
      </w:pPr>
      <w:r>
        <w:rPr>
          <w:rFonts w:eastAsia="Arial,Bold"/>
          <w:b/>
          <w:bCs/>
          <w:sz w:val="24"/>
          <w:szCs w:val="24"/>
        </w:rPr>
        <w:t>4</w:t>
      </w:r>
      <w:r w:rsidR="003C0E8C" w:rsidRPr="00816660">
        <w:rPr>
          <w:rFonts w:eastAsia="Arial,Bold"/>
          <w:b/>
          <w:bCs/>
          <w:sz w:val="24"/>
          <w:szCs w:val="24"/>
        </w:rPr>
        <w:t>.Конструкторский документ</w:t>
      </w:r>
      <w:r w:rsidR="003C0E8C" w:rsidRPr="00816660">
        <w:rPr>
          <w:b/>
          <w:bCs/>
          <w:sz w:val="24"/>
          <w:szCs w:val="24"/>
        </w:rPr>
        <w:t xml:space="preserve">, </w:t>
      </w:r>
      <w:r w:rsidR="003C0E8C" w:rsidRPr="00816660">
        <w:rPr>
          <w:rFonts w:eastAsia="Arial,Bold"/>
          <w:b/>
          <w:bCs/>
          <w:sz w:val="24"/>
          <w:szCs w:val="24"/>
        </w:rPr>
        <w:t>выполненный от руки</w:t>
      </w:r>
      <w:r w:rsidR="003C0E8C" w:rsidRPr="00816660">
        <w:rPr>
          <w:b/>
          <w:bCs/>
          <w:sz w:val="24"/>
          <w:szCs w:val="24"/>
        </w:rPr>
        <w:t xml:space="preserve">, </w:t>
      </w:r>
      <w:r w:rsidR="003C0E8C" w:rsidRPr="00816660">
        <w:rPr>
          <w:rFonts w:eastAsia="Arial,Bold"/>
          <w:b/>
          <w:bCs/>
          <w:sz w:val="24"/>
          <w:szCs w:val="24"/>
        </w:rPr>
        <w:t>в глазомерном масштабе</w:t>
      </w:r>
      <w:r w:rsidR="003C0E8C" w:rsidRPr="00816660">
        <w:rPr>
          <w:b/>
          <w:bCs/>
          <w:sz w:val="24"/>
          <w:szCs w:val="24"/>
        </w:rPr>
        <w:t xml:space="preserve">, </w:t>
      </w:r>
      <w:r w:rsidR="003C0E8C" w:rsidRPr="00816660">
        <w:rPr>
          <w:rFonts w:eastAsia="Arial,Bold"/>
          <w:b/>
          <w:bCs/>
          <w:sz w:val="24"/>
          <w:szCs w:val="24"/>
        </w:rPr>
        <w:t xml:space="preserve">с </w:t>
      </w:r>
      <w:r w:rsidR="003C0E8C" w:rsidRPr="00816660">
        <w:rPr>
          <w:rFonts w:eastAsia="Arial,Bold"/>
          <w:b/>
          <w:bCs/>
          <w:sz w:val="24"/>
          <w:szCs w:val="24"/>
        </w:rPr>
        <w:lastRenderedPageBreak/>
        <w:t>сохранением пропорций между элементами изделия и соблюдением всех требований стандартов ЕСКД</w:t>
      </w:r>
      <w:r w:rsidR="003C0E8C" w:rsidRPr="00816660">
        <w:rPr>
          <w:b/>
          <w:bCs/>
          <w:sz w:val="24"/>
          <w:szCs w:val="24"/>
        </w:rPr>
        <w:t>, называется___________</w:t>
      </w:r>
    </w:p>
    <w:p w:rsidR="003C0E8C" w:rsidRPr="00816660" w:rsidRDefault="003C0E8C" w:rsidP="003C0E8C">
      <w:pPr>
        <w:widowControl w:val="0"/>
        <w:autoSpaceDE w:val="0"/>
        <w:autoSpaceDN w:val="0"/>
        <w:adjustRightInd w:val="0"/>
        <w:rPr>
          <w:rFonts w:eastAsia="Arial,Bold"/>
          <w:sz w:val="24"/>
          <w:szCs w:val="24"/>
        </w:rPr>
      </w:pPr>
      <w:r w:rsidRPr="00816660">
        <w:rPr>
          <w:bCs/>
          <w:sz w:val="24"/>
          <w:szCs w:val="24"/>
        </w:rPr>
        <w:t xml:space="preserve">Ответ: </w:t>
      </w:r>
      <w:r w:rsidRPr="00816660">
        <w:rPr>
          <w:b/>
          <w:sz w:val="24"/>
          <w:szCs w:val="24"/>
          <w:u w:val="single"/>
        </w:rPr>
        <w:t>эскизом</w:t>
      </w:r>
    </w:p>
    <w:p w:rsidR="003C0E8C" w:rsidRPr="00816660" w:rsidRDefault="003C0E8C" w:rsidP="003C0E8C">
      <w:pPr>
        <w:spacing w:after="0" w:line="240" w:lineRule="auto"/>
        <w:jc w:val="both"/>
        <w:rPr>
          <w:b/>
          <w:i/>
          <w:color w:val="000000" w:themeColor="text1"/>
          <w:sz w:val="24"/>
          <w:szCs w:val="24"/>
        </w:rPr>
      </w:pPr>
    </w:p>
    <w:p w:rsidR="003C0E8C" w:rsidRPr="00816660" w:rsidRDefault="003C0E8C" w:rsidP="003C0E8C">
      <w:pPr>
        <w:pStyle w:val="af9"/>
        <w:tabs>
          <w:tab w:val="left" w:pos="426"/>
        </w:tabs>
        <w:spacing w:after="0"/>
        <w:rPr>
          <w:b/>
          <w:i/>
          <w:color w:val="000000" w:themeColor="text1"/>
          <w:sz w:val="24"/>
          <w:szCs w:val="24"/>
        </w:rPr>
      </w:pPr>
      <w:r w:rsidRPr="00816660">
        <w:rPr>
          <w:b/>
          <w:i/>
          <w:color w:val="000000" w:themeColor="text1"/>
          <w:sz w:val="24"/>
          <w:szCs w:val="24"/>
        </w:rPr>
        <w:t>Необходимо установить соответствие между значениями первой и второй группы.  Ответ записывается в таблицу.</w:t>
      </w:r>
    </w:p>
    <w:p w:rsidR="003C0E8C" w:rsidRPr="00816660" w:rsidRDefault="00EA2504" w:rsidP="003C0E8C">
      <w:pPr>
        <w:pStyle w:val="af9"/>
        <w:tabs>
          <w:tab w:val="left" w:pos="426"/>
        </w:tabs>
        <w:spacing w:after="0"/>
        <w:rPr>
          <w:rFonts w:eastAsia="Arial,Bold"/>
          <w:b/>
          <w:bCs/>
          <w:sz w:val="24"/>
          <w:szCs w:val="24"/>
        </w:rPr>
      </w:pPr>
      <w:r>
        <w:rPr>
          <w:rFonts w:eastAsia="Arial,Bold"/>
          <w:b/>
          <w:bCs/>
          <w:sz w:val="24"/>
          <w:szCs w:val="24"/>
        </w:rPr>
        <w:t>5</w:t>
      </w:r>
      <w:r w:rsidR="003C0E8C" w:rsidRPr="00816660">
        <w:rPr>
          <w:rFonts w:eastAsia="Arial,Bold"/>
          <w:b/>
          <w:bCs/>
          <w:sz w:val="24"/>
          <w:szCs w:val="24"/>
        </w:rPr>
        <w:t>.Установите соответствие названий линий чертежа и их применения:</w:t>
      </w:r>
    </w:p>
    <w:p w:rsidR="003C0E8C" w:rsidRPr="00816660" w:rsidRDefault="003C0E8C" w:rsidP="003C0E8C">
      <w:pPr>
        <w:pStyle w:val="af9"/>
        <w:tabs>
          <w:tab w:val="left" w:pos="426"/>
        </w:tabs>
        <w:spacing w:after="0"/>
        <w:rPr>
          <w:b/>
          <w:i/>
          <w:color w:val="000000" w:themeColor="text1"/>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
        <w:gridCol w:w="3819"/>
        <w:gridCol w:w="419"/>
        <w:gridCol w:w="4918"/>
      </w:tblGrid>
      <w:tr w:rsidR="003C0E8C" w:rsidRPr="00816660" w:rsidTr="005843BD">
        <w:trPr>
          <w:trHeight w:val="468"/>
        </w:trPr>
        <w:tc>
          <w:tcPr>
            <w:tcW w:w="356"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rPr>
                <w:rFonts w:eastAsiaTheme="minorHAnsi" w:cstheme="minorBidi"/>
                <w:sz w:val="24"/>
                <w:szCs w:val="24"/>
              </w:rPr>
            </w:pPr>
            <w:r w:rsidRPr="00816660">
              <w:rPr>
                <w:sz w:val="24"/>
                <w:szCs w:val="24"/>
              </w:rPr>
              <w:t>1</w:t>
            </w:r>
          </w:p>
        </w:tc>
        <w:tc>
          <w:tcPr>
            <w:tcW w:w="3819"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rPr>
                <w:sz w:val="24"/>
                <w:szCs w:val="24"/>
              </w:rPr>
            </w:pPr>
            <w:r w:rsidRPr="00816660">
              <w:rPr>
                <w:rFonts w:eastAsia="Arial,Bold"/>
                <w:sz w:val="24"/>
                <w:szCs w:val="24"/>
              </w:rPr>
              <w:t>штриховая</w:t>
            </w:r>
          </w:p>
        </w:tc>
        <w:tc>
          <w:tcPr>
            <w:tcW w:w="419"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rPr>
                <w:sz w:val="24"/>
                <w:szCs w:val="24"/>
              </w:rPr>
            </w:pPr>
            <w:r w:rsidRPr="00816660">
              <w:rPr>
                <w:sz w:val="24"/>
                <w:szCs w:val="24"/>
              </w:rPr>
              <w:t>А</w:t>
            </w:r>
          </w:p>
        </w:tc>
        <w:tc>
          <w:tcPr>
            <w:tcW w:w="4918"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rPr>
                <w:sz w:val="24"/>
                <w:szCs w:val="24"/>
              </w:rPr>
            </w:pPr>
            <w:r w:rsidRPr="00816660">
              <w:rPr>
                <w:rFonts w:eastAsia="Arial,Bold"/>
                <w:sz w:val="24"/>
                <w:szCs w:val="24"/>
              </w:rPr>
              <w:t>линия видимого контура</w:t>
            </w:r>
          </w:p>
        </w:tc>
      </w:tr>
      <w:tr w:rsidR="003C0E8C" w:rsidRPr="00816660" w:rsidTr="005843BD">
        <w:trPr>
          <w:trHeight w:val="563"/>
        </w:trPr>
        <w:tc>
          <w:tcPr>
            <w:tcW w:w="356"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rPr>
                <w:sz w:val="24"/>
                <w:szCs w:val="24"/>
              </w:rPr>
            </w:pPr>
            <w:r w:rsidRPr="00816660">
              <w:rPr>
                <w:sz w:val="24"/>
                <w:szCs w:val="24"/>
              </w:rPr>
              <w:t>2</w:t>
            </w:r>
          </w:p>
        </w:tc>
        <w:tc>
          <w:tcPr>
            <w:tcW w:w="3819"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rPr>
                <w:sz w:val="24"/>
                <w:szCs w:val="24"/>
              </w:rPr>
            </w:pPr>
            <w:r w:rsidRPr="00816660">
              <w:rPr>
                <w:rFonts w:eastAsia="Arial,Bold"/>
                <w:sz w:val="24"/>
                <w:szCs w:val="24"/>
              </w:rPr>
              <w:t>штрихпунктирная тонкой</w:t>
            </w:r>
          </w:p>
        </w:tc>
        <w:tc>
          <w:tcPr>
            <w:tcW w:w="419"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rPr>
                <w:sz w:val="24"/>
                <w:szCs w:val="24"/>
              </w:rPr>
            </w:pPr>
            <w:r w:rsidRPr="00816660">
              <w:rPr>
                <w:sz w:val="24"/>
                <w:szCs w:val="24"/>
              </w:rPr>
              <w:t>Б</w:t>
            </w:r>
          </w:p>
        </w:tc>
        <w:tc>
          <w:tcPr>
            <w:tcW w:w="4918"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rPr>
                <w:sz w:val="24"/>
                <w:szCs w:val="24"/>
              </w:rPr>
            </w:pPr>
            <w:r w:rsidRPr="00816660">
              <w:rPr>
                <w:rFonts w:eastAsia="Arial,Bold"/>
                <w:sz w:val="24"/>
                <w:szCs w:val="24"/>
              </w:rPr>
              <w:t>линия невидимого контура</w:t>
            </w:r>
          </w:p>
        </w:tc>
      </w:tr>
      <w:tr w:rsidR="003C0E8C" w:rsidRPr="00816660" w:rsidTr="005843BD">
        <w:tc>
          <w:tcPr>
            <w:tcW w:w="356"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rPr>
                <w:sz w:val="24"/>
                <w:szCs w:val="24"/>
              </w:rPr>
            </w:pPr>
            <w:r w:rsidRPr="00816660">
              <w:rPr>
                <w:sz w:val="24"/>
                <w:szCs w:val="24"/>
              </w:rPr>
              <w:t>3</w:t>
            </w:r>
          </w:p>
        </w:tc>
        <w:tc>
          <w:tcPr>
            <w:tcW w:w="3819"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rPr>
                <w:sz w:val="24"/>
                <w:szCs w:val="24"/>
              </w:rPr>
            </w:pPr>
            <w:r w:rsidRPr="00816660">
              <w:rPr>
                <w:rFonts w:eastAsia="Arial,Bold"/>
                <w:sz w:val="24"/>
                <w:szCs w:val="24"/>
              </w:rPr>
              <w:t>сплошной тонкой</w:t>
            </w:r>
          </w:p>
        </w:tc>
        <w:tc>
          <w:tcPr>
            <w:tcW w:w="419"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rPr>
                <w:sz w:val="24"/>
                <w:szCs w:val="24"/>
              </w:rPr>
            </w:pPr>
            <w:r w:rsidRPr="00816660">
              <w:rPr>
                <w:sz w:val="24"/>
                <w:szCs w:val="24"/>
              </w:rPr>
              <w:t>В</w:t>
            </w:r>
          </w:p>
        </w:tc>
        <w:tc>
          <w:tcPr>
            <w:tcW w:w="4918"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rPr>
                <w:sz w:val="24"/>
                <w:szCs w:val="24"/>
              </w:rPr>
            </w:pPr>
            <w:r w:rsidRPr="00816660">
              <w:rPr>
                <w:rFonts w:eastAsia="Arial,Bold"/>
                <w:sz w:val="24"/>
                <w:szCs w:val="24"/>
              </w:rPr>
              <w:t>линия осевая, симметрии</w:t>
            </w:r>
          </w:p>
        </w:tc>
      </w:tr>
      <w:tr w:rsidR="003C0E8C" w:rsidRPr="00816660" w:rsidTr="005843BD">
        <w:tc>
          <w:tcPr>
            <w:tcW w:w="356"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rPr>
                <w:sz w:val="24"/>
                <w:szCs w:val="24"/>
              </w:rPr>
            </w:pPr>
            <w:r w:rsidRPr="00816660">
              <w:rPr>
                <w:sz w:val="24"/>
                <w:szCs w:val="24"/>
              </w:rPr>
              <w:t>4</w:t>
            </w:r>
          </w:p>
        </w:tc>
        <w:tc>
          <w:tcPr>
            <w:tcW w:w="3819"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rPr>
                <w:sz w:val="24"/>
                <w:szCs w:val="24"/>
              </w:rPr>
            </w:pPr>
            <w:r w:rsidRPr="00816660">
              <w:rPr>
                <w:rFonts w:eastAsia="Arial,Bold"/>
                <w:sz w:val="24"/>
                <w:szCs w:val="24"/>
              </w:rPr>
              <w:t>сплошная толстая</w:t>
            </w:r>
          </w:p>
        </w:tc>
        <w:tc>
          <w:tcPr>
            <w:tcW w:w="419"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rPr>
                <w:sz w:val="24"/>
                <w:szCs w:val="24"/>
              </w:rPr>
            </w:pPr>
            <w:r w:rsidRPr="00816660">
              <w:rPr>
                <w:sz w:val="24"/>
                <w:szCs w:val="24"/>
              </w:rPr>
              <w:t>Г</w:t>
            </w:r>
          </w:p>
        </w:tc>
        <w:tc>
          <w:tcPr>
            <w:tcW w:w="4918"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rPr>
                <w:sz w:val="24"/>
                <w:szCs w:val="24"/>
              </w:rPr>
            </w:pPr>
            <w:r w:rsidRPr="00816660">
              <w:rPr>
                <w:rStyle w:val="FontStyle30"/>
                <w:sz w:val="24"/>
                <w:szCs w:val="24"/>
              </w:rPr>
              <w:t xml:space="preserve"> </w:t>
            </w:r>
            <w:r w:rsidRPr="00816660">
              <w:rPr>
                <w:rFonts w:eastAsia="Arial,Bold"/>
                <w:sz w:val="24"/>
                <w:szCs w:val="24"/>
              </w:rPr>
              <w:t>выносная, размерная линия</w:t>
            </w:r>
          </w:p>
        </w:tc>
      </w:tr>
    </w:tbl>
    <w:p w:rsidR="003C0E8C" w:rsidRPr="00816660" w:rsidRDefault="003C0E8C" w:rsidP="003C0E8C">
      <w:pPr>
        <w:rPr>
          <w:sz w:val="24"/>
          <w:szCs w:val="24"/>
        </w:rPr>
      </w:pPr>
    </w:p>
    <w:p w:rsidR="003C0E8C" w:rsidRPr="00816660" w:rsidRDefault="003C0E8C" w:rsidP="003C0E8C">
      <w:pPr>
        <w:rPr>
          <w:sz w:val="24"/>
          <w:szCs w:val="24"/>
        </w:rPr>
      </w:pPr>
      <w:r w:rsidRPr="00816660">
        <w:rPr>
          <w:sz w:val="24"/>
          <w:szCs w:val="24"/>
        </w:rPr>
        <w:t>Ответ:</w:t>
      </w:r>
    </w:p>
    <w:tbl>
      <w:tblPr>
        <w:tblStyle w:val="23"/>
        <w:tblW w:w="0" w:type="auto"/>
        <w:jc w:val="center"/>
        <w:tblLook w:val="04A0" w:firstRow="1" w:lastRow="0" w:firstColumn="1" w:lastColumn="0" w:noHBand="0" w:noVBand="1"/>
      </w:tblPr>
      <w:tblGrid>
        <w:gridCol w:w="1536"/>
        <w:gridCol w:w="1603"/>
        <w:gridCol w:w="1603"/>
        <w:gridCol w:w="1603"/>
      </w:tblGrid>
      <w:tr w:rsidR="003C0E8C" w:rsidRPr="00816660" w:rsidTr="005843BD">
        <w:trPr>
          <w:jc w:val="center"/>
        </w:trPr>
        <w:tc>
          <w:tcPr>
            <w:tcW w:w="1536"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1</w:t>
            </w:r>
          </w:p>
        </w:tc>
        <w:tc>
          <w:tcPr>
            <w:tcW w:w="1603"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2</w:t>
            </w:r>
          </w:p>
        </w:tc>
        <w:tc>
          <w:tcPr>
            <w:tcW w:w="1603"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3</w:t>
            </w:r>
          </w:p>
        </w:tc>
        <w:tc>
          <w:tcPr>
            <w:tcW w:w="1603"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4</w:t>
            </w:r>
          </w:p>
        </w:tc>
      </w:tr>
      <w:tr w:rsidR="003C0E8C" w:rsidRPr="00816660" w:rsidTr="005843BD">
        <w:trPr>
          <w:jc w:val="center"/>
        </w:trPr>
        <w:tc>
          <w:tcPr>
            <w:tcW w:w="1536"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Г</w:t>
            </w:r>
          </w:p>
        </w:tc>
        <w:tc>
          <w:tcPr>
            <w:tcW w:w="1603"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В</w:t>
            </w:r>
          </w:p>
        </w:tc>
        <w:tc>
          <w:tcPr>
            <w:tcW w:w="1603"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Б</w:t>
            </w:r>
          </w:p>
        </w:tc>
        <w:tc>
          <w:tcPr>
            <w:tcW w:w="1603"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А</w:t>
            </w:r>
          </w:p>
        </w:tc>
      </w:tr>
    </w:tbl>
    <w:p w:rsidR="003C0E8C" w:rsidRPr="00816660" w:rsidRDefault="003C0E8C" w:rsidP="003C0E8C">
      <w:pPr>
        <w:pStyle w:val="af9"/>
        <w:tabs>
          <w:tab w:val="left" w:pos="426"/>
        </w:tabs>
        <w:spacing w:after="0"/>
        <w:rPr>
          <w:b/>
          <w:i/>
          <w:color w:val="000000" w:themeColor="text1"/>
          <w:sz w:val="24"/>
          <w:szCs w:val="24"/>
        </w:rPr>
      </w:pPr>
    </w:p>
    <w:p w:rsidR="003C0E8C" w:rsidRPr="00816660" w:rsidRDefault="003C0E8C" w:rsidP="003C0E8C">
      <w:pPr>
        <w:rPr>
          <w:b/>
          <w:i/>
          <w:color w:val="000000" w:themeColor="text1"/>
          <w:sz w:val="24"/>
          <w:szCs w:val="24"/>
        </w:rPr>
      </w:pPr>
      <w:r w:rsidRPr="00816660">
        <w:rPr>
          <w:b/>
          <w:i/>
          <w:color w:val="000000" w:themeColor="text1"/>
          <w:sz w:val="24"/>
          <w:szCs w:val="24"/>
        </w:rPr>
        <w:t>Необходимо установить правильную последовательность действий.  Ответ записывается в таблицу.</w:t>
      </w:r>
    </w:p>
    <w:p w:rsidR="003C0E8C" w:rsidRPr="00816660" w:rsidRDefault="00EA2504" w:rsidP="003C0E8C">
      <w:pPr>
        <w:widowControl w:val="0"/>
        <w:autoSpaceDE w:val="0"/>
        <w:autoSpaceDN w:val="0"/>
        <w:adjustRightInd w:val="0"/>
        <w:rPr>
          <w:rFonts w:eastAsia="Arial,Bold"/>
          <w:b/>
          <w:sz w:val="24"/>
          <w:szCs w:val="24"/>
        </w:rPr>
      </w:pPr>
      <w:r>
        <w:rPr>
          <w:b/>
          <w:color w:val="000000" w:themeColor="text1"/>
          <w:sz w:val="24"/>
          <w:szCs w:val="24"/>
        </w:rPr>
        <w:t>6</w:t>
      </w:r>
      <w:r w:rsidR="003C0E8C" w:rsidRPr="00816660">
        <w:rPr>
          <w:b/>
          <w:color w:val="000000" w:themeColor="text1"/>
          <w:sz w:val="24"/>
          <w:szCs w:val="24"/>
        </w:rPr>
        <w:t>.</w:t>
      </w:r>
      <w:r w:rsidR="003C0E8C" w:rsidRPr="00816660">
        <w:rPr>
          <w:rFonts w:eastAsia="Arial,Bold"/>
          <w:sz w:val="24"/>
          <w:szCs w:val="24"/>
        </w:rPr>
        <w:t xml:space="preserve"> </w:t>
      </w:r>
      <w:r w:rsidR="003C0E8C" w:rsidRPr="00816660">
        <w:rPr>
          <w:rFonts w:eastAsia="Arial,Bold"/>
          <w:b/>
          <w:sz w:val="24"/>
          <w:szCs w:val="24"/>
        </w:rPr>
        <w:t>Установите последовательность определения центра окружности:</w:t>
      </w:r>
    </w:p>
    <w:p w:rsidR="003C0E8C" w:rsidRPr="00816660" w:rsidRDefault="003C0E8C" w:rsidP="003C0E8C">
      <w:pPr>
        <w:widowControl w:val="0"/>
        <w:autoSpaceDE w:val="0"/>
        <w:autoSpaceDN w:val="0"/>
        <w:adjustRightInd w:val="0"/>
        <w:spacing w:after="0" w:line="240" w:lineRule="auto"/>
        <w:ind w:left="284"/>
        <w:rPr>
          <w:rFonts w:eastAsia="Arial,Bold"/>
          <w:sz w:val="24"/>
          <w:szCs w:val="24"/>
        </w:rPr>
      </w:pPr>
      <w:r w:rsidRPr="00816660">
        <w:rPr>
          <w:rFonts w:eastAsia="Arial,Bold"/>
          <w:sz w:val="24"/>
          <w:szCs w:val="24"/>
        </w:rPr>
        <w:t>А. Делят хорды по полам</w:t>
      </w:r>
    </w:p>
    <w:p w:rsidR="003C0E8C" w:rsidRPr="00816660" w:rsidRDefault="003C0E8C" w:rsidP="003C0E8C">
      <w:pPr>
        <w:widowControl w:val="0"/>
        <w:autoSpaceDE w:val="0"/>
        <w:autoSpaceDN w:val="0"/>
        <w:adjustRightInd w:val="0"/>
        <w:spacing w:after="0" w:line="240" w:lineRule="auto"/>
        <w:ind w:left="284"/>
        <w:rPr>
          <w:rFonts w:eastAsia="Arial,Bold"/>
          <w:sz w:val="24"/>
          <w:szCs w:val="24"/>
        </w:rPr>
      </w:pPr>
      <w:r w:rsidRPr="00816660">
        <w:rPr>
          <w:rFonts w:eastAsia="Arial,Bold"/>
          <w:sz w:val="24"/>
          <w:szCs w:val="24"/>
        </w:rPr>
        <w:t>Б. Строят перпендикуляры через середины хорд</w:t>
      </w:r>
    </w:p>
    <w:p w:rsidR="003C0E8C" w:rsidRPr="00816660" w:rsidRDefault="003C0E8C" w:rsidP="003C0E8C">
      <w:pPr>
        <w:widowControl w:val="0"/>
        <w:autoSpaceDE w:val="0"/>
        <w:autoSpaceDN w:val="0"/>
        <w:adjustRightInd w:val="0"/>
        <w:spacing w:after="0" w:line="240" w:lineRule="auto"/>
        <w:ind w:left="284"/>
        <w:rPr>
          <w:rFonts w:eastAsia="Arial,Bold"/>
          <w:sz w:val="24"/>
          <w:szCs w:val="24"/>
        </w:rPr>
      </w:pPr>
      <w:r w:rsidRPr="00816660">
        <w:rPr>
          <w:rFonts w:eastAsia="Arial,Bold"/>
          <w:sz w:val="24"/>
          <w:szCs w:val="24"/>
        </w:rPr>
        <w:t>В. Проводят 2 не параллельные хорды</w:t>
      </w:r>
    </w:p>
    <w:p w:rsidR="003C0E8C" w:rsidRPr="00816660" w:rsidRDefault="003C0E8C" w:rsidP="003C0E8C">
      <w:pPr>
        <w:widowControl w:val="0"/>
        <w:autoSpaceDE w:val="0"/>
        <w:autoSpaceDN w:val="0"/>
        <w:adjustRightInd w:val="0"/>
        <w:spacing w:after="0" w:line="240" w:lineRule="auto"/>
        <w:ind w:left="284"/>
        <w:rPr>
          <w:rFonts w:eastAsia="Arial,Bold"/>
          <w:sz w:val="24"/>
          <w:szCs w:val="24"/>
        </w:rPr>
      </w:pPr>
      <w:r w:rsidRPr="00816660">
        <w:rPr>
          <w:rFonts w:eastAsia="Arial,Bold"/>
          <w:sz w:val="24"/>
          <w:szCs w:val="24"/>
        </w:rPr>
        <w:t>Г. Обозначают точку пересечения, которая является центром заданной окружности</w:t>
      </w:r>
    </w:p>
    <w:p w:rsidR="003C0E8C" w:rsidRPr="00816660" w:rsidRDefault="003C0E8C" w:rsidP="003C0E8C">
      <w:pPr>
        <w:widowControl w:val="0"/>
        <w:autoSpaceDE w:val="0"/>
        <w:autoSpaceDN w:val="0"/>
        <w:adjustRightInd w:val="0"/>
        <w:spacing w:after="0" w:line="240" w:lineRule="auto"/>
        <w:rPr>
          <w:rFonts w:eastAsia="Arial,Bold"/>
          <w:sz w:val="24"/>
          <w:szCs w:val="24"/>
        </w:rPr>
      </w:pPr>
      <w:r w:rsidRPr="00816660">
        <w:rPr>
          <w:rFonts w:eastAsia="Arial,Bold"/>
          <w:sz w:val="24"/>
          <w:szCs w:val="24"/>
        </w:rPr>
        <w:t xml:space="preserve">    Д. Проводят перпендикуляры до пересечения друг с другом</w:t>
      </w:r>
    </w:p>
    <w:p w:rsidR="003C0E8C" w:rsidRPr="00816660" w:rsidRDefault="003C0E8C" w:rsidP="003C0E8C">
      <w:pPr>
        <w:rPr>
          <w:sz w:val="24"/>
          <w:szCs w:val="24"/>
        </w:rPr>
      </w:pPr>
      <w:r w:rsidRPr="00816660">
        <w:rPr>
          <w:sz w:val="24"/>
          <w:szCs w:val="24"/>
        </w:rPr>
        <w:t>Ответ:</w:t>
      </w:r>
    </w:p>
    <w:tbl>
      <w:tblPr>
        <w:tblStyle w:val="23"/>
        <w:tblW w:w="0" w:type="auto"/>
        <w:jc w:val="center"/>
        <w:tblLook w:val="04A0" w:firstRow="1" w:lastRow="0" w:firstColumn="1" w:lastColumn="0" w:noHBand="0" w:noVBand="1"/>
      </w:tblPr>
      <w:tblGrid>
        <w:gridCol w:w="1536"/>
        <w:gridCol w:w="1603"/>
        <w:gridCol w:w="1603"/>
        <w:gridCol w:w="1603"/>
        <w:gridCol w:w="1603"/>
      </w:tblGrid>
      <w:tr w:rsidR="003C0E8C" w:rsidRPr="00816660" w:rsidTr="005843BD">
        <w:trPr>
          <w:jc w:val="center"/>
        </w:trPr>
        <w:tc>
          <w:tcPr>
            <w:tcW w:w="1536"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1</w:t>
            </w:r>
          </w:p>
        </w:tc>
        <w:tc>
          <w:tcPr>
            <w:tcW w:w="1603"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2</w:t>
            </w:r>
          </w:p>
        </w:tc>
        <w:tc>
          <w:tcPr>
            <w:tcW w:w="1603"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3</w:t>
            </w:r>
          </w:p>
        </w:tc>
        <w:tc>
          <w:tcPr>
            <w:tcW w:w="1603"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4</w:t>
            </w:r>
          </w:p>
        </w:tc>
        <w:tc>
          <w:tcPr>
            <w:tcW w:w="1603" w:type="dxa"/>
            <w:tcBorders>
              <w:top w:val="single" w:sz="4" w:space="0" w:color="auto"/>
              <w:left w:val="single" w:sz="4" w:space="0" w:color="auto"/>
              <w:bottom w:val="single" w:sz="4" w:space="0" w:color="auto"/>
              <w:right w:val="single" w:sz="4" w:space="0" w:color="auto"/>
            </w:tcBorders>
          </w:tcPr>
          <w:p w:rsidR="003C0E8C" w:rsidRPr="00816660" w:rsidRDefault="003C0E8C" w:rsidP="005843BD">
            <w:pPr>
              <w:widowControl w:val="0"/>
              <w:autoSpaceDE w:val="0"/>
              <w:autoSpaceDN w:val="0"/>
              <w:adjustRightInd w:val="0"/>
              <w:jc w:val="center"/>
              <w:rPr>
                <w:sz w:val="24"/>
                <w:szCs w:val="24"/>
              </w:rPr>
            </w:pPr>
            <w:r w:rsidRPr="00816660">
              <w:rPr>
                <w:sz w:val="24"/>
                <w:szCs w:val="24"/>
              </w:rPr>
              <w:t>5</w:t>
            </w:r>
          </w:p>
        </w:tc>
      </w:tr>
      <w:tr w:rsidR="003C0E8C" w:rsidRPr="00816660" w:rsidTr="005843BD">
        <w:trPr>
          <w:jc w:val="center"/>
        </w:trPr>
        <w:tc>
          <w:tcPr>
            <w:tcW w:w="1536"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В</w:t>
            </w:r>
          </w:p>
        </w:tc>
        <w:tc>
          <w:tcPr>
            <w:tcW w:w="1603"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А</w:t>
            </w:r>
          </w:p>
        </w:tc>
        <w:tc>
          <w:tcPr>
            <w:tcW w:w="1603"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Б</w:t>
            </w:r>
          </w:p>
        </w:tc>
        <w:tc>
          <w:tcPr>
            <w:tcW w:w="1603" w:type="dxa"/>
            <w:tcBorders>
              <w:top w:val="single" w:sz="4" w:space="0" w:color="auto"/>
              <w:left w:val="single" w:sz="4" w:space="0" w:color="auto"/>
              <w:bottom w:val="single" w:sz="4" w:space="0" w:color="auto"/>
              <w:right w:val="single" w:sz="4" w:space="0" w:color="auto"/>
            </w:tcBorders>
            <w:hideMark/>
          </w:tcPr>
          <w:p w:rsidR="003C0E8C" w:rsidRPr="00816660" w:rsidRDefault="003C0E8C" w:rsidP="005843BD">
            <w:pPr>
              <w:widowControl w:val="0"/>
              <w:autoSpaceDE w:val="0"/>
              <w:autoSpaceDN w:val="0"/>
              <w:adjustRightInd w:val="0"/>
              <w:jc w:val="center"/>
              <w:rPr>
                <w:sz w:val="24"/>
                <w:szCs w:val="24"/>
              </w:rPr>
            </w:pPr>
            <w:r w:rsidRPr="00816660">
              <w:rPr>
                <w:sz w:val="24"/>
                <w:szCs w:val="24"/>
              </w:rPr>
              <w:t>Д</w:t>
            </w:r>
          </w:p>
        </w:tc>
        <w:tc>
          <w:tcPr>
            <w:tcW w:w="1603" w:type="dxa"/>
            <w:tcBorders>
              <w:top w:val="single" w:sz="4" w:space="0" w:color="auto"/>
              <w:left w:val="single" w:sz="4" w:space="0" w:color="auto"/>
              <w:bottom w:val="single" w:sz="4" w:space="0" w:color="auto"/>
              <w:right w:val="single" w:sz="4" w:space="0" w:color="auto"/>
            </w:tcBorders>
          </w:tcPr>
          <w:p w:rsidR="003C0E8C" w:rsidRPr="00816660" w:rsidRDefault="003C0E8C" w:rsidP="005843BD">
            <w:pPr>
              <w:widowControl w:val="0"/>
              <w:autoSpaceDE w:val="0"/>
              <w:autoSpaceDN w:val="0"/>
              <w:adjustRightInd w:val="0"/>
              <w:jc w:val="center"/>
              <w:rPr>
                <w:sz w:val="24"/>
                <w:szCs w:val="24"/>
              </w:rPr>
            </w:pPr>
            <w:r w:rsidRPr="00816660">
              <w:rPr>
                <w:sz w:val="24"/>
                <w:szCs w:val="24"/>
              </w:rPr>
              <w:t>Г</w:t>
            </w:r>
          </w:p>
        </w:tc>
      </w:tr>
    </w:tbl>
    <w:p w:rsidR="003C0E8C" w:rsidRDefault="003C0E8C" w:rsidP="003C0E8C">
      <w:pPr>
        <w:tabs>
          <w:tab w:val="left" w:pos="8277"/>
        </w:tabs>
        <w:rPr>
          <w:rFonts w:eastAsia="Times New Roman"/>
          <w:sz w:val="20"/>
          <w:szCs w:val="20"/>
        </w:rPr>
      </w:pPr>
    </w:p>
    <w:p w:rsidR="003C0E8C" w:rsidRPr="00274E71" w:rsidRDefault="003C0E8C" w:rsidP="003C0E8C">
      <w:pPr>
        <w:rPr>
          <w:color w:val="FF0000"/>
          <w:kern w:val="24"/>
          <w:szCs w:val="24"/>
          <w:lang w:eastAsia="ru-RU"/>
        </w:rPr>
      </w:pPr>
    </w:p>
    <w:p w:rsidR="003C0E8C" w:rsidRDefault="003C0E8C" w:rsidP="003C0E8C">
      <w:pPr>
        <w:jc w:val="center"/>
        <w:rPr>
          <w:rFonts w:cstheme="minorBidi"/>
          <w:szCs w:val="22"/>
        </w:rPr>
      </w:pPr>
    </w:p>
    <w:p w:rsidR="003C0E8C" w:rsidRDefault="003C0E8C" w:rsidP="003C0E8C">
      <w:pPr>
        <w:rPr>
          <w:b/>
        </w:rPr>
      </w:pPr>
    </w:p>
    <w:p w:rsidR="003C0E8C" w:rsidRDefault="003C0E8C" w:rsidP="003C0E8C">
      <w:pPr>
        <w:rPr>
          <w:b/>
        </w:rPr>
      </w:pPr>
    </w:p>
    <w:p w:rsidR="003C0E8C" w:rsidRDefault="003C0E8C" w:rsidP="003C0E8C">
      <w:pPr>
        <w:spacing w:after="0"/>
        <w:jc w:val="both"/>
      </w:pPr>
    </w:p>
    <w:p w:rsidR="00DB597D" w:rsidRDefault="00DB597D" w:rsidP="00DB597D"/>
    <w:p w:rsidR="007800CB" w:rsidRPr="003C0E8C" w:rsidRDefault="007800CB" w:rsidP="00DB597D">
      <w:pPr>
        <w:spacing w:after="0" w:line="240" w:lineRule="auto"/>
        <w:jc w:val="right"/>
        <w:rPr>
          <w:b/>
          <w:sz w:val="24"/>
          <w:szCs w:val="24"/>
        </w:rPr>
      </w:pPr>
      <w:r w:rsidRPr="003C0E8C">
        <w:rPr>
          <w:b/>
          <w:sz w:val="24"/>
          <w:szCs w:val="24"/>
        </w:rPr>
        <w:lastRenderedPageBreak/>
        <w:t xml:space="preserve">Комплексные задания 1 уровня </w:t>
      </w:r>
    </w:p>
    <w:p w:rsidR="007800CB" w:rsidRPr="003C0E8C" w:rsidRDefault="007800CB" w:rsidP="00DB597D">
      <w:pPr>
        <w:tabs>
          <w:tab w:val="left" w:pos="567"/>
          <w:tab w:val="left" w:pos="709"/>
          <w:tab w:val="left" w:pos="1134"/>
        </w:tabs>
        <w:spacing w:after="0" w:line="240" w:lineRule="auto"/>
        <w:jc w:val="center"/>
        <w:rPr>
          <w:b/>
          <w:sz w:val="24"/>
          <w:szCs w:val="24"/>
        </w:rPr>
      </w:pPr>
      <w:r w:rsidRPr="003C0E8C">
        <w:rPr>
          <w:b/>
          <w:sz w:val="24"/>
          <w:szCs w:val="24"/>
        </w:rPr>
        <w:t>«Перевод профессионального текста (сообщение)»</w:t>
      </w:r>
    </w:p>
    <w:p w:rsidR="003C0E8C" w:rsidRPr="003C0E8C" w:rsidRDefault="003C0E8C" w:rsidP="00DB597D">
      <w:pPr>
        <w:widowControl w:val="0"/>
        <w:tabs>
          <w:tab w:val="left" w:pos="4020"/>
          <w:tab w:val="center" w:pos="4677"/>
        </w:tabs>
        <w:autoSpaceDE w:val="0"/>
        <w:autoSpaceDN w:val="0"/>
        <w:adjustRightInd w:val="0"/>
        <w:spacing w:after="0" w:line="240" w:lineRule="auto"/>
        <w:jc w:val="center"/>
        <w:rPr>
          <w:b/>
          <w:bCs/>
          <w:sz w:val="24"/>
          <w:szCs w:val="24"/>
          <w:lang w:eastAsia="ru-RU"/>
        </w:rPr>
      </w:pPr>
      <w:r w:rsidRPr="003C0E8C">
        <w:rPr>
          <w:b/>
          <w:bCs/>
          <w:sz w:val="24"/>
          <w:szCs w:val="24"/>
          <w:lang w:eastAsia="ru-RU"/>
        </w:rPr>
        <w:t>ОГСЭ.03.Иностранный язык (Английский язык)</w:t>
      </w:r>
    </w:p>
    <w:p w:rsidR="003C0E8C" w:rsidRPr="003C0E8C" w:rsidRDefault="003C0E8C" w:rsidP="00DB597D">
      <w:pPr>
        <w:widowControl w:val="0"/>
        <w:tabs>
          <w:tab w:val="left" w:pos="4020"/>
          <w:tab w:val="center" w:pos="4677"/>
        </w:tabs>
        <w:autoSpaceDE w:val="0"/>
        <w:autoSpaceDN w:val="0"/>
        <w:adjustRightInd w:val="0"/>
        <w:spacing w:after="0" w:line="240" w:lineRule="auto"/>
        <w:rPr>
          <w:b/>
          <w:bCs/>
          <w:sz w:val="24"/>
          <w:szCs w:val="24"/>
          <w:lang w:eastAsia="ru-RU"/>
        </w:rPr>
      </w:pPr>
      <w:r w:rsidRPr="003C0E8C">
        <w:rPr>
          <w:b/>
          <w:bCs/>
          <w:sz w:val="24"/>
          <w:szCs w:val="24"/>
          <w:lang w:eastAsia="ru-RU"/>
        </w:rPr>
        <w:t xml:space="preserve">               23.02.01 Организация перевозок и управление на транспорте (по видам)</w:t>
      </w:r>
    </w:p>
    <w:p w:rsidR="003C0E8C" w:rsidRPr="003C0E8C" w:rsidRDefault="003C0E8C" w:rsidP="00DB597D">
      <w:pPr>
        <w:widowControl w:val="0"/>
        <w:tabs>
          <w:tab w:val="left" w:pos="4020"/>
          <w:tab w:val="center" w:pos="4677"/>
        </w:tabs>
        <w:autoSpaceDE w:val="0"/>
        <w:autoSpaceDN w:val="0"/>
        <w:adjustRightInd w:val="0"/>
        <w:spacing w:after="0" w:line="240" w:lineRule="auto"/>
        <w:rPr>
          <w:b/>
          <w:bCs/>
          <w:sz w:val="24"/>
          <w:szCs w:val="24"/>
          <w:lang w:eastAsia="ru-RU"/>
        </w:rPr>
      </w:pPr>
      <w:r w:rsidRPr="003C0E8C">
        <w:rPr>
          <w:b/>
          <w:bCs/>
          <w:sz w:val="24"/>
          <w:szCs w:val="24"/>
          <w:lang w:eastAsia="ru-RU"/>
        </w:rPr>
        <w:t xml:space="preserve">               23.02.06 Техническая эксплуатация подвижного состава железных дорог</w:t>
      </w:r>
    </w:p>
    <w:p w:rsidR="003C0E8C" w:rsidRPr="003C0E8C" w:rsidRDefault="003C0E8C" w:rsidP="00DB597D">
      <w:pPr>
        <w:widowControl w:val="0"/>
        <w:tabs>
          <w:tab w:val="left" w:pos="4020"/>
          <w:tab w:val="center" w:pos="4677"/>
        </w:tabs>
        <w:autoSpaceDE w:val="0"/>
        <w:autoSpaceDN w:val="0"/>
        <w:adjustRightInd w:val="0"/>
        <w:spacing w:after="0" w:line="240" w:lineRule="auto"/>
        <w:jc w:val="center"/>
        <w:rPr>
          <w:b/>
          <w:bCs/>
          <w:sz w:val="24"/>
          <w:szCs w:val="24"/>
          <w:lang w:eastAsia="ru-RU"/>
        </w:rPr>
      </w:pPr>
    </w:p>
    <w:p w:rsidR="003C0E8C" w:rsidRPr="003C0E8C" w:rsidRDefault="003C0E8C" w:rsidP="00DB597D">
      <w:pPr>
        <w:spacing w:after="0" w:line="240" w:lineRule="auto"/>
        <w:textAlignment w:val="baseline"/>
        <w:outlineLvl w:val="0"/>
        <w:rPr>
          <w:rFonts w:eastAsia="Times New Roman"/>
          <w:b/>
          <w:bCs/>
          <w:kern w:val="36"/>
          <w:sz w:val="24"/>
          <w:szCs w:val="24"/>
          <w:lang w:val="en-US" w:eastAsia="ru-RU"/>
        </w:rPr>
      </w:pPr>
      <w:r w:rsidRPr="003C0E8C">
        <w:rPr>
          <w:rFonts w:eastAsia="Times New Roman"/>
          <w:b/>
          <w:bCs/>
          <w:kern w:val="36"/>
          <w:sz w:val="24"/>
          <w:szCs w:val="24"/>
          <w:lang w:val="en-US" w:eastAsia="ru-RU"/>
        </w:rPr>
        <w:t xml:space="preserve">Task 1: Translate the text </w:t>
      </w:r>
    </w:p>
    <w:p w:rsidR="00892B01" w:rsidRPr="00892B01" w:rsidRDefault="00892B01" w:rsidP="00DB597D">
      <w:pPr>
        <w:shd w:val="clear" w:color="auto" w:fill="FFFFFF"/>
        <w:spacing w:after="0" w:line="240" w:lineRule="auto"/>
        <w:jc w:val="center"/>
        <w:rPr>
          <w:rFonts w:eastAsiaTheme="minorEastAsia"/>
          <w:color w:val="000000"/>
          <w:sz w:val="24"/>
          <w:szCs w:val="24"/>
          <w:lang w:val="en-US"/>
        </w:rPr>
      </w:pPr>
      <w:r w:rsidRPr="00892B01">
        <w:rPr>
          <w:color w:val="000000"/>
          <w:sz w:val="24"/>
          <w:szCs w:val="24"/>
          <w:lang w:val="en-US"/>
        </w:rPr>
        <w:t xml:space="preserve"> </w:t>
      </w:r>
      <w:r>
        <w:rPr>
          <w:color w:val="000000"/>
          <w:sz w:val="24"/>
          <w:szCs w:val="24"/>
          <w:lang w:val="en-US"/>
        </w:rPr>
        <w:t>High</w:t>
      </w:r>
      <w:r w:rsidRPr="00892B01">
        <w:rPr>
          <w:color w:val="000000"/>
          <w:sz w:val="24"/>
          <w:szCs w:val="24"/>
          <w:lang w:val="en-US"/>
        </w:rPr>
        <w:t>-</w:t>
      </w:r>
      <w:r>
        <w:rPr>
          <w:color w:val="000000"/>
          <w:sz w:val="24"/>
          <w:szCs w:val="24"/>
          <w:lang w:val="en-US"/>
        </w:rPr>
        <w:t>Speed Trains</w:t>
      </w:r>
    </w:p>
    <w:p w:rsidR="00892B01" w:rsidRPr="00892B01" w:rsidRDefault="00892B01" w:rsidP="00892B01">
      <w:pPr>
        <w:shd w:val="clear" w:color="auto" w:fill="FFFFFF"/>
        <w:spacing w:after="0" w:line="240" w:lineRule="auto"/>
        <w:jc w:val="center"/>
        <w:rPr>
          <w:color w:val="000000"/>
          <w:sz w:val="24"/>
          <w:szCs w:val="24"/>
          <w:lang w:val="en-US"/>
        </w:rPr>
      </w:pPr>
    </w:p>
    <w:p w:rsidR="00892B01" w:rsidRDefault="00892B01" w:rsidP="00892B01">
      <w:pPr>
        <w:shd w:val="clear" w:color="auto" w:fill="FFFFFF"/>
        <w:spacing w:after="0" w:line="240" w:lineRule="auto"/>
        <w:ind w:firstLine="567"/>
        <w:jc w:val="both"/>
        <w:rPr>
          <w:color w:val="000000"/>
          <w:sz w:val="24"/>
          <w:szCs w:val="24"/>
          <w:lang w:val="en-US"/>
        </w:rPr>
      </w:pPr>
      <w:r>
        <w:rPr>
          <w:color w:val="000000"/>
          <w:sz w:val="24"/>
          <w:szCs w:val="24"/>
          <w:lang w:val="en-US"/>
        </w:rPr>
        <w:t xml:space="preserve">"Strizh" is the brand name of the high-speed train "Talgo" 250, which has been put into operation by Russian Railways. It is the project of the Spanish train, which was adapted to Russia. The train </w:t>
      </w:r>
      <w:r>
        <w:rPr>
          <w:sz w:val="24"/>
          <w:szCs w:val="24"/>
          <w:lang w:val="en-US"/>
        </w:rPr>
        <w:t>carried on the tradition of high-speed trains with the names of birds "</w:t>
      </w:r>
      <w:r>
        <w:rPr>
          <w:color w:val="000000"/>
          <w:sz w:val="24"/>
          <w:szCs w:val="24"/>
          <w:lang w:val="en-US"/>
        </w:rPr>
        <w:t xml:space="preserve">Sokol", "Sapsan", "Lastochka". Since 2015 on the route "Moscow — Nizhny Novgorod" the high-speed train "Strizh" had replaced "Sapsan". The travel time was reduced. For Russia, the passenger double-system electrical EP20 locomotive is used. The double-system is applied to the locomotive on the given route. On the section "Moscow — Vladimir" the locomotive works at a direct current, and </w:t>
      </w:r>
      <w:r>
        <w:rPr>
          <w:sz w:val="24"/>
          <w:szCs w:val="24"/>
          <w:lang w:val="en-US"/>
        </w:rPr>
        <w:t>on the section "Vladimir — Nizhny Novgorod" — at an alternating current. The existing signaling arrangement does not give</w:t>
      </w:r>
      <w:r>
        <w:rPr>
          <w:color w:val="000000"/>
          <w:sz w:val="24"/>
          <w:szCs w:val="24"/>
          <w:lang w:val="en-US"/>
        </w:rPr>
        <w:t xml:space="preserve"> the chance to move at maximum speed.</w:t>
      </w:r>
    </w:p>
    <w:p w:rsidR="00892B01" w:rsidRDefault="00892B01" w:rsidP="00892B01">
      <w:pPr>
        <w:shd w:val="clear" w:color="auto" w:fill="FFFFFF"/>
        <w:spacing w:after="0" w:line="240" w:lineRule="auto"/>
        <w:ind w:firstLine="567"/>
        <w:jc w:val="both"/>
        <w:rPr>
          <w:color w:val="000000"/>
          <w:sz w:val="24"/>
          <w:szCs w:val="24"/>
          <w:lang w:val="en-US"/>
        </w:rPr>
      </w:pPr>
      <w:r>
        <w:rPr>
          <w:color w:val="000000"/>
          <w:sz w:val="24"/>
          <w:szCs w:val="24"/>
          <w:lang w:val="en-US"/>
        </w:rPr>
        <w:t>The new high-speed train "Strizh" was entered on the route: "Moscow - Berlin" on December 17, 2016. The train runs twice a week. The travel time is 20 hours. The stations of border and customs control are Brest and Tiraspol. At the border, in Brest, the train automatically changes the distance between the wheels, upon transition via the special mechanism.</w:t>
      </w:r>
    </w:p>
    <w:p w:rsidR="00892B01" w:rsidRDefault="00892B01" w:rsidP="00892B01">
      <w:pPr>
        <w:shd w:val="clear" w:color="auto" w:fill="FFFFFF"/>
        <w:spacing w:after="0" w:line="240" w:lineRule="auto"/>
        <w:ind w:firstLine="567"/>
        <w:jc w:val="both"/>
        <w:rPr>
          <w:color w:val="000000"/>
          <w:sz w:val="24"/>
          <w:szCs w:val="24"/>
          <w:lang w:val="en-US"/>
        </w:rPr>
      </w:pPr>
      <w:r>
        <w:rPr>
          <w:color w:val="000000"/>
          <w:sz w:val="24"/>
          <w:szCs w:val="24"/>
          <w:lang w:val="en-US"/>
        </w:rPr>
        <w:t>The train consists of 20 coaches. The safety of the train is carried out by the staff of transport police. All the route and technical condition of the train are controlled via the satellite system. The coaches are conformed to the international standards of transportation. The trip to Europe by high-speed trains has become more comfortable.</w:t>
      </w:r>
    </w:p>
    <w:p w:rsidR="00892B01" w:rsidRDefault="00892B01" w:rsidP="00892B01">
      <w:pPr>
        <w:shd w:val="clear" w:color="auto" w:fill="FFFFFF"/>
        <w:spacing w:after="0" w:line="240" w:lineRule="auto"/>
        <w:jc w:val="both"/>
        <w:rPr>
          <w:color w:val="000000"/>
          <w:sz w:val="24"/>
          <w:szCs w:val="24"/>
          <w:lang w:val="en-US"/>
        </w:rPr>
      </w:pPr>
    </w:p>
    <w:p w:rsidR="00892B01" w:rsidRDefault="00892B01" w:rsidP="00892B01">
      <w:pPr>
        <w:shd w:val="clear" w:color="auto" w:fill="FFFFFF"/>
        <w:spacing w:after="0" w:line="240" w:lineRule="auto"/>
        <w:jc w:val="both"/>
        <w:rPr>
          <w:color w:val="000000"/>
          <w:sz w:val="24"/>
          <w:szCs w:val="24"/>
          <w:lang w:val="en-US"/>
        </w:rPr>
      </w:pPr>
      <w:r>
        <w:rPr>
          <w:color w:val="000000"/>
          <w:sz w:val="24"/>
          <w:szCs w:val="24"/>
          <w:lang w:val="en-US"/>
        </w:rPr>
        <w:t>Task 2: Answer the following questions</w:t>
      </w:r>
      <w:r>
        <w:rPr>
          <w:sz w:val="24"/>
          <w:szCs w:val="24"/>
          <w:lang w:val="en-US"/>
        </w:rPr>
        <w:t xml:space="preserve"> on</w:t>
      </w:r>
      <w:r>
        <w:rPr>
          <w:color w:val="000080"/>
          <w:sz w:val="24"/>
          <w:szCs w:val="24"/>
          <w:lang w:val="en-US"/>
        </w:rPr>
        <w:t xml:space="preserve"> </w:t>
      </w:r>
      <w:r>
        <w:rPr>
          <w:color w:val="000000"/>
          <w:sz w:val="24"/>
          <w:szCs w:val="24"/>
          <w:lang w:val="en-US"/>
        </w:rPr>
        <w:t>the text.</w:t>
      </w:r>
    </w:p>
    <w:p w:rsidR="00892B01" w:rsidRDefault="00892B01" w:rsidP="00892B01">
      <w:pPr>
        <w:shd w:val="clear" w:color="auto" w:fill="FFFFFF"/>
        <w:spacing w:after="0" w:line="240" w:lineRule="auto"/>
        <w:jc w:val="both"/>
        <w:rPr>
          <w:color w:val="000000"/>
          <w:sz w:val="24"/>
          <w:szCs w:val="24"/>
          <w:lang w:val="en-US"/>
        </w:rPr>
      </w:pPr>
      <w:r>
        <w:rPr>
          <w:color w:val="000000"/>
          <w:sz w:val="24"/>
          <w:szCs w:val="24"/>
          <w:lang w:val="en-US"/>
        </w:rPr>
        <w:t>1 What is the name of high-speed train from Spain?</w:t>
      </w:r>
    </w:p>
    <w:p w:rsidR="00892B01" w:rsidRDefault="00892B01" w:rsidP="00892B01">
      <w:pPr>
        <w:shd w:val="clear" w:color="auto" w:fill="FFFFFF"/>
        <w:spacing w:after="0" w:line="240" w:lineRule="auto"/>
        <w:jc w:val="both"/>
        <w:rPr>
          <w:color w:val="000000"/>
          <w:sz w:val="24"/>
          <w:szCs w:val="24"/>
          <w:lang w:val="en-US"/>
        </w:rPr>
      </w:pPr>
      <w:r>
        <w:rPr>
          <w:color w:val="000000"/>
          <w:sz w:val="24"/>
          <w:szCs w:val="24"/>
          <w:lang w:val="en-US"/>
        </w:rPr>
        <w:t>2 Where does the train change the distance between the wheels?</w:t>
      </w:r>
    </w:p>
    <w:p w:rsidR="00892B01" w:rsidRDefault="00892B01" w:rsidP="00892B01">
      <w:pPr>
        <w:shd w:val="clear" w:color="auto" w:fill="FFFFFF"/>
        <w:spacing w:after="0" w:line="240" w:lineRule="auto"/>
        <w:jc w:val="both"/>
        <w:rPr>
          <w:color w:val="000000"/>
          <w:sz w:val="24"/>
          <w:szCs w:val="24"/>
          <w:lang w:val="en-US"/>
        </w:rPr>
      </w:pPr>
      <w:r>
        <w:rPr>
          <w:color w:val="000000"/>
          <w:sz w:val="24"/>
          <w:szCs w:val="24"/>
          <w:lang w:val="en-US"/>
        </w:rPr>
        <w:t>3 When was the high-speed train "Strizh" entered on the route "Moscow- Berlin"?</w:t>
      </w:r>
    </w:p>
    <w:p w:rsidR="003C0E8C" w:rsidRPr="00976168" w:rsidRDefault="003C0E8C" w:rsidP="00DB597D">
      <w:pPr>
        <w:spacing w:after="0" w:line="240" w:lineRule="auto"/>
        <w:rPr>
          <w:sz w:val="24"/>
          <w:szCs w:val="24"/>
          <w:lang w:val="en-US"/>
        </w:rPr>
      </w:pPr>
    </w:p>
    <w:p w:rsidR="003C0E8C" w:rsidRPr="003C0E8C" w:rsidRDefault="00DB597D" w:rsidP="00DB597D">
      <w:pPr>
        <w:widowControl w:val="0"/>
        <w:tabs>
          <w:tab w:val="left" w:pos="4020"/>
          <w:tab w:val="center" w:pos="4677"/>
        </w:tabs>
        <w:autoSpaceDE w:val="0"/>
        <w:autoSpaceDN w:val="0"/>
        <w:adjustRightInd w:val="0"/>
        <w:spacing w:after="0" w:line="240" w:lineRule="auto"/>
        <w:jc w:val="center"/>
        <w:rPr>
          <w:b/>
          <w:bCs/>
          <w:sz w:val="24"/>
          <w:szCs w:val="24"/>
          <w:lang w:eastAsia="ru-RU"/>
        </w:rPr>
      </w:pPr>
      <w:r>
        <w:rPr>
          <w:b/>
          <w:bCs/>
          <w:sz w:val="24"/>
          <w:szCs w:val="24"/>
          <w:lang w:eastAsia="ru-RU"/>
        </w:rPr>
        <w:t>ЭТАЛОН ОТВЕТА</w:t>
      </w:r>
    </w:p>
    <w:p w:rsidR="00892B01" w:rsidRDefault="003C0E8C" w:rsidP="00DB597D">
      <w:pPr>
        <w:spacing w:after="0" w:line="240" w:lineRule="auto"/>
        <w:rPr>
          <w:sz w:val="24"/>
          <w:szCs w:val="24"/>
        </w:rPr>
      </w:pPr>
      <w:r w:rsidRPr="003C0E8C">
        <w:rPr>
          <w:sz w:val="24"/>
          <w:szCs w:val="24"/>
        </w:rPr>
        <w:t xml:space="preserve">                                       </w:t>
      </w:r>
      <w:r w:rsidR="00892B01">
        <w:rPr>
          <w:sz w:val="24"/>
          <w:szCs w:val="24"/>
        </w:rPr>
        <w:t>Задание №1:</w:t>
      </w:r>
      <w:r w:rsidRPr="003C0E8C">
        <w:rPr>
          <w:sz w:val="24"/>
          <w:szCs w:val="24"/>
        </w:rPr>
        <w:t xml:space="preserve"> </w:t>
      </w:r>
      <w:r w:rsidR="00892B01">
        <w:rPr>
          <w:sz w:val="24"/>
          <w:szCs w:val="24"/>
        </w:rPr>
        <w:t xml:space="preserve">Перевод текста на русский язык </w:t>
      </w:r>
    </w:p>
    <w:p w:rsidR="00892B01" w:rsidRDefault="00892B01" w:rsidP="00DB597D">
      <w:pPr>
        <w:spacing w:after="0" w:line="240" w:lineRule="auto"/>
        <w:jc w:val="center"/>
        <w:rPr>
          <w:sz w:val="24"/>
          <w:szCs w:val="24"/>
        </w:rPr>
      </w:pPr>
      <w:r>
        <w:rPr>
          <w:sz w:val="24"/>
          <w:szCs w:val="24"/>
        </w:rPr>
        <w:t>Высокоскоростные поезда</w:t>
      </w:r>
    </w:p>
    <w:p w:rsidR="003C0E8C" w:rsidRPr="003C0E8C" w:rsidRDefault="003C0E8C" w:rsidP="00DB597D">
      <w:pPr>
        <w:spacing w:after="0" w:line="240" w:lineRule="auto"/>
        <w:rPr>
          <w:sz w:val="24"/>
          <w:szCs w:val="24"/>
        </w:rPr>
      </w:pPr>
    </w:p>
    <w:p w:rsidR="00892B01" w:rsidRDefault="00892B01" w:rsidP="00892B01">
      <w:pPr>
        <w:shd w:val="clear" w:color="auto" w:fill="FFFFFF"/>
        <w:spacing w:after="0" w:line="240" w:lineRule="auto"/>
        <w:ind w:firstLine="567"/>
        <w:jc w:val="both"/>
        <w:rPr>
          <w:rFonts w:eastAsiaTheme="minorEastAsia"/>
          <w:color w:val="000000"/>
          <w:sz w:val="24"/>
          <w:szCs w:val="24"/>
        </w:rPr>
      </w:pPr>
      <w:r>
        <w:rPr>
          <w:color w:val="000000"/>
          <w:sz w:val="24"/>
          <w:szCs w:val="24"/>
        </w:rPr>
        <w:t xml:space="preserve">«Стриж» - брендовое название высокоскоростного поезда «Тальго» 250, который введен в эксплуатацию Российскими железными дорогами. Он является проектом испанского поезда, адаптированного к России. </w:t>
      </w:r>
      <w:r>
        <w:rPr>
          <w:sz w:val="24"/>
          <w:szCs w:val="24"/>
        </w:rPr>
        <w:t>Поезд продолжил традицию высокоскоростных поездов, названных именами птиц "</w:t>
      </w:r>
      <w:r>
        <w:rPr>
          <w:color w:val="000000"/>
          <w:sz w:val="24"/>
          <w:szCs w:val="24"/>
        </w:rPr>
        <w:t>Сокол", "Сапсан", "Ласточка". С 2015 г. на маршруте «Москва — Нижний Новгород» высокоскоростной поезд "Стриж" заменил "Сапсан". Время в пути следования было уменьшено. Для России используется пассажирский двухсистемный электрический локомотив ЭП20. Двухсистемность локомотива применена по данному маршруту. На участке «Москва — Владимир» локомотив работает на постоянном токе, а на участке «Владимир — Нижний Новгород» - на переменном токе. Действующие устройства СЦБ не дают шанс перемещаться с максимальной скоростью.</w:t>
      </w:r>
    </w:p>
    <w:p w:rsidR="00892B01" w:rsidRDefault="00892B01" w:rsidP="00892B01">
      <w:pPr>
        <w:shd w:val="clear" w:color="auto" w:fill="FFFFFF"/>
        <w:spacing w:after="0" w:line="240" w:lineRule="auto"/>
        <w:ind w:firstLine="567"/>
        <w:jc w:val="both"/>
        <w:rPr>
          <w:color w:val="000000"/>
          <w:sz w:val="24"/>
          <w:szCs w:val="24"/>
        </w:rPr>
      </w:pPr>
      <w:r>
        <w:rPr>
          <w:color w:val="000000"/>
          <w:sz w:val="24"/>
          <w:szCs w:val="24"/>
        </w:rPr>
        <w:t xml:space="preserve">Новый высокоскоростной поезд «Стриж» введен в эксплуатацию по маршруту «Москва – Берлин» 17 декабря 2016 года. Поезд курсирует два раза в неделю. Время в пути 20 часов. Станциями пограничного и таможенного контроля являются Брест и Тирасполь. На границе, в Бресте, поезд автоматически меняет расстояние между колесами при переходе через специальный механизм. Поезд состоит из 20 вагонов. Безопасность поезда осуществляется сотрудниками транспортной полиции. Весь путь и техническое состояние поезда контролируется через </w:t>
      </w:r>
      <w:r>
        <w:rPr>
          <w:color w:val="000000"/>
          <w:sz w:val="24"/>
          <w:szCs w:val="24"/>
        </w:rPr>
        <w:lastRenderedPageBreak/>
        <w:t>спутниковую систему. Вагоны соответствуют международным стандартам перевозок. Поездка в Европу высокоскоростными поездами стала более комфортной.</w:t>
      </w:r>
    </w:p>
    <w:p w:rsidR="00892B01" w:rsidRDefault="00892B01" w:rsidP="00892B01">
      <w:pPr>
        <w:shd w:val="clear" w:color="auto" w:fill="FFFFFF"/>
        <w:spacing w:after="0" w:line="240" w:lineRule="auto"/>
        <w:jc w:val="both"/>
        <w:rPr>
          <w:rFonts w:cstheme="minorBidi"/>
          <w:color w:val="000000"/>
          <w:sz w:val="24"/>
          <w:szCs w:val="24"/>
        </w:rPr>
      </w:pPr>
    </w:p>
    <w:p w:rsidR="00892B01" w:rsidRDefault="00892B01" w:rsidP="00892B01">
      <w:pPr>
        <w:shd w:val="clear" w:color="auto" w:fill="FFFFFF"/>
        <w:spacing w:after="0" w:line="240" w:lineRule="auto"/>
        <w:jc w:val="both"/>
        <w:rPr>
          <w:color w:val="000000"/>
          <w:sz w:val="24"/>
          <w:szCs w:val="24"/>
        </w:rPr>
      </w:pPr>
      <w:r>
        <w:rPr>
          <w:color w:val="000000"/>
          <w:sz w:val="24"/>
          <w:szCs w:val="24"/>
        </w:rPr>
        <w:t>Перевод вопросов по тексту:</w:t>
      </w:r>
    </w:p>
    <w:p w:rsidR="00892B01" w:rsidRDefault="00892B01" w:rsidP="00892B01">
      <w:pPr>
        <w:shd w:val="clear" w:color="auto" w:fill="FFFFFF"/>
        <w:spacing w:after="0" w:line="240" w:lineRule="auto"/>
        <w:jc w:val="both"/>
        <w:rPr>
          <w:color w:val="000000"/>
          <w:sz w:val="24"/>
          <w:szCs w:val="24"/>
        </w:rPr>
      </w:pPr>
      <w:r>
        <w:rPr>
          <w:color w:val="000000"/>
          <w:sz w:val="24"/>
          <w:szCs w:val="24"/>
        </w:rPr>
        <w:t>1 Как называется высокоскоростной поезд из Испании?</w:t>
      </w:r>
    </w:p>
    <w:p w:rsidR="00892B01" w:rsidRDefault="00892B01" w:rsidP="00892B01">
      <w:pPr>
        <w:shd w:val="clear" w:color="auto" w:fill="FFFFFF"/>
        <w:spacing w:after="0" w:line="240" w:lineRule="auto"/>
        <w:jc w:val="both"/>
        <w:rPr>
          <w:color w:val="000000"/>
          <w:sz w:val="24"/>
          <w:szCs w:val="24"/>
        </w:rPr>
      </w:pPr>
      <w:r>
        <w:rPr>
          <w:color w:val="000000"/>
          <w:sz w:val="24"/>
          <w:szCs w:val="24"/>
        </w:rPr>
        <w:t>2 Где поезд меняет расстояние между колесами?</w:t>
      </w:r>
    </w:p>
    <w:p w:rsidR="00892B01" w:rsidRDefault="00892B01" w:rsidP="00892B01">
      <w:pPr>
        <w:shd w:val="clear" w:color="auto" w:fill="FFFFFF"/>
        <w:spacing w:after="0" w:line="240" w:lineRule="auto"/>
        <w:jc w:val="both"/>
        <w:rPr>
          <w:color w:val="000000"/>
          <w:sz w:val="24"/>
          <w:szCs w:val="24"/>
        </w:rPr>
      </w:pPr>
      <w:r>
        <w:rPr>
          <w:color w:val="000000"/>
          <w:sz w:val="24"/>
          <w:szCs w:val="24"/>
        </w:rPr>
        <w:t>3 Когда был введен в эксплуатацию высокоскоростной поезд «Стриж» по маршруту "Москва-Берлин " ?</w:t>
      </w:r>
    </w:p>
    <w:p w:rsidR="00892B01" w:rsidRDefault="00892B01" w:rsidP="00892B01">
      <w:pPr>
        <w:shd w:val="clear" w:color="auto" w:fill="FFFFFF"/>
        <w:spacing w:after="0" w:line="240" w:lineRule="auto"/>
        <w:jc w:val="both"/>
        <w:rPr>
          <w:color w:val="000000"/>
          <w:sz w:val="24"/>
          <w:szCs w:val="24"/>
        </w:rPr>
      </w:pPr>
    </w:p>
    <w:p w:rsidR="00892B01" w:rsidRDefault="00892B01" w:rsidP="00892B01">
      <w:pPr>
        <w:shd w:val="clear" w:color="auto" w:fill="FFFFFF"/>
        <w:spacing w:after="0" w:line="240" w:lineRule="auto"/>
        <w:jc w:val="both"/>
        <w:rPr>
          <w:color w:val="000000"/>
          <w:sz w:val="24"/>
          <w:szCs w:val="24"/>
        </w:rPr>
      </w:pPr>
      <w:r>
        <w:rPr>
          <w:color w:val="000000"/>
          <w:sz w:val="24"/>
          <w:szCs w:val="24"/>
        </w:rPr>
        <w:t>Эталоны ответов на вопросы по тексту:</w:t>
      </w:r>
    </w:p>
    <w:p w:rsidR="00892B01" w:rsidRDefault="00892B01" w:rsidP="00892B01">
      <w:pPr>
        <w:shd w:val="clear" w:color="auto" w:fill="FFFFFF"/>
        <w:spacing w:after="0" w:line="240" w:lineRule="auto"/>
        <w:jc w:val="both"/>
        <w:rPr>
          <w:color w:val="000000"/>
          <w:sz w:val="24"/>
          <w:szCs w:val="24"/>
          <w:lang w:val="en-US"/>
        </w:rPr>
      </w:pPr>
      <w:r>
        <w:rPr>
          <w:color w:val="000000"/>
          <w:sz w:val="24"/>
          <w:szCs w:val="24"/>
          <w:lang w:val="en-US"/>
        </w:rPr>
        <w:t>1."Strizh" is the high-speed train from Spain.</w:t>
      </w:r>
    </w:p>
    <w:p w:rsidR="00892B01" w:rsidRDefault="00892B01" w:rsidP="00892B01">
      <w:pPr>
        <w:shd w:val="clear" w:color="auto" w:fill="FFFFFF"/>
        <w:spacing w:after="0" w:line="240" w:lineRule="auto"/>
        <w:jc w:val="both"/>
        <w:rPr>
          <w:color w:val="000000"/>
          <w:sz w:val="24"/>
          <w:szCs w:val="24"/>
          <w:lang w:val="en-US"/>
        </w:rPr>
      </w:pPr>
      <w:r>
        <w:rPr>
          <w:color w:val="000000"/>
          <w:sz w:val="24"/>
          <w:szCs w:val="24"/>
          <w:lang w:val="en-US"/>
        </w:rPr>
        <w:t>2 The train changes the distance between the wheels in Brest.</w:t>
      </w:r>
    </w:p>
    <w:p w:rsidR="00892B01" w:rsidRDefault="00892B01" w:rsidP="00892B01">
      <w:pPr>
        <w:shd w:val="clear" w:color="auto" w:fill="FFFFFF"/>
        <w:spacing w:after="0" w:line="240" w:lineRule="auto"/>
        <w:jc w:val="both"/>
        <w:rPr>
          <w:color w:val="000000"/>
          <w:sz w:val="24"/>
          <w:szCs w:val="24"/>
          <w:lang w:val="en-US"/>
        </w:rPr>
      </w:pPr>
      <w:r>
        <w:rPr>
          <w:color w:val="000000"/>
          <w:sz w:val="24"/>
          <w:szCs w:val="24"/>
          <w:lang w:val="en-US"/>
        </w:rPr>
        <w:t>3 The high-speed train "Strizh" was entered on the route "Moscow- Berlin" on December 17, 2016</w:t>
      </w:r>
    </w:p>
    <w:p w:rsidR="00892B01" w:rsidRDefault="00892B01" w:rsidP="00892B01">
      <w:pPr>
        <w:shd w:val="clear" w:color="auto" w:fill="FFFFFF"/>
        <w:spacing w:after="0" w:line="240" w:lineRule="auto"/>
        <w:jc w:val="both"/>
        <w:rPr>
          <w:rFonts w:cstheme="minorBidi"/>
          <w:color w:val="000000"/>
          <w:sz w:val="24"/>
          <w:szCs w:val="24"/>
          <w:lang w:val="en-US"/>
        </w:rPr>
      </w:pPr>
    </w:p>
    <w:p w:rsidR="00892B01" w:rsidRDefault="00892B01" w:rsidP="00892B01">
      <w:pPr>
        <w:shd w:val="clear" w:color="auto" w:fill="FFFFFF"/>
        <w:spacing w:after="0" w:line="240" w:lineRule="auto"/>
        <w:jc w:val="both"/>
        <w:rPr>
          <w:color w:val="000000"/>
          <w:sz w:val="24"/>
          <w:szCs w:val="24"/>
        </w:rPr>
      </w:pPr>
      <w:r>
        <w:rPr>
          <w:color w:val="000000"/>
          <w:sz w:val="24"/>
          <w:szCs w:val="24"/>
        </w:rPr>
        <w:t>Перевод ответов на вопросы по тексту:</w:t>
      </w:r>
    </w:p>
    <w:p w:rsidR="00892B01" w:rsidRDefault="00892B01" w:rsidP="00892B01">
      <w:pPr>
        <w:shd w:val="clear" w:color="auto" w:fill="FFFFFF"/>
        <w:spacing w:after="0" w:line="240" w:lineRule="auto"/>
        <w:jc w:val="both"/>
        <w:rPr>
          <w:color w:val="000000"/>
          <w:sz w:val="24"/>
          <w:szCs w:val="24"/>
        </w:rPr>
      </w:pPr>
      <w:r>
        <w:rPr>
          <w:color w:val="000000"/>
          <w:sz w:val="24"/>
          <w:szCs w:val="24"/>
        </w:rPr>
        <w:t>1 «Стриж» - высокоскоростной поезд из Испании.</w:t>
      </w:r>
    </w:p>
    <w:p w:rsidR="00892B01" w:rsidRDefault="00892B01" w:rsidP="00892B01">
      <w:pPr>
        <w:shd w:val="clear" w:color="auto" w:fill="FFFFFF"/>
        <w:spacing w:after="0" w:line="240" w:lineRule="auto"/>
        <w:jc w:val="both"/>
        <w:rPr>
          <w:color w:val="000000"/>
          <w:sz w:val="24"/>
          <w:szCs w:val="24"/>
        </w:rPr>
      </w:pPr>
      <w:r>
        <w:rPr>
          <w:color w:val="000000"/>
          <w:sz w:val="24"/>
          <w:szCs w:val="24"/>
        </w:rPr>
        <w:t>2 Поезд меняет расстояние между колесами в Бресте.</w:t>
      </w:r>
    </w:p>
    <w:p w:rsidR="00892B01" w:rsidRDefault="00892B01" w:rsidP="00892B01">
      <w:pPr>
        <w:shd w:val="clear" w:color="auto" w:fill="FFFFFF"/>
        <w:spacing w:after="0" w:line="240" w:lineRule="auto"/>
        <w:jc w:val="both"/>
        <w:rPr>
          <w:color w:val="000000"/>
          <w:sz w:val="24"/>
          <w:szCs w:val="24"/>
        </w:rPr>
      </w:pPr>
      <w:r>
        <w:rPr>
          <w:color w:val="000000"/>
          <w:sz w:val="24"/>
          <w:szCs w:val="24"/>
        </w:rPr>
        <w:t>3 Новый высокоскоростной поезд «Стриж» был введен в эксплуатацию17 декабря 2016 года по маршруту «Москва – Берлин».</w:t>
      </w:r>
    </w:p>
    <w:p w:rsidR="00892B01" w:rsidRDefault="00892B01" w:rsidP="00892B01">
      <w:pPr>
        <w:spacing w:after="0" w:line="240" w:lineRule="auto"/>
        <w:jc w:val="both"/>
        <w:rPr>
          <w:sz w:val="24"/>
          <w:szCs w:val="24"/>
        </w:rPr>
      </w:pPr>
    </w:p>
    <w:p w:rsidR="003C0E8C" w:rsidRPr="0039472B" w:rsidRDefault="003C0E8C" w:rsidP="00DB597D">
      <w:pPr>
        <w:spacing w:after="0" w:line="240" w:lineRule="auto"/>
        <w:jc w:val="both"/>
        <w:rPr>
          <w:sz w:val="20"/>
          <w:szCs w:val="20"/>
        </w:rPr>
      </w:pPr>
    </w:p>
    <w:p w:rsidR="003C0E8C" w:rsidRPr="003C0E8C" w:rsidRDefault="003C0E8C" w:rsidP="00DB597D">
      <w:pPr>
        <w:widowControl w:val="0"/>
        <w:tabs>
          <w:tab w:val="left" w:pos="4020"/>
          <w:tab w:val="center" w:pos="4677"/>
        </w:tabs>
        <w:autoSpaceDE w:val="0"/>
        <w:autoSpaceDN w:val="0"/>
        <w:adjustRightInd w:val="0"/>
        <w:spacing w:after="0" w:line="240" w:lineRule="auto"/>
        <w:jc w:val="center"/>
        <w:rPr>
          <w:b/>
          <w:bCs/>
          <w:sz w:val="24"/>
          <w:szCs w:val="24"/>
          <w:lang w:eastAsia="ru-RU"/>
        </w:rPr>
      </w:pPr>
      <w:r w:rsidRPr="003C0E8C">
        <w:rPr>
          <w:b/>
          <w:bCs/>
          <w:sz w:val="24"/>
          <w:szCs w:val="24"/>
          <w:lang w:eastAsia="ru-RU"/>
        </w:rPr>
        <w:t>ОГСЭ.03 Иностранный язык (Немецкий язык)</w:t>
      </w:r>
    </w:p>
    <w:p w:rsidR="003C0E8C" w:rsidRPr="003C0E8C" w:rsidRDefault="003C0E8C" w:rsidP="00DB597D">
      <w:pPr>
        <w:widowControl w:val="0"/>
        <w:tabs>
          <w:tab w:val="left" w:pos="4020"/>
          <w:tab w:val="center" w:pos="4677"/>
        </w:tabs>
        <w:autoSpaceDE w:val="0"/>
        <w:autoSpaceDN w:val="0"/>
        <w:adjustRightInd w:val="0"/>
        <w:spacing w:after="0" w:line="240" w:lineRule="auto"/>
        <w:jc w:val="center"/>
        <w:rPr>
          <w:b/>
          <w:bCs/>
          <w:sz w:val="24"/>
          <w:szCs w:val="24"/>
          <w:lang w:eastAsia="ru-RU"/>
        </w:rPr>
      </w:pPr>
      <w:r w:rsidRPr="003C0E8C">
        <w:rPr>
          <w:b/>
          <w:bCs/>
          <w:sz w:val="24"/>
          <w:szCs w:val="24"/>
          <w:lang w:eastAsia="ru-RU"/>
        </w:rPr>
        <w:t>для специальностей</w:t>
      </w:r>
    </w:p>
    <w:p w:rsidR="003C0E8C" w:rsidRPr="003C0E8C" w:rsidRDefault="003C0E8C" w:rsidP="00DB597D">
      <w:pPr>
        <w:widowControl w:val="0"/>
        <w:tabs>
          <w:tab w:val="left" w:pos="4020"/>
          <w:tab w:val="center" w:pos="4677"/>
        </w:tabs>
        <w:autoSpaceDE w:val="0"/>
        <w:autoSpaceDN w:val="0"/>
        <w:adjustRightInd w:val="0"/>
        <w:spacing w:after="0" w:line="240" w:lineRule="auto"/>
        <w:jc w:val="center"/>
        <w:rPr>
          <w:b/>
          <w:bCs/>
          <w:sz w:val="24"/>
          <w:szCs w:val="24"/>
          <w:lang w:eastAsia="ru-RU"/>
        </w:rPr>
      </w:pPr>
      <w:r w:rsidRPr="003C0E8C">
        <w:rPr>
          <w:b/>
          <w:bCs/>
          <w:sz w:val="24"/>
          <w:szCs w:val="24"/>
          <w:lang w:eastAsia="ru-RU"/>
        </w:rPr>
        <w:t>23.02.01 Организация перевозок и управление на транспорте (по видам)</w:t>
      </w:r>
    </w:p>
    <w:p w:rsidR="003C0E8C" w:rsidRPr="003C0E8C" w:rsidRDefault="003C0E8C" w:rsidP="00DB597D">
      <w:pPr>
        <w:widowControl w:val="0"/>
        <w:tabs>
          <w:tab w:val="left" w:pos="4020"/>
          <w:tab w:val="center" w:pos="4677"/>
        </w:tabs>
        <w:autoSpaceDE w:val="0"/>
        <w:autoSpaceDN w:val="0"/>
        <w:adjustRightInd w:val="0"/>
        <w:spacing w:after="0" w:line="240" w:lineRule="auto"/>
        <w:jc w:val="center"/>
        <w:rPr>
          <w:b/>
          <w:bCs/>
          <w:sz w:val="24"/>
          <w:szCs w:val="24"/>
          <w:lang w:eastAsia="ru-RU"/>
        </w:rPr>
      </w:pPr>
      <w:r w:rsidRPr="003C0E8C">
        <w:rPr>
          <w:b/>
          <w:bCs/>
          <w:sz w:val="24"/>
          <w:szCs w:val="24"/>
          <w:lang w:eastAsia="ru-RU"/>
        </w:rPr>
        <w:t>23.02.06 Техническая эксплуатация подвижного состава железных дорог</w:t>
      </w:r>
    </w:p>
    <w:p w:rsidR="003C0E8C" w:rsidRPr="003C0E8C" w:rsidRDefault="003C0E8C" w:rsidP="00DB597D">
      <w:pPr>
        <w:widowControl w:val="0"/>
        <w:tabs>
          <w:tab w:val="left" w:pos="4020"/>
          <w:tab w:val="center" w:pos="4677"/>
        </w:tabs>
        <w:autoSpaceDE w:val="0"/>
        <w:autoSpaceDN w:val="0"/>
        <w:adjustRightInd w:val="0"/>
        <w:spacing w:after="0" w:line="240" w:lineRule="auto"/>
        <w:jc w:val="center"/>
        <w:rPr>
          <w:b/>
          <w:bCs/>
          <w:sz w:val="24"/>
          <w:szCs w:val="24"/>
          <w:lang w:eastAsia="ru-RU"/>
        </w:rPr>
      </w:pPr>
    </w:p>
    <w:p w:rsidR="003C0E8C" w:rsidRPr="003C0E8C" w:rsidRDefault="003C0E8C" w:rsidP="00DB597D">
      <w:pPr>
        <w:pStyle w:val="HTML"/>
        <w:shd w:val="clear" w:color="auto" w:fill="FFFFFF"/>
        <w:rPr>
          <w:rFonts w:ascii="Times New Roman" w:hAnsi="Times New Roman" w:cs="Times New Roman"/>
          <w:i/>
          <w:sz w:val="24"/>
          <w:szCs w:val="24"/>
          <w:shd w:val="clear" w:color="auto" w:fill="FFFFFF"/>
          <w:lang w:val="de-DE"/>
        </w:rPr>
      </w:pPr>
      <w:r w:rsidRPr="003C0E8C">
        <w:rPr>
          <w:rFonts w:ascii="Times New Roman" w:hAnsi="Times New Roman" w:cs="Times New Roman"/>
          <w:b/>
          <w:sz w:val="24"/>
          <w:szCs w:val="24"/>
          <w:shd w:val="clear" w:color="auto" w:fill="FFFFFF"/>
          <w:lang w:val="de-DE"/>
        </w:rPr>
        <w:t>Aufgabe 1</w:t>
      </w:r>
      <w:r w:rsidRPr="003C0E8C">
        <w:rPr>
          <w:rFonts w:ascii="Times New Roman" w:hAnsi="Times New Roman" w:cs="Times New Roman"/>
          <w:sz w:val="24"/>
          <w:szCs w:val="24"/>
          <w:shd w:val="clear" w:color="auto" w:fill="FFFFFF"/>
          <w:lang w:val="de-DE"/>
        </w:rPr>
        <w:t>.</w:t>
      </w:r>
      <w:r w:rsidRPr="003C0E8C">
        <w:rPr>
          <w:rFonts w:ascii="inherit" w:hAnsi="inherit"/>
          <w:sz w:val="24"/>
          <w:szCs w:val="24"/>
          <w:lang w:val="de-DE"/>
        </w:rPr>
        <w:t xml:space="preserve"> </w:t>
      </w:r>
      <w:r w:rsidRPr="003C0E8C">
        <w:rPr>
          <w:rFonts w:ascii="Times New Roman" w:hAnsi="Times New Roman" w:cs="Times New Roman"/>
          <w:i/>
          <w:sz w:val="24"/>
          <w:szCs w:val="24"/>
          <w:lang w:val="de-DE"/>
        </w:rPr>
        <w:t>Übersetzen Sie den n</w:t>
      </w:r>
      <w:r w:rsidRPr="003C0E8C">
        <w:rPr>
          <w:rFonts w:ascii="Times New Roman" w:hAnsi="Times New Roman" w:cs="Times New Roman"/>
          <w:i/>
          <w:sz w:val="24"/>
          <w:szCs w:val="24"/>
          <w:shd w:val="clear" w:color="auto" w:fill="FFFFFF"/>
          <w:lang w:val="de-DE"/>
        </w:rPr>
        <w:t xml:space="preserve">ächsten Text ins Russische mit Hilfe des  </w:t>
      </w:r>
    </w:p>
    <w:p w:rsidR="003C0E8C" w:rsidRPr="00DB597D" w:rsidRDefault="003C0E8C" w:rsidP="00DB597D">
      <w:pPr>
        <w:pStyle w:val="HTML"/>
        <w:shd w:val="clear" w:color="auto" w:fill="FFFFFF"/>
        <w:rPr>
          <w:sz w:val="24"/>
          <w:szCs w:val="24"/>
          <w:lang w:val="de-DE"/>
        </w:rPr>
      </w:pPr>
      <w:r w:rsidRPr="003C0E8C">
        <w:rPr>
          <w:rFonts w:ascii="Times New Roman" w:hAnsi="Times New Roman" w:cs="Times New Roman"/>
          <w:i/>
          <w:sz w:val="24"/>
          <w:szCs w:val="24"/>
          <w:shd w:val="clear" w:color="auto" w:fill="FFFFFF"/>
          <w:lang w:val="de-DE"/>
        </w:rPr>
        <w:t xml:space="preserve">                   Wörterbuches</w:t>
      </w:r>
      <w:r w:rsidR="00DB597D">
        <w:rPr>
          <w:sz w:val="24"/>
          <w:szCs w:val="24"/>
          <w:lang w:val="de-DE"/>
        </w:rPr>
        <w:t xml:space="preserve"> </w:t>
      </w:r>
    </w:p>
    <w:p w:rsidR="003C0E8C" w:rsidRPr="003C0E8C" w:rsidRDefault="003C0E8C" w:rsidP="00DB597D">
      <w:pPr>
        <w:spacing w:after="0" w:line="240" w:lineRule="auto"/>
        <w:rPr>
          <w:b/>
          <w:color w:val="212121"/>
          <w:sz w:val="24"/>
          <w:szCs w:val="24"/>
          <w:shd w:val="clear" w:color="auto" w:fill="FFFFFF"/>
          <w:lang w:val="de-DE"/>
        </w:rPr>
      </w:pPr>
      <w:r w:rsidRPr="003C0E8C">
        <w:rPr>
          <w:rFonts w:eastAsia="Times New Roman"/>
          <w:b/>
          <w:sz w:val="24"/>
          <w:szCs w:val="24"/>
          <w:shd w:val="clear" w:color="auto" w:fill="FFFFFF"/>
          <w:lang w:val="de-DE" w:eastAsia="ru-RU"/>
        </w:rPr>
        <w:t xml:space="preserve">                                             </w:t>
      </w:r>
      <w:r w:rsidR="00892B01">
        <w:rPr>
          <w:b/>
          <w:color w:val="212121"/>
          <w:sz w:val="24"/>
          <w:szCs w:val="24"/>
          <w:shd w:val="clear" w:color="auto" w:fill="FFFFFF"/>
          <w:lang w:val="de-DE"/>
        </w:rPr>
        <w:t>Die Hochgeschwindigkeitszüge</w:t>
      </w:r>
    </w:p>
    <w:p w:rsidR="003C0E8C" w:rsidRPr="003C0E8C" w:rsidRDefault="00892B01" w:rsidP="00892B01">
      <w:pPr>
        <w:ind w:firstLine="708"/>
        <w:jc w:val="both"/>
        <w:rPr>
          <w:color w:val="212121"/>
          <w:sz w:val="24"/>
          <w:szCs w:val="24"/>
          <w:shd w:val="clear" w:color="auto" w:fill="FFFFFF"/>
          <w:lang w:val="de-DE"/>
        </w:rPr>
      </w:pPr>
      <w:r>
        <w:rPr>
          <w:sz w:val="23"/>
          <w:szCs w:val="23"/>
          <w:lang w:val="de-DE"/>
        </w:rPr>
        <w:t>"Strizh" ist der Markenname des Hochgeschwindigkeitszuges Talgo 250, der von "Russische Eisenbahn" in Betrieb genommen wurde</w:t>
      </w:r>
      <w:r w:rsidR="003C0E8C" w:rsidRPr="003C0E8C">
        <w:rPr>
          <w:color w:val="212121"/>
          <w:sz w:val="24"/>
          <w:szCs w:val="24"/>
          <w:shd w:val="clear" w:color="auto" w:fill="FFFFFF"/>
          <w:lang w:val="de-DE"/>
        </w:rPr>
        <w:t xml:space="preserve">. Das ist das Projekt des spanischen Zuges, der an Russland angepasst ist. Der Zug führte die Tradition der Hochgeschwindigkeitszüge "Falke", "Sapsan", "Schwalbe". </w:t>
      </w:r>
    </w:p>
    <w:p w:rsidR="003C0E8C" w:rsidRPr="00E94C56" w:rsidRDefault="003C0E8C" w:rsidP="00E94C56">
      <w:pPr>
        <w:jc w:val="both"/>
        <w:rPr>
          <w:color w:val="212121"/>
          <w:sz w:val="24"/>
          <w:szCs w:val="24"/>
          <w:shd w:val="clear" w:color="auto" w:fill="FFFFFF"/>
          <w:lang w:val="en-US"/>
        </w:rPr>
      </w:pPr>
      <w:r w:rsidRPr="003C0E8C">
        <w:rPr>
          <w:color w:val="212121"/>
          <w:sz w:val="24"/>
          <w:szCs w:val="24"/>
          <w:shd w:val="clear" w:color="auto" w:fill="FFFFFF"/>
          <w:lang w:val="de-DE"/>
        </w:rPr>
        <w:t xml:space="preserve"> </w:t>
      </w:r>
      <w:r w:rsidR="00E94C56">
        <w:rPr>
          <w:color w:val="212121"/>
          <w:sz w:val="24"/>
          <w:szCs w:val="24"/>
          <w:shd w:val="clear" w:color="auto" w:fill="FFFFFF"/>
          <w:lang w:val="de-DE"/>
        </w:rPr>
        <w:tab/>
      </w:r>
      <w:r w:rsidRPr="003C0E8C">
        <w:rPr>
          <w:color w:val="212121"/>
          <w:sz w:val="24"/>
          <w:szCs w:val="24"/>
          <w:shd w:val="clear" w:color="auto" w:fill="FFFFFF"/>
          <w:lang w:val="de-DE"/>
        </w:rPr>
        <w:t xml:space="preserve">Seit 2015 auf einer Route" Moskau – Nischni Nowgorod" hat der Hochgeschwindigkeitszug "Strizh" den Zug "Sapsan" ersetzt, die Reisedauer wurde weniger reduziert. </w:t>
      </w:r>
      <w:r w:rsidR="00E94C56">
        <w:rPr>
          <w:sz w:val="23"/>
          <w:szCs w:val="23"/>
          <w:lang w:val="de-DE"/>
        </w:rPr>
        <w:t>Für Russland wird die Personenelektro lokomotive EP20 mit der Doppelsystemhaftigkeit verwendet.</w:t>
      </w:r>
      <w:r w:rsidR="00E94C56">
        <w:rPr>
          <w:sz w:val="23"/>
          <w:szCs w:val="23"/>
          <w:lang w:val="en-US"/>
        </w:rPr>
        <w:t xml:space="preserve"> </w:t>
      </w:r>
      <w:r w:rsidR="00E94C56">
        <w:rPr>
          <w:sz w:val="23"/>
          <w:szCs w:val="23"/>
          <w:lang w:val="de-DE"/>
        </w:rPr>
        <w:t>Für Russland wird die Personenelektro lokomotive EP20 mit der Doppelsystemhaftigkeit verwendet.</w:t>
      </w:r>
      <w:r w:rsidR="00E94C56" w:rsidRPr="00E94C56">
        <w:rPr>
          <w:sz w:val="23"/>
          <w:szCs w:val="23"/>
          <w:lang w:val="en-US"/>
        </w:rPr>
        <w:t xml:space="preserve"> </w:t>
      </w:r>
      <w:r w:rsidR="00E94C56">
        <w:rPr>
          <w:sz w:val="23"/>
          <w:szCs w:val="23"/>
          <w:lang w:val="de-DE"/>
        </w:rPr>
        <w:t>Das  Zentralisierungs - und Verriegelungssystem gibt keine Möglichkeit, sich mit den Maximalgeschwindigkeiten zu bewege</w:t>
      </w:r>
      <w:r w:rsidR="00E94C56" w:rsidRPr="00E94C56">
        <w:rPr>
          <w:sz w:val="23"/>
          <w:szCs w:val="23"/>
          <w:lang w:val="en-US"/>
        </w:rPr>
        <w:t>.</w:t>
      </w:r>
    </w:p>
    <w:p w:rsidR="003C0E8C" w:rsidRPr="00E94C56" w:rsidRDefault="003C0E8C" w:rsidP="00E94C56">
      <w:pPr>
        <w:pStyle w:val="Default"/>
        <w:jc w:val="both"/>
        <w:rPr>
          <w:sz w:val="23"/>
          <w:szCs w:val="23"/>
          <w:lang w:val="de-DE"/>
        </w:rPr>
      </w:pPr>
      <w:r w:rsidRPr="003C0E8C">
        <w:rPr>
          <w:color w:val="212121"/>
          <w:shd w:val="clear" w:color="auto" w:fill="FFFFFF"/>
          <w:lang w:val="de-DE"/>
        </w:rPr>
        <w:t xml:space="preserve"> </w:t>
      </w:r>
      <w:r w:rsidR="00E94C56">
        <w:rPr>
          <w:color w:val="212121"/>
          <w:shd w:val="clear" w:color="auto" w:fill="FFFFFF"/>
          <w:lang w:val="de-DE"/>
        </w:rPr>
        <w:tab/>
      </w:r>
      <w:r w:rsidRPr="003C0E8C">
        <w:rPr>
          <w:color w:val="212121"/>
          <w:shd w:val="clear" w:color="auto" w:fill="FFFFFF"/>
          <w:lang w:val="de-DE"/>
        </w:rPr>
        <w:t xml:space="preserve">Der neue Hochgeschwindigkeitszug  "Strizh" wurde seit dem 17. Dezember 2016 auf der Strecke "Moskau - Berlin" eingeführt.  Der Zug verkehrt zweimal pro Woche. </w:t>
      </w:r>
      <w:r w:rsidRPr="003C0E8C">
        <w:rPr>
          <w:shd w:val="clear" w:color="auto" w:fill="FFFFFF"/>
          <w:lang w:val="de-DE"/>
        </w:rPr>
        <w:t>Die Reisedauer</w:t>
      </w:r>
      <w:r w:rsidRPr="003C0E8C">
        <w:rPr>
          <w:color w:val="548DD4" w:themeColor="text2" w:themeTint="99"/>
          <w:shd w:val="clear" w:color="auto" w:fill="FFFFFF"/>
          <w:lang w:val="de-DE"/>
        </w:rPr>
        <w:t xml:space="preserve"> </w:t>
      </w:r>
      <w:r w:rsidRPr="003C0E8C">
        <w:rPr>
          <w:color w:val="212121"/>
          <w:shd w:val="clear" w:color="auto" w:fill="FFFFFF"/>
          <w:lang w:val="de-DE"/>
        </w:rPr>
        <w:t xml:space="preserve">ist  etwa 20 Stunden. </w:t>
      </w:r>
      <w:r w:rsidR="00E94C56">
        <w:rPr>
          <w:sz w:val="23"/>
          <w:szCs w:val="23"/>
          <w:lang w:val="de-DE"/>
        </w:rPr>
        <w:t>Die Stationen der Grenz- und Zollkontrolle sind Brest und Tiraspol.</w:t>
      </w:r>
      <w:r w:rsidR="00E94C56">
        <w:rPr>
          <w:color w:val="212121"/>
          <w:shd w:val="clear" w:color="auto" w:fill="FFFFFF"/>
          <w:lang w:val="de-DE"/>
        </w:rPr>
        <w:t xml:space="preserve"> </w:t>
      </w:r>
      <w:r w:rsidR="00E94C56">
        <w:rPr>
          <w:sz w:val="23"/>
          <w:szCs w:val="23"/>
          <w:lang w:val="de-DE"/>
        </w:rPr>
        <w:t>An der Grenze in Brest wechselt der Zug die Spur von den Radsätzen automatisch mit Hilfe eines speziellen Mechanismus</w:t>
      </w:r>
      <w:r w:rsidRPr="003C0E8C">
        <w:rPr>
          <w:color w:val="212121"/>
          <w:shd w:val="clear" w:color="auto" w:fill="FFFFFF"/>
          <w:lang w:val="de-DE"/>
        </w:rPr>
        <w:t xml:space="preserve">. </w:t>
      </w:r>
      <w:r w:rsidR="00E94C56" w:rsidRPr="00E94C56">
        <w:rPr>
          <w:sz w:val="22"/>
          <w:lang w:val="de-DE"/>
        </w:rPr>
        <w:t>Der Zug besteht aus  20 Wagen</w:t>
      </w:r>
      <w:r w:rsidRPr="003C0E8C">
        <w:rPr>
          <w:color w:val="212121"/>
          <w:shd w:val="clear" w:color="auto" w:fill="FFFFFF"/>
          <w:lang w:val="de-DE"/>
        </w:rPr>
        <w:t xml:space="preserve">. </w:t>
      </w:r>
      <w:r w:rsidR="00E94C56">
        <w:rPr>
          <w:sz w:val="23"/>
          <w:szCs w:val="23"/>
          <w:lang w:val="de-DE"/>
        </w:rPr>
        <w:t>Die Sicherheit des Zuges wird von den Mitarbeitern der Transportpolizei durchgeführt</w:t>
      </w:r>
      <w:r w:rsidR="00E94C56" w:rsidRPr="00E94C56">
        <w:rPr>
          <w:sz w:val="23"/>
          <w:szCs w:val="23"/>
          <w:lang w:val="de-DE"/>
        </w:rPr>
        <w:t xml:space="preserve"> </w:t>
      </w:r>
      <w:r w:rsidR="00E94C56">
        <w:rPr>
          <w:sz w:val="23"/>
          <w:szCs w:val="23"/>
          <w:lang w:val="de-DE"/>
        </w:rPr>
        <w:t>Die gesamte Strecke und der technische Zustand des Zuges werden durch ein Satellitenkontrollsystem gesteuert</w:t>
      </w:r>
      <w:r w:rsidRPr="003C0E8C">
        <w:rPr>
          <w:color w:val="212121"/>
          <w:shd w:val="clear" w:color="auto" w:fill="FFFFFF"/>
          <w:lang w:val="de-DE"/>
        </w:rPr>
        <w:t xml:space="preserve">. </w:t>
      </w:r>
      <w:r w:rsidR="00E94C56">
        <w:rPr>
          <w:sz w:val="23"/>
          <w:szCs w:val="23"/>
          <w:lang w:val="de-DE"/>
        </w:rPr>
        <w:t>Alle Wagen entsprechen den internationalen Transportstandards</w:t>
      </w:r>
      <w:r w:rsidRPr="003C0E8C">
        <w:rPr>
          <w:lang w:val="de-DE"/>
        </w:rPr>
        <w:t>.</w:t>
      </w:r>
    </w:p>
    <w:p w:rsidR="003C0E8C" w:rsidRPr="003C0E8C" w:rsidRDefault="003C0E8C" w:rsidP="00E94C56">
      <w:pPr>
        <w:spacing w:after="0"/>
        <w:ind w:firstLine="708"/>
        <w:jc w:val="both"/>
        <w:rPr>
          <w:sz w:val="24"/>
          <w:szCs w:val="24"/>
          <w:lang w:val="de-DE"/>
        </w:rPr>
      </w:pPr>
      <w:r w:rsidRPr="003C0E8C">
        <w:rPr>
          <w:sz w:val="24"/>
          <w:szCs w:val="24"/>
          <w:lang w:val="de-DE"/>
        </w:rPr>
        <w:t>Die Reise mit Hochgeschwindigkeitszügen nach Europa ist komfortabler geworden.</w:t>
      </w:r>
    </w:p>
    <w:p w:rsidR="003C0E8C" w:rsidRPr="003C0E8C" w:rsidRDefault="003C0E8C" w:rsidP="003C0E8C">
      <w:pPr>
        <w:spacing w:after="0"/>
        <w:rPr>
          <w:sz w:val="24"/>
          <w:szCs w:val="24"/>
          <w:lang w:val="de-DE"/>
        </w:rPr>
      </w:pPr>
      <w:r w:rsidRPr="003C0E8C">
        <w:rPr>
          <w:b/>
          <w:sz w:val="24"/>
          <w:szCs w:val="24"/>
          <w:lang w:val="de-DE"/>
        </w:rPr>
        <w:t>Aufgabe 2.</w:t>
      </w:r>
      <w:r w:rsidRPr="003C0E8C">
        <w:rPr>
          <w:sz w:val="24"/>
          <w:szCs w:val="24"/>
          <w:lang w:val="de-DE"/>
        </w:rPr>
        <w:t xml:space="preserve"> </w:t>
      </w:r>
      <w:r w:rsidRPr="003C0E8C">
        <w:rPr>
          <w:i/>
          <w:sz w:val="24"/>
          <w:szCs w:val="24"/>
          <w:lang w:val="de-DE"/>
        </w:rPr>
        <w:t>Antworten Sie die n</w:t>
      </w:r>
      <w:r w:rsidRPr="003C0E8C">
        <w:rPr>
          <w:i/>
          <w:sz w:val="24"/>
          <w:szCs w:val="24"/>
          <w:shd w:val="clear" w:color="auto" w:fill="FFFFFF"/>
          <w:lang w:val="de-DE"/>
        </w:rPr>
        <w:t>ächsten Fragen zum Text</w:t>
      </w:r>
    </w:p>
    <w:p w:rsidR="003C0E8C" w:rsidRPr="003C0E8C" w:rsidRDefault="003C0E8C" w:rsidP="003C0E8C">
      <w:pPr>
        <w:spacing w:after="0"/>
        <w:rPr>
          <w:color w:val="212121"/>
          <w:sz w:val="24"/>
          <w:szCs w:val="24"/>
          <w:shd w:val="clear" w:color="auto" w:fill="FFFFFF"/>
          <w:lang w:val="de-DE"/>
        </w:rPr>
      </w:pPr>
      <w:r w:rsidRPr="003C0E8C">
        <w:rPr>
          <w:color w:val="212121"/>
          <w:sz w:val="24"/>
          <w:szCs w:val="24"/>
          <w:shd w:val="clear" w:color="auto" w:fill="FFFFFF"/>
          <w:lang w:val="de-DE"/>
        </w:rPr>
        <w:t>1. Wie heißt der Hochgeschwindigkeitszug aus Spanien?</w:t>
      </w:r>
    </w:p>
    <w:p w:rsidR="003C0E8C" w:rsidRPr="00E94C56" w:rsidRDefault="003C0E8C" w:rsidP="00E94C56">
      <w:pPr>
        <w:pStyle w:val="Default"/>
        <w:rPr>
          <w:sz w:val="22"/>
          <w:szCs w:val="22"/>
          <w:lang w:val="de-DE"/>
        </w:rPr>
      </w:pPr>
      <w:r w:rsidRPr="003C0E8C">
        <w:rPr>
          <w:color w:val="212121"/>
          <w:shd w:val="clear" w:color="auto" w:fill="FFFFFF"/>
          <w:lang w:val="de-DE"/>
        </w:rPr>
        <w:t xml:space="preserve">2. </w:t>
      </w:r>
      <w:r w:rsidR="00E94C56">
        <w:rPr>
          <w:sz w:val="22"/>
          <w:szCs w:val="22"/>
          <w:lang w:val="de-DE"/>
        </w:rPr>
        <w:t xml:space="preserve">Wo wechselt der Zug die Spur von den Radsätzen? </w:t>
      </w:r>
    </w:p>
    <w:p w:rsidR="003C0E8C" w:rsidRPr="00DB597D" w:rsidRDefault="003C0E8C" w:rsidP="00DB597D">
      <w:pPr>
        <w:rPr>
          <w:rFonts w:eastAsiaTheme="minorEastAsia"/>
          <w:b/>
          <w:bCs/>
          <w:sz w:val="22"/>
          <w:szCs w:val="22"/>
          <w:lang w:val="de-DE"/>
        </w:rPr>
      </w:pPr>
      <w:r w:rsidRPr="003C0E8C">
        <w:rPr>
          <w:color w:val="212121"/>
          <w:sz w:val="24"/>
          <w:szCs w:val="24"/>
          <w:shd w:val="clear" w:color="auto" w:fill="FFFFFF"/>
          <w:lang w:val="de-DE"/>
        </w:rPr>
        <w:lastRenderedPageBreak/>
        <w:t>3</w:t>
      </w:r>
      <w:r w:rsidR="00E94C56">
        <w:rPr>
          <w:color w:val="212121"/>
          <w:sz w:val="24"/>
          <w:szCs w:val="24"/>
          <w:shd w:val="clear" w:color="auto" w:fill="FFFFFF"/>
          <w:lang w:val="de-DE"/>
        </w:rPr>
        <w:t xml:space="preserve">. </w:t>
      </w:r>
      <w:r w:rsidR="00E94C56" w:rsidRPr="00E94C56">
        <w:rPr>
          <w:sz w:val="24"/>
          <w:lang w:val="de-DE"/>
        </w:rPr>
        <w:t>Wann wurde der Hochgeschwindigkeitszug "Strizh" nach Berlin in Betrieb genommen?</w:t>
      </w:r>
    </w:p>
    <w:p w:rsidR="003C0E8C" w:rsidRPr="00DB597D" w:rsidRDefault="00DB597D" w:rsidP="00DB597D">
      <w:pPr>
        <w:widowControl w:val="0"/>
        <w:tabs>
          <w:tab w:val="left" w:pos="4020"/>
          <w:tab w:val="center" w:pos="4677"/>
        </w:tabs>
        <w:autoSpaceDE w:val="0"/>
        <w:autoSpaceDN w:val="0"/>
        <w:adjustRightInd w:val="0"/>
        <w:spacing w:after="0" w:line="240" w:lineRule="auto"/>
        <w:jc w:val="center"/>
        <w:rPr>
          <w:b/>
          <w:bCs/>
          <w:sz w:val="24"/>
          <w:szCs w:val="24"/>
          <w:lang w:eastAsia="ru-RU"/>
        </w:rPr>
      </w:pPr>
      <w:r>
        <w:rPr>
          <w:b/>
          <w:bCs/>
          <w:sz w:val="24"/>
          <w:szCs w:val="24"/>
          <w:lang w:eastAsia="ru-RU"/>
        </w:rPr>
        <w:t>ЭТАЛОН ОТВЕТА</w:t>
      </w:r>
    </w:p>
    <w:p w:rsidR="003C0E8C" w:rsidRPr="003C0E8C" w:rsidRDefault="003C0E8C" w:rsidP="003C0E8C">
      <w:pPr>
        <w:spacing w:after="0" w:line="240" w:lineRule="auto"/>
        <w:rPr>
          <w:sz w:val="24"/>
          <w:szCs w:val="24"/>
        </w:rPr>
      </w:pPr>
      <w:r w:rsidRPr="003C0E8C">
        <w:rPr>
          <w:b/>
          <w:sz w:val="24"/>
          <w:szCs w:val="24"/>
        </w:rPr>
        <w:t>Задание 1.</w:t>
      </w:r>
      <w:r w:rsidRPr="003C0E8C">
        <w:rPr>
          <w:sz w:val="24"/>
          <w:szCs w:val="24"/>
        </w:rPr>
        <w:t xml:space="preserve">   Переведите данный текст на русский язык, с помощью словаря.</w:t>
      </w:r>
    </w:p>
    <w:p w:rsidR="003C0E8C" w:rsidRPr="003C0E8C" w:rsidRDefault="003C0E8C" w:rsidP="003C0E8C">
      <w:pPr>
        <w:spacing w:after="0" w:line="240" w:lineRule="auto"/>
        <w:rPr>
          <w:sz w:val="24"/>
          <w:szCs w:val="24"/>
        </w:rPr>
      </w:pPr>
      <w:r w:rsidRPr="003C0E8C">
        <w:rPr>
          <w:sz w:val="24"/>
          <w:szCs w:val="24"/>
        </w:rPr>
        <w:t xml:space="preserve">                                                       «Высокоскоростные поезда»</w:t>
      </w:r>
    </w:p>
    <w:p w:rsidR="003C0E8C" w:rsidRPr="003C0E8C" w:rsidRDefault="003C0E8C" w:rsidP="003C0E8C">
      <w:pPr>
        <w:spacing w:after="0" w:line="240" w:lineRule="auto"/>
        <w:jc w:val="both"/>
        <w:rPr>
          <w:sz w:val="24"/>
          <w:szCs w:val="24"/>
        </w:rPr>
      </w:pPr>
      <w:r w:rsidRPr="003C0E8C">
        <w:rPr>
          <w:sz w:val="24"/>
          <w:szCs w:val="24"/>
        </w:rPr>
        <w:t xml:space="preserve">«Стриж» - брендовое название высокоскоростного поезда «Тальго» 250, который введен в эксплуатацию Российскими железными дорогами. Он является проектом испанского поезда, адаптированного к России. Поезд продолжил традицию именам  высокоскоростных поездов – птиц  "Сокол", "Сапсан", "Ласточка". С 2015г. на маршруте «Москва — Нижний Новгород» высокоскоростной поезд "Стриж" заменил "Сапсан", время в пути следования было уменьшено. Для России используется пассажирский двухсистемный электрический локомотив ЭП20. Двухсистемность  локомотива применена по данному маршруту. На участке « Москва — Владимир»  секция локомотива  работает на постоянном токе, участок  «Владимир — Нижний Новгород»  работает на переменном токе. Действующие устройства СЦБ не дают шанс перемещаться на максимальных скоростях. </w:t>
      </w:r>
    </w:p>
    <w:p w:rsidR="003C0E8C" w:rsidRPr="003C0E8C" w:rsidRDefault="003C0E8C" w:rsidP="003C0E8C">
      <w:pPr>
        <w:spacing w:after="0" w:line="240" w:lineRule="auto"/>
        <w:jc w:val="both"/>
        <w:rPr>
          <w:sz w:val="24"/>
          <w:szCs w:val="24"/>
        </w:rPr>
      </w:pPr>
      <w:r w:rsidRPr="003C0E8C">
        <w:rPr>
          <w:sz w:val="24"/>
          <w:szCs w:val="24"/>
        </w:rPr>
        <w:t xml:space="preserve">Новый высокоскоростной поезд «Стриж» введен в эксплуатацию по маршруту  «Москва – Берлин» с 17 декабря 2016года. Поезд курсирует два раза в неделю. Время  в пути 20 часов. Станции пограничного и таможенного контроля Брест и Тирасполь. На границе, в Бресте, поезд автоматически изменяет колею колесных пар, при переходе через  специальный механизм. </w:t>
      </w:r>
    </w:p>
    <w:p w:rsidR="003C0E8C" w:rsidRPr="003C0E8C" w:rsidRDefault="003C0E8C" w:rsidP="003C0E8C">
      <w:pPr>
        <w:spacing w:after="0" w:line="240" w:lineRule="auto"/>
        <w:jc w:val="both"/>
        <w:rPr>
          <w:sz w:val="24"/>
          <w:szCs w:val="24"/>
        </w:rPr>
      </w:pPr>
      <w:r w:rsidRPr="003C0E8C">
        <w:rPr>
          <w:sz w:val="24"/>
          <w:szCs w:val="24"/>
        </w:rPr>
        <w:t>Поезд состоит из 20 вагонов. Безопасность поезда осуществляется штатом транспортной полиции. Весь путь и техническое состояние состава контролируется через спутниковую систему контроля. Вагоны соответствуют международным стандартам перевозок.</w:t>
      </w:r>
    </w:p>
    <w:p w:rsidR="003C0E8C" w:rsidRPr="003C0E8C" w:rsidRDefault="003C0E8C" w:rsidP="003C0E8C">
      <w:pPr>
        <w:spacing w:after="0" w:line="240" w:lineRule="auto"/>
        <w:jc w:val="both"/>
        <w:rPr>
          <w:sz w:val="24"/>
          <w:szCs w:val="24"/>
        </w:rPr>
      </w:pPr>
      <w:r w:rsidRPr="003C0E8C">
        <w:rPr>
          <w:sz w:val="24"/>
          <w:szCs w:val="24"/>
        </w:rPr>
        <w:t>Поездка в Европу высокоскоростными поездами стала более комфортной.</w:t>
      </w:r>
    </w:p>
    <w:p w:rsidR="003C0E8C" w:rsidRPr="003C0E8C" w:rsidRDefault="003C0E8C" w:rsidP="003C0E8C">
      <w:pPr>
        <w:spacing w:after="0" w:line="240" w:lineRule="auto"/>
        <w:rPr>
          <w:b/>
          <w:sz w:val="24"/>
          <w:szCs w:val="24"/>
        </w:rPr>
      </w:pPr>
    </w:p>
    <w:p w:rsidR="003C0E8C" w:rsidRPr="003C0E8C" w:rsidRDefault="003C0E8C" w:rsidP="003C0E8C">
      <w:pPr>
        <w:spacing w:after="0" w:line="240" w:lineRule="auto"/>
        <w:rPr>
          <w:color w:val="212121"/>
          <w:sz w:val="24"/>
          <w:szCs w:val="24"/>
          <w:shd w:val="clear" w:color="auto" w:fill="FFFFFF"/>
        </w:rPr>
      </w:pPr>
      <w:r w:rsidRPr="003C0E8C">
        <w:rPr>
          <w:b/>
          <w:sz w:val="24"/>
          <w:szCs w:val="24"/>
        </w:rPr>
        <w:t>Задание 2.</w:t>
      </w:r>
      <w:r w:rsidRPr="003C0E8C">
        <w:rPr>
          <w:color w:val="212121"/>
          <w:sz w:val="24"/>
          <w:szCs w:val="24"/>
          <w:shd w:val="clear" w:color="auto" w:fill="FFFFFF"/>
        </w:rPr>
        <w:t xml:space="preserve"> Ответьте на следующие вопросы по тексту.</w:t>
      </w:r>
    </w:p>
    <w:p w:rsidR="003C0E8C" w:rsidRPr="003C0E8C" w:rsidRDefault="003C0E8C" w:rsidP="003C0E8C">
      <w:pPr>
        <w:spacing w:after="0" w:line="240" w:lineRule="auto"/>
        <w:rPr>
          <w:color w:val="212121"/>
          <w:sz w:val="24"/>
          <w:szCs w:val="24"/>
          <w:shd w:val="clear" w:color="auto" w:fill="FFFFFF"/>
        </w:rPr>
      </w:pPr>
      <w:r w:rsidRPr="003C0E8C">
        <w:rPr>
          <w:color w:val="212121"/>
          <w:sz w:val="24"/>
          <w:szCs w:val="24"/>
          <w:shd w:val="clear" w:color="auto" w:fill="FFFFFF"/>
        </w:rPr>
        <w:t>1. Как называется скоростной поезд из Испании?</w:t>
      </w:r>
    </w:p>
    <w:p w:rsidR="003C0E8C" w:rsidRPr="003C0E8C" w:rsidRDefault="003C0E8C" w:rsidP="003C0E8C">
      <w:pPr>
        <w:spacing w:after="0" w:line="240" w:lineRule="auto"/>
        <w:rPr>
          <w:color w:val="212121"/>
          <w:sz w:val="24"/>
          <w:szCs w:val="24"/>
          <w:shd w:val="clear" w:color="auto" w:fill="FFFFFF"/>
        </w:rPr>
      </w:pPr>
      <w:r w:rsidRPr="003C0E8C">
        <w:rPr>
          <w:color w:val="212121"/>
          <w:sz w:val="24"/>
          <w:szCs w:val="24"/>
          <w:shd w:val="clear" w:color="auto" w:fill="FFFFFF"/>
        </w:rPr>
        <w:t>2. Где поезд изменяет колею колесных пар?</w:t>
      </w:r>
    </w:p>
    <w:p w:rsidR="003C0E8C" w:rsidRPr="003C0E8C" w:rsidRDefault="003C0E8C" w:rsidP="003C0E8C">
      <w:pPr>
        <w:spacing w:after="0" w:line="240" w:lineRule="auto"/>
        <w:rPr>
          <w:color w:val="212121"/>
          <w:sz w:val="24"/>
          <w:szCs w:val="24"/>
          <w:shd w:val="clear" w:color="auto" w:fill="FFFFFF"/>
        </w:rPr>
      </w:pPr>
      <w:r w:rsidRPr="003C0E8C">
        <w:rPr>
          <w:color w:val="212121"/>
          <w:sz w:val="24"/>
          <w:szCs w:val="24"/>
          <w:shd w:val="clear" w:color="auto" w:fill="FFFFFF"/>
        </w:rPr>
        <w:t>3. Когда был введен в эксплуатацию высокоскоростной поезд «Стриж» до Берлина?</w:t>
      </w:r>
    </w:p>
    <w:p w:rsidR="003C0E8C" w:rsidRPr="003C0E8C" w:rsidRDefault="003C0E8C" w:rsidP="003C0E8C">
      <w:pPr>
        <w:spacing w:after="0" w:line="240" w:lineRule="auto"/>
        <w:rPr>
          <w:b/>
          <w:sz w:val="24"/>
          <w:szCs w:val="24"/>
          <w:lang w:val="de-DE"/>
        </w:rPr>
      </w:pPr>
      <w:r w:rsidRPr="003C0E8C">
        <w:rPr>
          <w:b/>
          <w:sz w:val="24"/>
          <w:szCs w:val="24"/>
        </w:rPr>
        <w:t>Эталон</w:t>
      </w:r>
      <w:r w:rsidRPr="003C0E8C">
        <w:rPr>
          <w:b/>
          <w:sz w:val="24"/>
          <w:szCs w:val="24"/>
          <w:lang w:val="de-DE"/>
        </w:rPr>
        <w:t xml:space="preserve"> </w:t>
      </w:r>
      <w:r w:rsidRPr="003C0E8C">
        <w:rPr>
          <w:b/>
          <w:sz w:val="24"/>
          <w:szCs w:val="24"/>
        </w:rPr>
        <w:t>ответов</w:t>
      </w:r>
      <w:r w:rsidRPr="003C0E8C">
        <w:rPr>
          <w:b/>
          <w:sz w:val="24"/>
          <w:szCs w:val="24"/>
          <w:lang w:val="de-DE"/>
        </w:rPr>
        <w:t>:</w:t>
      </w:r>
    </w:p>
    <w:p w:rsidR="003C0E8C" w:rsidRPr="003C0E8C" w:rsidRDefault="003C0E8C" w:rsidP="003C0E8C">
      <w:pPr>
        <w:spacing w:after="0" w:line="240" w:lineRule="auto"/>
        <w:rPr>
          <w:color w:val="212121"/>
          <w:sz w:val="24"/>
          <w:szCs w:val="24"/>
          <w:shd w:val="clear" w:color="auto" w:fill="FFFFFF"/>
          <w:lang w:val="de-DE"/>
        </w:rPr>
      </w:pPr>
      <w:r w:rsidRPr="003C0E8C">
        <w:rPr>
          <w:color w:val="212121"/>
          <w:sz w:val="24"/>
          <w:szCs w:val="24"/>
          <w:shd w:val="clear" w:color="auto" w:fill="FFFFFF"/>
          <w:lang w:val="de-DE"/>
        </w:rPr>
        <w:t>1. Der Hochgeschwindigkeitszug aus Spanien heißt "Strizh".</w:t>
      </w:r>
    </w:p>
    <w:p w:rsidR="00E94C56" w:rsidRPr="00E94C56" w:rsidRDefault="003C0E8C" w:rsidP="003C0E8C">
      <w:pPr>
        <w:spacing w:after="0" w:line="240" w:lineRule="auto"/>
        <w:rPr>
          <w:sz w:val="24"/>
          <w:lang w:val="de-DE"/>
        </w:rPr>
      </w:pPr>
      <w:r w:rsidRPr="00E94C56">
        <w:rPr>
          <w:color w:val="212121"/>
          <w:sz w:val="22"/>
          <w:szCs w:val="24"/>
          <w:shd w:val="clear" w:color="auto" w:fill="FFFFFF"/>
          <w:lang w:val="de-DE"/>
        </w:rPr>
        <w:t>2</w:t>
      </w:r>
      <w:r w:rsidR="00E94C56" w:rsidRPr="00E94C56">
        <w:rPr>
          <w:sz w:val="24"/>
          <w:lang w:val="de-DE"/>
        </w:rPr>
        <w:t xml:space="preserve"> </w:t>
      </w:r>
      <w:r w:rsidR="00401A04">
        <w:rPr>
          <w:sz w:val="24"/>
          <w:lang w:val="de-DE"/>
        </w:rPr>
        <w:t xml:space="preserve">In Brest wechselt </w:t>
      </w:r>
      <w:r w:rsidR="00E94C56" w:rsidRPr="00E94C56">
        <w:rPr>
          <w:sz w:val="24"/>
          <w:lang w:val="de-DE"/>
        </w:rPr>
        <w:t>der Zug die Spur von den Radsätzen.</w:t>
      </w:r>
    </w:p>
    <w:p w:rsidR="00E94C56" w:rsidRPr="00E94C56" w:rsidRDefault="003C0E8C" w:rsidP="00E94C56">
      <w:pPr>
        <w:spacing w:after="0" w:line="240" w:lineRule="auto"/>
        <w:rPr>
          <w:color w:val="212121"/>
          <w:sz w:val="22"/>
          <w:szCs w:val="24"/>
          <w:shd w:val="clear" w:color="auto" w:fill="FFFFFF"/>
          <w:lang w:val="en-US"/>
        </w:rPr>
      </w:pPr>
      <w:r w:rsidRPr="00E94C56">
        <w:rPr>
          <w:color w:val="212121"/>
          <w:sz w:val="22"/>
          <w:szCs w:val="24"/>
          <w:shd w:val="clear" w:color="auto" w:fill="FFFFFF"/>
          <w:lang w:val="de-DE"/>
        </w:rPr>
        <w:t xml:space="preserve">3. </w:t>
      </w:r>
      <w:r w:rsidR="00401A04">
        <w:rPr>
          <w:sz w:val="24"/>
          <w:lang w:val="de-DE"/>
        </w:rPr>
        <w:t>Der Hochgeschwindi</w:t>
      </w:r>
      <w:r w:rsidR="00401A04" w:rsidRPr="00E94C56">
        <w:rPr>
          <w:sz w:val="24"/>
          <w:lang w:val="de-DE"/>
        </w:rPr>
        <w:t>gkeitszug</w:t>
      </w:r>
      <w:r w:rsidR="00E94C56" w:rsidRPr="00E94C56">
        <w:rPr>
          <w:sz w:val="24"/>
          <w:lang w:val="de-DE"/>
        </w:rPr>
        <w:t xml:space="preserve"> "Strizh" wurde seit dem 17. Dezember 2016 auf der Strecke Moskau - Berlin eingeführt</w:t>
      </w:r>
      <w:r w:rsidR="00E94C56" w:rsidRPr="00E94C56">
        <w:rPr>
          <w:sz w:val="24"/>
          <w:lang w:val="en-US"/>
        </w:rPr>
        <w:t>.</w:t>
      </w:r>
    </w:p>
    <w:p w:rsidR="003C0E8C" w:rsidRPr="003C0E8C" w:rsidRDefault="003C0E8C" w:rsidP="003C0E8C">
      <w:pPr>
        <w:spacing w:after="0" w:line="240" w:lineRule="auto"/>
        <w:rPr>
          <w:b/>
          <w:color w:val="212121"/>
          <w:sz w:val="24"/>
          <w:szCs w:val="24"/>
          <w:shd w:val="clear" w:color="auto" w:fill="FFFFFF"/>
        </w:rPr>
      </w:pPr>
      <w:r w:rsidRPr="003C0E8C">
        <w:rPr>
          <w:b/>
          <w:color w:val="212121"/>
          <w:sz w:val="24"/>
          <w:szCs w:val="24"/>
          <w:shd w:val="clear" w:color="auto" w:fill="FFFFFF"/>
        </w:rPr>
        <w:t>Перевод ответов на вопросы по тексту</w:t>
      </w:r>
      <w:r w:rsidRPr="003C0E8C">
        <w:rPr>
          <w:b/>
          <w:sz w:val="24"/>
          <w:szCs w:val="24"/>
        </w:rPr>
        <w:t xml:space="preserve"> «Высокоскоростные поезда»</w:t>
      </w:r>
    </w:p>
    <w:p w:rsidR="003C0E8C" w:rsidRPr="003C0E8C" w:rsidRDefault="003C0E8C" w:rsidP="003C0E8C">
      <w:pPr>
        <w:spacing w:after="0" w:line="240" w:lineRule="auto"/>
        <w:rPr>
          <w:color w:val="212121"/>
          <w:sz w:val="24"/>
          <w:szCs w:val="24"/>
          <w:shd w:val="clear" w:color="auto" w:fill="FFFFFF"/>
        </w:rPr>
      </w:pPr>
      <w:r w:rsidRPr="003C0E8C">
        <w:rPr>
          <w:color w:val="212121"/>
          <w:sz w:val="24"/>
          <w:szCs w:val="24"/>
          <w:shd w:val="clear" w:color="auto" w:fill="FFFFFF"/>
        </w:rPr>
        <w:t>1. Высокоскоростной поезд из Испании называется «Стриж».</w:t>
      </w:r>
    </w:p>
    <w:p w:rsidR="003C0E8C" w:rsidRPr="003C0E8C" w:rsidRDefault="003C0E8C" w:rsidP="003C0E8C">
      <w:pPr>
        <w:spacing w:after="0" w:line="240" w:lineRule="auto"/>
        <w:rPr>
          <w:color w:val="212121"/>
          <w:sz w:val="24"/>
          <w:szCs w:val="24"/>
          <w:shd w:val="clear" w:color="auto" w:fill="FFFFFF"/>
        </w:rPr>
      </w:pPr>
      <w:r w:rsidRPr="003C0E8C">
        <w:rPr>
          <w:color w:val="212121"/>
          <w:sz w:val="24"/>
          <w:szCs w:val="24"/>
          <w:shd w:val="clear" w:color="auto" w:fill="FFFFFF"/>
        </w:rPr>
        <w:t>2. В Бресте поезд изменяет колею колесных пар.</w:t>
      </w:r>
    </w:p>
    <w:p w:rsidR="003C0E8C" w:rsidRPr="003C0E8C" w:rsidRDefault="003C0E8C" w:rsidP="003C0E8C">
      <w:pPr>
        <w:spacing w:after="0" w:line="240" w:lineRule="auto"/>
        <w:rPr>
          <w:color w:val="212121"/>
          <w:sz w:val="24"/>
          <w:szCs w:val="24"/>
          <w:shd w:val="clear" w:color="auto" w:fill="FFFFFF"/>
        </w:rPr>
      </w:pPr>
      <w:r w:rsidRPr="003C0E8C">
        <w:rPr>
          <w:color w:val="212121"/>
          <w:sz w:val="24"/>
          <w:szCs w:val="24"/>
          <w:shd w:val="clear" w:color="auto" w:fill="FFFFFF"/>
        </w:rPr>
        <w:t>3. Новый скоростной поезд «Стриж» был введен в эксплуатацию17 декабря 2016 года по маршруту «Москва – Берлин».</w:t>
      </w:r>
    </w:p>
    <w:p w:rsidR="00DB597D" w:rsidRDefault="00DB597D" w:rsidP="00DB597D">
      <w:pPr>
        <w:pStyle w:val="a4"/>
        <w:tabs>
          <w:tab w:val="left" w:pos="567"/>
          <w:tab w:val="left" w:pos="709"/>
          <w:tab w:val="left" w:pos="1134"/>
        </w:tabs>
        <w:spacing w:after="0" w:line="360" w:lineRule="auto"/>
        <w:jc w:val="right"/>
        <w:rPr>
          <w:b/>
          <w:szCs w:val="24"/>
        </w:rPr>
      </w:pPr>
    </w:p>
    <w:p w:rsidR="00DB597D" w:rsidRDefault="00DB597D" w:rsidP="00DB597D">
      <w:pPr>
        <w:pStyle w:val="a4"/>
        <w:tabs>
          <w:tab w:val="left" w:pos="567"/>
          <w:tab w:val="left" w:pos="709"/>
          <w:tab w:val="left" w:pos="1134"/>
        </w:tabs>
        <w:spacing w:after="0" w:line="360" w:lineRule="auto"/>
        <w:jc w:val="right"/>
        <w:rPr>
          <w:b/>
          <w:szCs w:val="24"/>
        </w:rPr>
      </w:pPr>
      <w:r>
        <w:rPr>
          <w:b/>
          <w:szCs w:val="24"/>
        </w:rPr>
        <w:t xml:space="preserve">Комплексные задания 1 уровня </w:t>
      </w:r>
    </w:p>
    <w:p w:rsidR="00F853D6" w:rsidRDefault="00F853D6" w:rsidP="00F853D6">
      <w:pPr>
        <w:tabs>
          <w:tab w:val="left" w:pos="567"/>
          <w:tab w:val="left" w:pos="709"/>
          <w:tab w:val="left" w:pos="1134"/>
        </w:tabs>
        <w:spacing w:after="0" w:line="240" w:lineRule="auto"/>
        <w:jc w:val="center"/>
        <w:rPr>
          <w:b/>
          <w:sz w:val="24"/>
          <w:szCs w:val="24"/>
        </w:rPr>
      </w:pPr>
      <w:r>
        <w:rPr>
          <w:b/>
          <w:sz w:val="24"/>
          <w:szCs w:val="24"/>
        </w:rPr>
        <w:t>«З</w:t>
      </w:r>
      <w:r w:rsidRPr="00F853D6">
        <w:rPr>
          <w:b/>
          <w:sz w:val="24"/>
          <w:szCs w:val="24"/>
        </w:rPr>
        <w:t>адание по организации работы коллектива</w:t>
      </w:r>
      <w:r>
        <w:rPr>
          <w:b/>
          <w:sz w:val="24"/>
          <w:szCs w:val="24"/>
        </w:rPr>
        <w:t>»</w:t>
      </w:r>
    </w:p>
    <w:p w:rsidR="00F853D6" w:rsidRPr="00F853D6" w:rsidRDefault="00F853D6" w:rsidP="00F853D6">
      <w:pPr>
        <w:tabs>
          <w:tab w:val="left" w:pos="567"/>
          <w:tab w:val="left" w:pos="709"/>
          <w:tab w:val="left" w:pos="1134"/>
        </w:tabs>
        <w:spacing w:after="0" w:line="240" w:lineRule="auto"/>
        <w:jc w:val="center"/>
        <w:rPr>
          <w:b/>
          <w:sz w:val="24"/>
          <w:szCs w:val="24"/>
        </w:rPr>
      </w:pPr>
    </w:p>
    <w:tbl>
      <w:tblPr>
        <w:tblW w:w="1035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2"/>
        <w:gridCol w:w="5387"/>
        <w:gridCol w:w="851"/>
      </w:tblGrid>
      <w:tr w:rsidR="00F853D6" w:rsidTr="00F853D6">
        <w:trPr>
          <w:trHeight w:val="255"/>
        </w:trPr>
        <w:tc>
          <w:tcPr>
            <w:tcW w:w="10349" w:type="dxa"/>
            <w:gridSpan w:val="3"/>
            <w:tcBorders>
              <w:top w:val="single" w:sz="4" w:space="0" w:color="000000"/>
              <w:left w:val="single" w:sz="4" w:space="0" w:color="000000"/>
              <w:bottom w:val="single" w:sz="4" w:space="0" w:color="000000"/>
              <w:right w:val="single" w:sz="4" w:space="0" w:color="000000"/>
            </w:tcBorders>
            <w:vAlign w:val="center"/>
            <w:hideMark/>
          </w:tcPr>
          <w:p w:rsidR="00F853D6" w:rsidRDefault="00F853D6">
            <w:pPr>
              <w:tabs>
                <w:tab w:val="left" w:pos="567"/>
                <w:tab w:val="left" w:pos="709"/>
                <w:tab w:val="left" w:pos="1134"/>
              </w:tabs>
              <w:spacing w:after="0" w:line="360" w:lineRule="auto"/>
              <w:jc w:val="center"/>
              <w:rPr>
                <w:rFonts w:eastAsia="Times New Roman"/>
                <w:sz w:val="22"/>
              </w:rPr>
            </w:pPr>
            <w:r>
              <w:rPr>
                <w:rFonts w:eastAsia="Times New Roman"/>
                <w:b/>
                <w:sz w:val="24"/>
                <w:szCs w:val="24"/>
                <w:lang w:eastAsia="ru-RU"/>
              </w:rPr>
              <w:t xml:space="preserve">23.00.00. ТЕХНИКА И ТЕХНОЛОГИЯ НАЗЕМНОГО ТРАНСПОРТА </w:t>
            </w:r>
          </w:p>
        </w:tc>
      </w:tr>
      <w:tr w:rsidR="00F853D6" w:rsidTr="00F853D6">
        <w:tc>
          <w:tcPr>
            <w:tcW w:w="4112" w:type="dxa"/>
            <w:tcBorders>
              <w:top w:val="single" w:sz="4" w:space="0" w:color="000000"/>
              <w:left w:val="single" w:sz="4" w:space="0" w:color="000000"/>
              <w:bottom w:val="single" w:sz="4" w:space="0" w:color="000000"/>
              <w:right w:val="single" w:sz="4" w:space="0" w:color="000000"/>
            </w:tcBorders>
            <w:hideMark/>
          </w:tcPr>
          <w:p w:rsidR="00F853D6" w:rsidRDefault="00F853D6">
            <w:pPr>
              <w:tabs>
                <w:tab w:val="left" w:pos="567"/>
                <w:tab w:val="left" w:pos="709"/>
                <w:tab w:val="left" w:pos="1134"/>
              </w:tabs>
              <w:spacing w:after="0" w:line="240" w:lineRule="auto"/>
              <w:rPr>
                <w:rFonts w:eastAsia="Times New Roman"/>
                <w:sz w:val="24"/>
                <w:szCs w:val="24"/>
              </w:rPr>
            </w:pPr>
            <w:r>
              <w:rPr>
                <w:rFonts w:eastAsia="Times New Roman"/>
                <w:sz w:val="24"/>
                <w:szCs w:val="24"/>
              </w:rPr>
              <w:t>23.02.01 Организация перевозок и управление на транспорте (по видам) № 376</w:t>
            </w:r>
            <w:r>
              <w:rPr>
                <w:rFonts w:eastAsia="Times New Roman"/>
                <w:bCs/>
                <w:sz w:val="24"/>
                <w:szCs w:val="24"/>
                <w:lang w:eastAsia="ru-RU"/>
              </w:rPr>
              <w:t xml:space="preserve"> от 22.04.2014г.</w:t>
            </w:r>
          </w:p>
        </w:tc>
        <w:tc>
          <w:tcPr>
            <w:tcW w:w="6237" w:type="dxa"/>
            <w:gridSpan w:val="2"/>
            <w:tcBorders>
              <w:top w:val="single" w:sz="4" w:space="0" w:color="000000"/>
              <w:left w:val="single" w:sz="4" w:space="0" w:color="000000"/>
              <w:bottom w:val="single" w:sz="4" w:space="0" w:color="000000"/>
              <w:right w:val="single" w:sz="4" w:space="0" w:color="000000"/>
            </w:tcBorders>
            <w:hideMark/>
          </w:tcPr>
          <w:p w:rsidR="00F853D6" w:rsidRDefault="00F853D6">
            <w:pPr>
              <w:tabs>
                <w:tab w:val="left" w:pos="567"/>
                <w:tab w:val="left" w:pos="709"/>
                <w:tab w:val="left" w:pos="1134"/>
              </w:tabs>
              <w:spacing w:after="0" w:line="240" w:lineRule="auto"/>
              <w:rPr>
                <w:rFonts w:eastAsia="Times New Roman"/>
                <w:sz w:val="24"/>
                <w:szCs w:val="24"/>
              </w:rPr>
            </w:pPr>
            <w:r>
              <w:rPr>
                <w:rFonts w:eastAsia="Times New Roman"/>
                <w:sz w:val="24"/>
                <w:szCs w:val="24"/>
                <w:lang w:eastAsia="ru-RU"/>
              </w:rPr>
              <w:t>23.02.06 Техническая эксплуатация подвижного состава железных дорог,</w:t>
            </w:r>
            <w:r>
              <w:rPr>
                <w:rFonts w:eastAsia="Times New Roman"/>
                <w:bCs/>
                <w:sz w:val="24"/>
                <w:szCs w:val="24"/>
                <w:lang w:eastAsia="ru-RU"/>
              </w:rPr>
              <w:t xml:space="preserve"> №388 от 22.04.2014г.</w:t>
            </w:r>
          </w:p>
        </w:tc>
      </w:tr>
      <w:tr w:rsidR="00F853D6" w:rsidTr="00F853D6">
        <w:trPr>
          <w:trHeight w:val="974"/>
        </w:trPr>
        <w:tc>
          <w:tcPr>
            <w:tcW w:w="10349" w:type="dxa"/>
            <w:gridSpan w:val="3"/>
            <w:tcBorders>
              <w:top w:val="single" w:sz="4" w:space="0" w:color="000000"/>
              <w:left w:val="single" w:sz="4" w:space="0" w:color="000000"/>
              <w:bottom w:val="single" w:sz="4" w:space="0" w:color="000000"/>
              <w:right w:val="single" w:sz="4" w:space="0" w:color="000000"/>
            </w:tcBorders>
            <w:hideMark/>
          </w:tcPr>
          <w:p w:rsidR="00F853D6" w:rsidRDefault="00F853D6">
            <w:pPr>
              <w:tabs>
                <w:tab w:val="left" w:pos="567"/>
                <w:tab w:val="left" w:pos="709"/>
                <w:tab w:val="left" w:pos="1134"/>
              </w:tabs>
              <w:spacing w:after="0" w:line="240" w:lineRule="auto"/>
              <w:rPr>
                <w:rFonts w:eastAsia="Times New Roman"/>
                <w:sz w:val="24"/>
                <w:szCs w:val="24"/>
                <w:lang w:eastAsia="ru-RU"/>
              </w:rPr>
            </w:pPr>
            <w:r>
              <w:rPr>
                <w:rFonts w:eastAsia="Times New Roman"/>
                <w:sz w:val="24"/>
                <w:szCs w:val="24"/>
                <w:lang w:eastAsia="ru-RU"/>
              </w:rPr>
              <w:t>ОК 5. Использовать информационно-коммуникационные технологии в профессиональной деятельности.</w:t>
            </w:r>
          </w:p>
          <w:p w:rsidR="00F853D6" w:rsidRDefault="00F853D6">
            <w:pPr>
              <w:tabs>
                <w:tab w:val="left" w:pos="567"/>
                <w:tab w:val="left" w:pos="709"/>
                <w:tab w:val="left" w:pos="1134"/>
              </w:tabs>
              <w:spacing w:after="0" w:line="240" w:lineRule="auto"/>
              <w:rPr>
                <w:rFonts w:eastAsia="Times New Roman"/>
                <w:sz w:val="24"/>
                <w:szCs w:val="24"/>
                <w:lang w:eastAsia="ru-RU"/>
              </w:rPr>
            </w:pPr>
            <w:r>
              <w:rPr>
                <w:rFonts w:eastAsia="Times New Roman"/>
                <w:sz w:val="24"/>
                <w:szCs w:val="24"/>
                <w:lang w:eastAsia="ru-RU"/>
              </w:rPr>
              <w:t>ОК 6. Работать в коллективе и команде, эффективно общаться с коллегами, руководством, потребителями.</w:t>
            </w:r>
          </w:p>
        </w:tc>
      </w:tr>
      <w:tr w:rsidR="00F853D6" w:rsidTr="00F853D6">
        <w:tc>
          <w:tcPr>
            <w:tcW w:w="4112" w:type="dxa"/>
            <w:tcBorders>
              <w:top w:val="single" w:sz="4" w:space="0" w:color="000000"/>
              <w:left w:val="single" w:sz="4" w:space="0" w:color="000000"/>
              <w:bottom w:val="single" w:sz="4" w:space="0" w:color="000000"/>
              <w:right w:val="single" w:sz="4" w:space="0" w:color="000000"/>
            </w:tcBorders>
            <w:hideMark/>
          </w:tcPr>
          <w:p w:rsidR="00F853D6" w:rsidRDefault="00F853D6">
            <w:pPr>
              <w:widowControl w:val="0"/>
              <w:spacing w:after="0" w:line="240" w:lineRule="auto"/>
              <w:rPr>
                <w:rFonts w:eastAsia="Times New Roman"/>
                <w:sz w:val="24"/>
                <w:szCs w:val="24"/>
                <w:lang w:eastAsia="ru-RU"/>
              </w:rPr>
            </w:pPr>
            <w:r>
              <w:rPr>
                <w:rFonts w:eastAsia="Arial Unicode MS"/>
                <w:sz w:val="24"/>
                <w:szCs w:val="24"/>
                <w:lang w:eastAsia="ru-RU"/>
              </w:rPr>
              <w:t xml:space="preserve">ПК 1.3. Оформлять документы, </w:t>
            </w:r>
            <w:r>
              <w:rPr>
                <w:rFonts w:eastAsia="Arial Unicode MS"/>
                <w:sz w:val="24"/>
                <w:szCs w:val="24"/>
                <w:lang w:eastAsia="ru-RU"/>
              </w:rPr>
              <w:lastRenderedPageBreak/>
              <w:t>регламентирующие организацию перевозочного процесса</w:t>
            </w:r>
            <w:r>
              <w:rPr>
                <w:rFonts w:eastAsia="Times New Roman"/>
                <w:sz w:val="24"/>
                <w:szCs w:val="24"/>
                <w:lang w:eastAsia="ru-RU"/>
              </w:rPr>
              <w:t xml:space="preserve"> </w:t>
            </w:r>
          </w:p>
          <w:p w:rsidR="00F853D6" w:rsidRDefault="00F853D6">
            <w:pPr>
              <w:widowControl w:val="0"/>
              <w:spacing w:after="0" w:line="240" w:lineRule="auto"/>
              <w:rPr>
                <w:rFonts w:eastAsia="Times New Roman"/>
                <w:sz w:val="24"/>
                <w:szCs w:val="24"/>
                <w:lang w:eastAsia="ru-RU"/>
              </w:rPr>
            </w:pPr>
            <w:r>
              <w:rPr>
                <w:rFonts w:eastAsia="Times New Roman"/>
                <w:sz w:val="24"/>
                <w:szCs w:val="24"/>
                <w:lang w:eastAsia="ru-RU"/>
              </w:rPr>
              <w:t>ПК 2.1. Планировать и организовывать производственные работы коллективом исполнителей.</w:t>
            </w:r>
          </w:p>
        </w:tc>
        <w:tc>
          <w:tcPr>
            <w:tcW w:w="6237" w:type="dxa"/>
            <w:gridSpan w:val="2"/>
            <w:tcBorders>
              <w:top w:val="single" w:sz="4" w:space="0" w:color="000000"/>
              <w:left w:val="single" w:sz="4" w:space="0" w:color="000000"/>
              <w:bottom w:val="single" w:sz="4" w:space="0" w:color="000000"/>
              <w:right w:val="single" w:sz="4" w:space="0" w:color="000000"/>
            </w:tcBorders>
            <w:hideMark/>
          </w:tcPr>
          <w:p w:rsidR="00F853D6" w:rsidRDefault="00F853D6">
            <w:pPr>
              <w:widowControl w:val="0"/>
              <w:spacing w:after="0" w:line="240" w:lineRule="auto"/>
              <w:rPr>
                <w:rFonts w:eastAsia="Times New Roman"/>
                <w:sz w:val="24"/>
                <w:szCs w:val="24"/>
                <w:lang w:eastAsia="ru-RU"/>
              </w:rPr>
            </w:pPr>
            <w:r>
              <w:rPr>
                <w:rFonts w:eastAsia="Times New Roman"/>
                <w:sz w:val="24"/>
                <w:szCs w:val="24"/>
                <w:lang w:eastAsia="ru-RU"/>
              </w:rPr>
              <w:lastRenderedPageBreak/>
              <w:t xml:space="preserve">ПК 2.1. Планировать и организовывать производственные </w:t>
            </w:r>
            <w:r>
              <w:rPr>
                <w:rFonts w:eastAsia="Times New Roman"/>
                <w:sz w:val="24"/>
                <w:szCs w:val="24"/>
                <w:lang w:eastAsia="ru-RU"/>
              </w:rPr>
              <w:lastRenderedPageBreak/>
              <w:t>работы коллективом исполнителей.</w:t>
            </w:r>
          </w:p>
          <w:p w:rsidR="00F853D6" w:rsidRDefault="00F853D6">
            <w:pPr>
              <w:widowControl w:val="0"/>
              <w:spacing w:after="0" w:line="240" w:lineRule="auto"/>
              <w:jc w:val="both"/>
              <w:rPr>
                <w:rFonts w:eastAsia="Times New Roman"/>
                <w:sz w:val="24"/>
                <w:szCs w:val="24"/>
                <w:lang w:eastAsia="ru-RU"/>
              </w:rPr>
            </w:pPr>
            <w:r>
              <w:rPr>
                <w:rFonts w:eastAsia="Times New Roman"/>
                <w:sz w:val="24"/>
                <w:szCs w:val="24"/>
                <w:lang w:eastAsia="ru-RU"/>
              </w:rPr>
              <w:t>ПК 2.2. Планировать и организовывать мероприятия по соблюдению норм безопасных условий труда.</w:t>
            </w:r>
          </w:p>
          <w:p w:rsidR="00F853D6" w:rsidRDefault="00F853D6">
            <w:pPr>
              <w:widowControl w:val="0"/>
              <w:spacing w:after="0" w:line="240" w:lineRule="auto"/>
              <w:jc w:val="both"/>
              <w:rPr>
                <w:rFonts w:eastAsia="Times New Roman"/>
                <w:sz w:val="24"/>
                <w:szCs w:val="24"/>
                <w:lang w:eastAsia="ru-RU"/>
              </w:rPr>
            </w:pPr>
            <w:r>
              <w:rPr>
                <w:rFonts w:eastAsia="Times New Roman"/>
                <w:sz w:val="24"/>
                <w:szCs w:val="24"/>
                <w:lang w:eastAsia="ru-RU"/>
              </w:rPr>
              <w:t xml:space="preserve"> ПК 2.3. Контролировать и оценивать качество выполняемых работ.</w:t>
            </w:r>
          </w:p>
        </w:tc>
      </w:tr>
      <w:tr w:rsidR="00F853D6" w:rsidTr="00F853D6">
        <w:tc>
          <w:tcPr>
            <w:tcW w:w="10349" w:type="dxa"/>
            <w:gridSpan w:val="3"/>
            <w:tcBorders>
              <w:top w:val="single" w:sz="4" w:space="0" w:color="000000"/>
              <w:left w:val="single" w:sz="4" w:space="0" w:color="000000"/>
              <w:bottom w:val="single" w:sz="4" w:space="0" w:color="000000"/>
              <w:right w:val="single" w:sz="4" w:space="0" w:color="000000"/>
            </w:tcBorders>
            <w:hideMark/>
          </w:tcPr>
          <w:p w:rsidR="00F853D6" w:rsidRDefault="00F853D6">
            <w:pPr>
              <w:tabs>
                <w:tab w:val="left" w:pos="567"/>
                <w:tab w:val="left" w:pos="709"/>
                <w:tab w:val="left" w:pos="1134"/>
              </w:tabs>
              <w:spacing w:after="0" w:line="240" w:lineRule="auto"/>
              <w:jc w:val="center"/>
              <w:rPr>
                <w:sz w:val="24"/>
                <w:szCs w:val="24"/>
              </w:rPr>
            </w:pPr>
            <w:r>
              <w:rPr>
                <w:rFonts w:eastAsia="Times New Roman"/>
                <w:sz w:val="24"/>
                <w:szCs w:val="24"/>
              </w:rPr>
              <w:lastRenderedPageBreak/>
              <w:t>МДК.02.01.</w:t>
            </w:r>
            <w:r>
              <w:rPr>
                <w:sz w:val="24"/>
                <w:szCs w:val="24"/>
              </w:rPr>
              <w:t xml:space="preserve"> Организация работы и управление подразделением организации</w:t>
            </w:r>
          </w:p>
          <w:p w:rsidR="00F853D6" w:rsidRDefault="00F853D6">
            <w:pPr>
              <w:tabs>
                <w:tab w:val="left" w:pos="567"/>
                <w:tab w:val="left" w:pos="709"/>
                <w:tab w:val="left" w:pos="1134"/>
              </w:tabs>
              <w:spacing w:after="0" w:line="240" w:lineRule="auto"/>
              <w:jc w:val="center"/>
              <w:rPr>
                <w:rFonts w:eastAsia="Times New Roman"/>
                <w:sz w:val="24"/>
                <w:szCs w:val="24"/>
              </w:rPr>
            </w:pPr>
            <w:r>
              <w:rPr>
                <w:sz w:val="24"/>
                <w:szCs w:val="24"/>
              </w:rPr>
              <w:t>Раздел 1.Организация и управление предприятием</w:t>
            </w:r>
          </w:p>
        </w:tc>
      </w:tr>
      <w:tr w:rsidR="00F853D6" w:rsidTr="00F853D6">
        <w:trPr>
          <w:trHeight w:val="610"/>
        </w:trPr>
        <w:tc>
          <w:tcPr>
            <w:tcW w:w="9498" w:type="dxa"/>
            <w:gridSpan w:val="2"/>
            <w:tcBorders>
              <w:top w:val="single" w:sz="4" w:space="0" w:color="000000"/>
              <w:left w:val="single" w:sz="4" w:space="0" w:color="000000"/>
              <w:bottom w:val="single" w:sz="4" w:space="0" w:color="000000"/>
              <w:right w:val="single" w:sz="4" w:space="0" w:color="000000"/>
            </w:tcBorders>
            <w:hideMark/>
          </w:tcPr>
          <w:p w:rsidR="00F853D6" w:rsidRDefault="00F853D6">
            <w:pPr>
              <w:spacing w:after="0" w:line="240" w:lineRule="auto"/>
              <w:jc w:val="both"/>
              <w:rPr>
                <w:rFonts w:eastAsiaTheme="minorHAnsi"/>
                <w:sz w:val="24"/>
                <w:szCs w:val="24"/>
              </w:rPr>
            </w:pPr>
            <w:r>
              <w:rPr>
                <w:b/>
                <w:sz w:val="24"/>
                <w:szCs w:val="24"/>
              </w:rPr>
              <w:t>ЗАДАНИЕ № 3</w:t>
            </w:r>
            <w:r>
              <w:rPr>
                <w:sz w:val="24"/>
                <w:szCs w:val="24"/>
              </w:rPr>
              <w:t xml:space="preserve"> </w:t>
            </w:r>
            <w:r>
              <w:rPr>
                <w:b/>
                <w:sz w:val="24"/>
                <w:szCs w:val="24"/>
              </w:rPr>
              <w:t>«Задание по организации работы коллектива</w:t>
            </w:r>
            <w:r>
              <w:rPr>
                <w:rFonts w:eastAsia="Times New Roman"/>
                <w:b/>
                <w:sz w:val="24"/>
                <w:szCs w:val="24"/>
              </w:rPr>
              <w:t>»</w:t>
            </w:r>
            <w:r>
              <w:rPr>
                <w:sz w:val="24"/>
                <w:szCs w:val="24"/>
              </w:rPr>
              <w:t xml:space="preserve"> </w:t>
            </w:r>
          </w:p>
        </w:tc>
        <w:tc>
          <w:tcPr>
            <w:tcW w:w="851" w:type="dxa"/>
            <w:tcBorders>
              <w:top w:val="single" w:sz="4" w:space="0" w:color="000000"/>
              <w:left w:val="single" w:sz="4" w:space="0" w:color="000000"/>
              <w:bottom w:val="single" w:sz="4" w:space="0" w:color="000000"/>
              <w:right w:val="single" w:sz="4" w:space="0" w:color="000000"/>
            </w:tcBorders>
            <w:hideMark/>
          </w:tcPr>
          <w:p w:rsidR="00F853D6" w:rsidRDefault="00F853D6">
            <w:pPr>
              <w:tabs>
                <w:tab w:val="left" w:pos="567"/>
                <w:tab w:val="left" w:pos="709"/>
                <w:tab w:val="left" w:pos="1134"/>
              </w:tabs>
              <w:spacing w:after="0" w:line="240" w:lineRule="auto"/>
              <w:jc w:val="center"/>
              <w:rPr>
                <w:rFonts w:eastAsia="Times New Roman"/>
                <w:color w:val="FF0000"/>
                <w:sz w:val="24"/>
                <w:szCs w:val="24"/>
              </w:rPr>
            </w:pPr>
            <w:r>
              <w:rPr>
                <w:rFonts w:eastAsia="Times New Roman"/>
                <w:b/>
                <w:color w:val="000000"/>
                <w:sz w:val="20"/>
                <w:szCs w:val="24"/>
                <w:lang w:eastAsia="ru-RU"/>
              </w:rPr>
              <w:t>мах– 10 баллов</w:t>
            </w:r>
          </w:p>
        </w:tc>
      </w:tr>
      <w:tr w:rsidR="00F853D6" w:rsidTr="00F853D6">
        <w:tc>
          <w:tcPr>
            <w:tcW w:w="9498" w:type="dxa"/>
            <w:gridSpan w:val="2"/>
            <w:tcBorders>
              <w:top w:val="single" w:sz="4" w:space="0" w:color="000000"/>
              <w:left w:val="single" w:sz="4" w:space="0" w:color="000000"/>
              <w:bottom w:val="single" w:sz="4" w:space="0" w:color="000000"/>
              <w:right w:val="single" w:sz="4" w:space="0" w:color="000000"/>
            </w:tcBorders>
            <w:hideMark/>
          </w:tcPr>
          <w:p w:rsidR="00F853D6" w:rsidRDefault="00F853D6">
            <w:pPr>
              <w:spacing w:after="0" w:line="240" w:lineRule="auto"/>
              <w:jc w:val="both"/>
              <w:rPr>
                <w:rFonts w:eastAsiaTheme="minorHAnsi"/>
                <w:sz w:val="24"/>
                <w:szCs w:val="24"/>
              </w:rPr>
            </w:pPr>
            <w:r>
              <w:rPr>
                <w:rFonts w:eastAsia="Times New Roman"/>
                <w:b/>
                <w:color w:val="000000"/>
                <w:sz w:val="24"/>
                <w:szCs w:val="24"/>
                <w:lang w:eastAsia="ru-RU"/>
              </w:rPr>
              <w:t>ЗАДАЧА 3.1.</w:t>
            </w:r>
            <w:r>
              <w:rPr>
                <w:rFonts w:eastAsia="Times New Roman"/>
                <w:color w:val="000000"/>
                <w:sz w:val="24"/>
                <w:szCs w:val="24"/>
                <w:lang w:eastAsia="ru-RU"/>
              </w:rPr>
              <w:t xml:space="preserve"> </w:t>
            </w:r>
            <w:r>
              <w:rPr>
                <w:sz w:val="24"/>
                <w:szCs w:val="24"/>
              </w:rPr>
              <w:t>К моменту окончания смены слесарь Захаров Иван не успел подготовить рабочее место для сдачи его своему сменщику Исаеву Руслану. Поскольку время работы Захарова закончилось, он, ссылаясь на неотложные дела, поспешил уйти. Вследствие того, что рабочее место не было подготовлено, Исаев отказался приступить к работе. На основании докладной записки бригадира смены приказом руководителя организации работникам был объявлен выговор. </w:t>
            </w:r>
          </w:p>
          <w:p w:rsidR="00F853D6" w:rsidRDefault="00F853D6">
            <w:pPr>
              <w:tabs>
                <w:tab w:val="left" w:pos="567"/>
                <w:tab w:val="left" w:pos="709"/>
                <w:tab w:val="left" w:pos="1134"/>
              </w:tabs>
              <w:spacing w:after="0" w:line="240" w:lineRule="auto"/>
              <w:jc w:val="both"/>
              <w:rPr>
                <w:sz w:val="24"/>
                <w:szCs w:val="24"/>
              </w:rPr>
            </w:pPr>
            <w:r>
              <w:rPr>
                <w:bCs/>
                <w:sz w:val="24"/>
                <w:szCs w:val="24"/>
              </w:rPr>
              <w:t>Правомерно ли привлечение к дисциплинарной ответственности Захарова и Исаева? Ответ обоснуйте. Подкрепите ответ конкретными статьями из ТК РФ.</w:t>
            </w:r>
          </w:p>
        </w:tc>
        <w:tc>
          <w:tcPr>
            <w:tcW w:w="851" w:type="dxa"/>
            <w:tcBorders>
              <w:top w:val="single" w:sz="4" w:space="0" w:color="000000"/>
              <w:left w:val="single" w:sz="4" w:space="0" w:color="000000"/>
              <w:bottom w:val="single" w:sz="4" w:space="0" w:color="000000"/>
              <w:right w:val="single" w:sz="4" w:space="0" w:color="000000"/>
            </w:tcBorders>
            <w:hideMark/>
          </w:tcPr>
          <w:p w:rsidR="00F853D6" w:rsidRDefault="00F853D6">
            <w:pPr>
              <w:tabs>
                <w:tab w:val="left" w:pos="567"/>
                <w:tab w:val="left" w:pos="709"/>
                <w:tab w:val="left" w:pos="1134"/>
              </w:tabs>
              <w:spacing w:after="0" w:line="240" w:lineRule="auto"/>
              <w:jc w:val="center"/>
              <w:rPr>
                <w:sz w:val="24"/>
                <w:szCs w:val="24"/>
              </w:rPr>
            </w:pPr>
            <w:r>
              <w:rPr>
                <w:rFonts w:eastAsia="Times New Roman"/>
                <w:color w:val="000000"/>
                <w:sz w:val="24"/>
                <w:szCs w:val="24"/>
                <w:lang w:eastAsia="ru-RU"/>
              </w:rPr>
              <w:t>– 3 балла</w:t>
            </w:r>
          </w:p>
        </w:tc>
      </w:tr>
      <w:tr w:rsidR="00F853D6" w:rsidTr="00F853D6">
        <w:tc>
          <w:tcPr>
            <w:tcW w:w="9498" w:type="dxa"/>
            <w:gridSpan w:val="2"/>
            <w:tcBorders>
              <w:top w:val="single" w:sz="4" w:space="0" w:color="000000"/>
              <w:left w:val="single" w:sz="4" w:space="0" w:color="000000"/>
              <w:bottom w:val="single" w:sz="4" w:space="0" w:color="000000"/>
              <w:right w:val="single" w:sz="4" w:space="0" w:color="000000"/>
            </w:tcBorders>
            <w:hideMark/>
          </w:tcPr>
          <w:p w:rsidR="00F853D6" w:rsidRDefault="00F853D6">
            <w:pPr>
              <w:spacing w:after="0" w:line="240" w:lineRule="auto"/>
              <w:jc w:val="both"/>
              <w:rPr>
                <w:rFonts w:eastAsia="Times New Roman"/>
                <w:b/>
                <w:color w:val="000000"/>
                <w:sz w:val="24"/>
                <w:szCs w:val="24"/>
              </w:rPr>
            </w:pPr>
            <w:r>
              <w:rPr>
                <w:rFonts w:eastAsia="Times New Roman"/>
                <w:b/>
                <w:color w:val="000000"/>
                <w:sz w:val="24"/>
                <w:szCs w:val="24"/>
                <w:lang w:eastAsia="ru-RU"/>
              </w:rPr>
              <w:t>ЗАДАЧА 3.2.</w:t>
            </w:r>
            <w:r>
              <w:rPr>
                <w:rFonts w:eastAsia="Times New Roman"/>
                <w:color w:val="000000"/>
                <w:sz w:val="24"/>
                <w:szCs w:val="24"/>
                <w:lang w:eastAsia="ru-RU"/>
              </w:rPr>
              <w:t xml:space="preserve"> </w:t>
            </w:r>
            <w:r>
              <w:rPr>
                <w:rFonts w:eastAsia="Times New Roman"/>
                <w:color w:val="000000"/>
                <w:sz w:val="24"/>
                <w:szCs w:val="24"/>
              </w:rPr>
              <w:t xml:space="preserve">Выполнить расчет месячной заработной платы приемосдатчика 4 разряда (технический исполнитель подразделения </w:t>
            </w:r>
            <w:r>
              <w:rPr>
                <w:rFonts w:eastAsia="Times New Roman"/>
                <w:sz w:val="24"/>
                <w:szCs w:val="24"/>
              </w:rPr>
              <w:t>ЖДТ) по исходным данным используя справочный материал</w:t>
            </w:r>
            <w:r>
              <w:rPr>
                <w:rFonts w:eastAsia="Times New Roman"/>
                <w:b/>
                <w:color w:val="000000"/>
                <w:sz w:val="24"/>
                <w:szCs w:val="24"/>
              </w:rPr>
              <w:t xml:space="preserve">. </w:t>
            </w:r>
          </w:p>
          <w:p w:rsidR="00F853D6" w:rsidRDefault="00F853D6">
            <w:pPr>
              <w:spacing w:after="0" w:line="240" w:lineRule="auto"/>
              <w:jc w:val="both"/>
              <w:rPr>
                <w:rFonts w:eastAsia="Times New Roman"/>
                <w:sz w:val="24"/>
                <w:szCs w:val="24"/>
                <w:lang w:eastAsia="ru-RU"/>
              </w:rPr>
            </w:pPr>
            <w:r>
              <w:rPr>
                <w:rFonts w:eastAsia="Times New Roman"/>
                <w:color w:val="000000"/>
                <w:sz w:val="24"/>
                <w:szCs w:val="24"/>
              </w:rPr>
              <w:t>Результаты оформить в виде таблицы:</w:t>
            </w:r>
            <w:r>
              <w:rPr>
                <w:rFonts w:eastAsia="+mn-ea"/>
                <w:iCs/>
                <w:color w:val="000000"/>
                <w:kern w:val="24"/>
                <w:sz w:val="24"/>
                <w:szCs w:val="24"/>
              </w:rPr>
              <w:t xml:space="preserve"> заголовок таблицы выполнен прописными буквами по правому краю, полужирным шрифтом (размер 12пт), точку в конце не ставить; таблица выполнена в текстовом редакторе M</w:t>
            </w:r>
            <w:r>
              <w:rPr>
                <w:rFonts w:eastAsia="+mn-ea"/>
                <w:iCs/>
                <w:color w:val="000000"/>
                <w:kern w:val="24"/>
                <w:sz w:val="24"/>
                <w:szCs w:val="24"/>
                <w:lang w:val="en-US"/>
              </w:rPr>
              <w:t>S</w:t>
            </w:r>
            <w:r>
              <w:rPr>
                <w:rFonts w:eastAsia="+mn-ea"/>
                <w:iCs/>
                <w:color w:val="000000"/>
                <w:kern w:val="24"/>
                <w:sz w:val="24"/>
                <w:szCs w:val="24"/>
              </w:rPr>
              <w:t xml:space="preserve"> Word, </w:t>
            </w:r>
            <w:r>
              <w:rPr>
                <w:rFonts w:eastAsia="Times New Roman"/>
                <w:sz w:val="24"/>
                <w:szCs w:val="24"/>
              </w:rPr>
              <w:t>шрифтом -</w:t>
            </w:r>
            <w:r>
              <w:rPr>
                <w:rFonts w:eastAsia="Times New Roman"/>
                <w:sz w:val="24"/>
                <w:szCs w:val="24"/>
                <w:lang w:val="en-US"/>
              </w:rPr>
              <w:t>Times</w:t>
            </w:r>
            <w:r w:rsidRPr="00F853D6">
              <w:rPr>
                <w:rFonts w:eastAsia="Times New Roman"/>
                <w:sz w:val="24"/>
                <w:szCs w:val="24"/>
              </w:rPr>
              <w:t xml:space="preserve"> </w:t>
            </w:r>
            <w:r>
              <w:rPr>
                <w:rFonts w:eastAsia="Times New Roman"/>
                <w:sz w:val="24"/>
                <w:szCs w:val="24"/>
                <w:lang w:val="en-US"/>
              </w:rPr>
              <w:t>New</w:t>
            </w:r>
            <w:r w:rsidRPr="00F853D6">
              <w:rPr>
                <w:rFonts w:eastAsia="Times New Roman"/>
                <w:sz w:val="24"/>
                <w:szCs w:val="24"/>
              </w:rPr>
              <w:t xml:space="preserve"> </w:t>
            </w:r>
            <w:r>
              <w:rPr>
                <w:rFonts w:eastAsia="Times New Roman"/>
                <w:sz w:val="24"/>
                <w:szCs w:val="24"/>
                <w:lang w:val="en-US"/>
              </w:rPr>
              <w:t>Roman</w:t>
            </w:r>
            <w:r>
              <w:rPr>
                <w:rFonts w:eastAsia="Times New Roman"/>
                <w:sz w:val="24"/>
                <w:szCs w:val="24"/>
              </w:rPr>
              <w:t xml:space="preserve">, </w:t>
            </w:r>
            <w:r>
              <w:rPr>
                <w:rFonts w:eastAsia="+mn-ea"/>
                <w:iCs/>
                <w:color w:val="000000"/>
                <w:kern w:val="24"/>
                <w:sz w:val="24"/>
                <w:szCs w:val="24"/>
              </w:rPr>
              <w:t>р</w:t>
            </w:r>
            <w:r>
              <w:rPr>
                <w:rFonts w:eastAsia="Times New Roman"/>
                <w:sz w:val="24"/>
                <w:szCs w:val="24"/>
              </w:rPr>
              <w:t xml:space="preserve">азмер шрифта -12; поля документа </w:t>
            </w:r>
            <w:r>
              <w:rPr>
                <w:rFonts w:eastAsia="+mn-ea"/>
                <w:i/>
                <w:iCs/>
                <w:color w:val="000000"/>
                <w:kern w:val="24"/>
                <w:sz w:val="24"/>
                <w:szCs w:val="24"/>
              </w:rPr>
              <w:t xml:space="preserve">(верхнее – 1,5 см; нижнее – 1,5см; левое – 1,5 см; правое; </w:t>
            </w:r>
            <w:r>
              <w:rPr>
                <w:rFonts w:eastAsia="+mn-ea"/>
                <w:iCs/>
                <w:color w:val="000000"/>
                <w:kern w:val="24"/>
                <w:sz w:val="24"/>
                <w:szCs w:val="24"/>
              </w:rPr>
              <w:t>основные</w:t>
            </w:r>
            <w:r>
              <w:rPr>
                <w:rFonts w:eastAsia="+mn-ea"/>
                <w:i/>
                <w:iCs/>
                <w:color w:val="000000"/>
                <w:kern w:val="24"/>
                <w:sz w:val="24"/>
                <w:szCs w:val="24"/>
              </w:rPr>
              <w:t xml:space="preserve"> </w:t>
            </w:r>
            <w:r>
              <w:rPr>
                <w:rFonts w:eastAsia="+mn-ea"/>
                <w:iCs/>
                <w:color w:val="000000"/>
                <w:kern w:val="24"/>
                <w:sz w:val="24"/>
                <w:szCs w:val="24"/>
              </w:rPr>
              <w:t>показатели по левому краю</w:t>
            </w:r>
            <w:r>
              <w:rPr>
                <w:rFonts w:eastAsia="Times New Roman"/>
                <w:color w:val="000000"/>
                <w:sz w:val="24"/>
                <w:szCs w:val="24"/>
                <w:lang w:eastAsia="ru-RU"/>
              </w:rPr>
              <w:t xml:space="preserve">. Сохранить выполненное задание в документе на рабочем столе по № участника задание № </w:t>
            </w:r>
            <w:r>
              <w:rPr>
                <w:rFonts w:eastAsia="Times New Roman"/>
                <w:color w:val="000000"/>
                <w:sz w:val="24"/>
                <w:szCs w:val="24"/>
                <w:lang w:val="en-US" w:eastAsia="ru-RU"/>
              </w:rPr>
              <w:t>doc</w:t>
            </w:r>
            <w:r>
              <w:rPr>
                <w:rFonts w:eastAsia="Times New Roman"/>
                <w:color w:val="000000"/>
                <w:sz w:val="24"/>
                <w:szCs w:val="24"/>
                <w:lang w:eastAsia="ru-RU"/>
              </w:rPr>
              <w:t>. (пример: Участник №1 задача 3.2.</w:t>
            </w:r>
            <w:r>
              <w:rPr>
                <w:rFonts w:eastAsia="Times New Roman"/>
                <w:color w:val="000000"/>
                <w:sz w:val="24"/>
                <w:szCs w:val="24"/>
                <w:lang w:val="en-US" w:eastAsia="ru-RU"/>
              </w:rPr>
              <w:t>doc</w:t>
            </w:r>
            <w:r>
              <w:rPr>
                <w:rFonts w:eastAsia="Times New Roman"/>
                <w:color w:val="000000"/>
                <w:sz w:val="24"/>
                <w:szCs w:val="24"/>
                <w:lang w:eastAsia="ru-RU"/>
              </w:rPr>
              <w:t>)</w:t>
            </w:r>
          </w:p>
        </w:tc>
        <w:tc>
          <w:tcPr>
            <w:tcW w:w="851" w:type="dxa"/>
            <w:tcBorders>
              <w:top w:val="single" w:sz="4" w:space="0" w:color="000000"/>
              <w:left w:val="single" w:sz="4" w:space="0" w:color="000000"/>
              <w:bottom w:val="single" w:sz="4" w:space="0" w:color="000000"/>
              <w:right w:val="single" w:sz="4" w:space="0" w:color="000000"/>
            </w:tcBorders>
            <w:hideMark/>
          </w:tcPr>
          <w:p w:rsidR="00F853D6" w:rsidRDefault="00F853D6">
            <w:pPr>
              <w:tabs>
                <w:tab w:val="left" w:pos="567"/>
                <w:tab w:val="left" w:pos="709"/>
                <w:tab w:val="left" w:pos="1134"/>
              </w:tabs>
              <w:spacing w:after="0" w:line="240" w:lineRule="auto"/>
              <w:jc w:val="center"/>
              <w:rPr>
                <w:rFonts w:eastAsia="Times New Roman"/>
                <w:color w:val="000000"/>
                <w:sz w:val="24"/>
                <w:szCs w:val="24"/>
                <w:lang w:eastAsia="ru-RU"/>
              </w:rPr>
            </w:pPr>
            <w:r>
              <w:rPr>
                <w:rFonts w:eastAsia="Times New Roman"/>
                <w:color w:val="000000"/>
                <w:sz w:val="24"/>
                <w:szCs w:val="24"/>
                <w:lang w:eastAsia="ru-RU"/>
              </w:rPr>
              <w:t>– 4 балла</w:t>
            </w:r>
          </w:p>
        </w:tc>
      </w:tr>
      <w:tr w:rsidR="00F853D6" w:rsidTr="00F853D6">
        <w:tc>
          <w:tcPr>
            <w:tcW w:w="9498" w:type="dxa"/>
            <w:gridSpan w:val="2"/>
            <w:tcBorders>
              <w:top w:val="single" w:sz="4" w:space="0" w:color="000000"/>
              <w:left w:val="single" w:sz="4" w:space="0" w:color="000000"/>
              <w:bottom w:val="single" w:sz="4" w:space="0" w:color="000000"/>
              <w:right w:val="single" w:sz="4" w:space="0" w:color="000000"/>
            </w:tcBorders>
            <w:hideMark/>
          </w:tcPr>
          <w:p w:rsidR="00F853D6" w:rsidRDefault="00F853D6">
            <w:pPr>
              <w:spacing w:after="0" w:line="240" w:lineRule="auto"/>
              <w:jc w:val="both"/>
              <w:rPr>
                <w:rFonts w:eastAsia="Times New Roman"/>
                <w:b/>
                <w:color w:val="000000"/>
                <w:sz w:val="24"/>
                <w:szCs w:val="24"/>
                <w:lang w:eastAsia="ru-RU"/>
              </w:rPr>
            </w:pPr>
            <w:r>
              <w:rPr>
                <w:rFonts w:eastAsia="Times New Roman"/>
                <w:b/>
                <w:color w:val="000000"/>
                <w:sz w:val="24"/>
                <w:szCs w:val="24"/>
                <w:lang w:eastAsia="ru-RU"/>
              </w:rPr>
              <w:t>ЗАДАЧА 3.3.</w:t>
            </w:r>
            <w:r>
              <w:rPr>
                <w:rFonts w:eastAsiaTheme="minorHAnsi"/>
                <w:sz w:val="24"/>
                <w:szCs w:val="22"/>
              </w:rPr>
              <w:t xml:space="preserve"> </w:t>
            </w:r>
            <w:r>
              <w:rPr>
                <w:rFonts w:eastAsia="Times New Roman"/>
                <w:color w:val="000000"/>
                <w:sz w:val="24"/>
                <w:szCs w:val="24"/>
                <w:lang w:eastAsia="ru-RU"/>
              </w:rPr>
              <w:t>Определите показатели производительности труда подразделения организации</w:t>
            </w:r>
            <w:r>
              <w:rPr>
                <w:rFonts w:eastAsiaTheme="minorHAnsi"/>
                <w:b/>
                <w:sz w:val="24"/>
                <w:szCs w:val="22"/>
              </w:rPr>
              <w:t xml:space="preserve"> </w:t>
            </w:r>
            <w:r>
              <w:rPr>
                <w:rFonts w:eastAsia="Times New Roman"/>
                <w:sz w:val="24"/>
                <w:szCs w:val="24"/>
                <w:lang w:eastAsia="ru-RU"/>
              </w:rPr>
              <w:t>по исходным данным используя справочный материал</w:t>
            </w:r>
            <w:r>
              <w:rPr>
                <w:rFonts w:eastAsia="Times New Roman"/>
                <w:b/>
                <w:color w:val="000000"/>
                <w:sz w:val="24"/>
                <w:szCs w:val="24"/>
                <w:lang w:eastAsia="ru-RU"/>
              </w:rPr>
              <w:t xml:space="preserve">. </w:t>
            </w:r>
          </w:p>
          <w:p w:rsidR="00F853D6" w:rsidRDefault="00F853D6">
            <w:pPr>
              <w:spacing w:after="0" w:line="240" w:lineRule="auto"/>
              <w:jc w:val="both"/>
              <w:rPr>
                <w:rFonts w:eastAsia="+mn-ea"/>
                <w:iCs/>
                <w:color w:val="000000"/>
                <w:kern w:val="24"/>
                <w:sz w:val="24"/>
                <w:szCs w:val="24"/>
              </w:rPr>
            </w:pPr>
            <w:r>
              <w:rPr>
                <w:rFonts w:eastAsia="Times New Roman"/>
                <w:color w:val="000000"/>
                <w:sz w:val="24"/>
                <w:szCs w:val="24"/>
                <w:lang w:eastAsia="ru-RU"/>
              </w:rPr>
              <w:t>Результаты оформить в виде таблицы:</w:t>
            </w:r>
            <w:r>
              <w:rPr>
                <w:rFonts w:eastAsia="+mn-ea"/>
                <w:iCs/>
                <w:color w:val="000000"/>
                <w:kern w:val="24"/>
                <w:sz w:val="24"/>
                <w:szCs w:val="24"/>
              </w:rPr>
              <w:t xml:space="preserve"> </w:t>
            </w:r>
          </w:p>
          <w:p w:rsidR="00F853D6" w:rsidRDefault="00F853D6">
            <w:pPr>
              <w:spacing w:after="0" w:line="240" w:lineRule="auto"/>
              <w:jc w:val="both"/>
              <w:rPr>
                <w:rFonts w:eastAsia="Times New Roman"/>
                <w:b/>
                <w:color w:val="000000"/>
                <w:sz w:val="24"/>
                <w:szCs w:val="24"/>
                <w:lang w:eastAsia="ru-RU"/>
              </w:rPr>
            </w:pPr>
            <w:r>
              <w:rPr>
                <w:rFonts w:eastAsia="+mn-ea"/>
                <w:iCs/>
                <w:color w:val="000000"/>
                <w:kern w:val="24"/>
                <w:sz w:val="24"/>
                <w:szCs w:val="24"/>
              </w:rPr>
              <w:t>заголовок таблицы выполнен прописными буквами, выравнивание текста по правому краю, полужирным шрифтом (размер 12пт), точку в конце не ставить; таблица выполнена в текстовом редакторе M</w:t>
            </w:r>
            <w:r>
              <w:rPr>
                <w:rFonts w:eastAsia="+mn-ea"/>
                <w:iCs/>
                <w:color w:val="000000"/>
                <w:kern w:val="24"/>
                <w:sz w:val="24"/>
                <w:szCs w:val="24"/>
                <w:lang w:val="en-US"/>
              </w:rPr>
              <w:t>S</w:t>
            </w:r>
            <w:r>
              <w:rPr>
                <w:rFonts w:eastAsia="+mn-ea"/>
                <w:iCs/>
                <w:color w:val="000000"/>
                <w:kern w:val="24"/>
                <w:sz w:val="24"/>
                <w:szCs w:val="24"/>
              </w:rPr>
              <w:t xml:space="preserve"> Word, </w:t>
            </w:r>
            <w:r>
              <w:rPr>
                <w:rFonts w:eastAsia="Times New Roman"/>
                <w:sz w:val="24"/>
                <w:szCs w:val="24"/>
                <w:lang w:eastAsia="ru-RU"/>
              </w:rPr>
              <w:t>шрифтом -</w:t>
            </w:r>
            <w:r>
              <w:rPr>
                <w:rFonts w:eastAsia="Times New Roman"/>
                <w:sz w:val="24"/>
                <w:szCs w:val="24"/>
                <w:lang w:val="en-US" w:eastAsia="ru-RU"/>
              </w:rPr>
              <w:t>Times</w:t>
            </w:r>
            <w:r w:rsidRPr="00F853D6">
              <w:rPr>
                <w:rFonts w:eastAsia="Times New Roman"/>
                <w:sz w:val="24"/>
                <w:szCs w:val="24"/>
                <w:lang w:eastAsia="ru-RU"/>
              </w:rPr>
              <w:t xml:space="preserve"> </w:t>
            </w:r>
            <w:r>
              <w:rPr>
                <w:rFonts w:eastAsia="Times New Roman"/>
                <w:sz w:val="24"/>
                <w:szCs w:val="24"/>
                <w:lang w:val="en-US" w:eastAsia="ru-RU"/>
              </w:rPr>
              <w:t>New</w:t>
            </w:r>
            <w:r w:rsidRPr="00F853D6">
              <w:rPr>
                <w:rFonts w:eastAsia="Times New Roman"/>
                <w:sz w:val="24"/>
                <w:szCs w:val="24"/>
                <w:lang w:eastAsia="ru-RU"/>
              </w:rPr>
              <w:t xml:space="preserve"> </w:t>
            </w:r>
            <w:r>
              <w:rPr>
                <w:rFonts w:eastAsia="Times New Roman"/>
                <w:sz w:val="24"/>
                <w:szCs w:val="24"/>
                <w:lang w:val="en-US" w:eastAsia="ru-RU"/>
              </w:rPr>
              <w:t>Roman</w:t>
            </w:r>
            <w:r>
              <w:rPr>
                <w:rFonts w:eastAsia="Times New Roman"/>
                <w:sz w:val="24"/>
                <w:szCs w:val="24"/>
                <w:lang w:eastAsia="ru-RU"/>
              </w:rPr>
              <w:t xml:space="preserve">, </w:t>
            </w:r>
            <w:r>
              <w:rPr>
                <w:rFonts w:eastAsia="+mn-ea"/>
                <w:iCs/>
                <w:color w:val="000000"/>
                <w:kern w:val="24"/>
                <w:sz w:val="24"/>
                <w:szCs w:val="24"/>
              </w:rPr>
              <w:t>р</w:t>
            </w:r>
            <w:r>
              <w:rPr>
                <w:rFonts w:eastAsia="Times New Roman"/>
                <w:sz w:val="24"/>
                <w:szCs w:val="24"/>
                <w:lang w:eastAsia="ru-RU"/>
              </w:rPr>
              <w:t xml:space="preserve">азмер шрифта -12; таблица состоит из 3 столбцов (наименование показателя, единица измерения, значение показателя), 12 строк (заголовок строк, количество показателей); поля документа </w:t>
            </w:r>
            <w:r>
              <w:rPr>
                <w:rFonts w:eastAsia="+mn-ea"/>
                <w:i/>
                <w:iCs/>
                <w:color w:val="000000"/>
                <w:kern w:val="24"/>
                <w:sz w:val="24"/>
                <w:szCs w:val="24"/>
              </w:rPr>
              <w:t xml:space="preserve">(верхнее – 1,5 см; нижнее – 1,5см; левое – 1,5 см; правое; </w:t>
            </w:r>
            <w:r>
              <w:rPr>
                <w:rFonts w:eastAsia="+mn-ea"/>
                <w:iCs/>
                <w:color w:val="000000"/>
                <w:kern w:val="24"/>
                <w:sz w:val="24"/>
                <w:szCs w:val="24"/>
              </w:rPr>
              <w:t>основные</w:t>
            </w:r>
            <w:r>
              <w:rPr>
                <w:rFonts w:eastAsia="+mn-ea"/>
                <w:i/>
                <w:iCs/>
                <w:color w:val="000000"/>
                <w:kern w:val="24"/>
                <w:sz w:val="24"/>
                <w:szCs w:val="24"/>
              </w:rPr>
              <w:t xml:space="preserve"> </w:t>
            </w:r>
            <w:r>
              <w:rPr>
                <w:rFonts w:eastAsia="+mn-ea"/>
                <w:iCs/>
                <w:color w:val="000000"/>
                <w:kern w:val="24"/>
                <w:sz w:val="24"/>
                <w:szCs w:val="24"/>
              </w:rPr>
              <w:t>показатели выравнивание по левому краю</w:t>
            </w:r>
            <w:r>
              <w:rPr>
                <w:rFonts w:eastAsia="Times New Roman"/>
                <w:color w:val="000000"/>
                <w:sz w:val="24"/>
                <w:szCs w:val="24"/>
                <w:lang w:eastAsia="ru-RU"/>
              </w:rPr>
              <w:t xml:space="preserve">. Сохранить выполненное задание в документе на рабочем столе по № участника задание № </w:t>
            </w:r>
            <w:r>
              <w:rPr>
                <w:rFonts w:eastAsia="Times New Roman"/>
                <w:color w:val="000000"/>
                <w:sz w:val="24"/>
                <w:szCs w:val="24"/>
                <w:lang w:val="en-US" w:eastAsia="ru-RU"/>
              </w:rPr>
              <w:t>doc</w:t>
            </w:r>
            <w:r>
              <w:rPr>
                <w:rFonts w:eastAsia="Times New Roman"/>
                <w:color w:val="000000"/>
                <w:sz w:val="24"/>
                <w:szCs w:val="24"/>
                <w:lang w:eastAsia="ru-RU"/>
              </w:rPr>
              <w:t>. (пример: Участник №1 задача 3.3.</w:t>
            </w:r>
            <w:r>
              <w:rPr>
                <w:rFonts w:eastAsia="Times New Roman"/>
                <w:color w:val="000000"/>
                <w:sz w:val="24"/>
                <w:szCs w:val="24"/>
                <w:lang w:val="en-US" w:eastAsia="ru-RU"/>
              </w:rPr>
              <w:t>doc</w:t>
            </w:r>
            <w:r>
              <w:rPr>
                <w:rFonts w:eastAsia="Times New Roman"/>
                <w:color w:val="000000"/>
                <w:sz w:val="24"/>
                <w:szCs w:val="24"/>
                <w:lang w:eastAsia="ru-RU"/>
              </w:rPr>
              <w:t>)</w:t>
            </w:r>
          </w:p>
        </w:tc>
        <w:tc>
          <w:tcPr>
            <w:tcW w:w="851" w:type="dxa"/>
            <w:tcBorders>
              <w:top w:val="single" w:sz="4" w:space="0" w:color="000000"/>
              <w:left w:val="single" w:sz="4" w:space="0" w:color="000000"/>
              <w:bottom w:val="single" w:sz="4" w:space="0" w:color="000000"/>
              <w:right w:val="single" w:sz="4" w:space="0" w:color="000000"/>
            </w:tcBorders>
            <w:hideMark/>
          </w:tcPr>
          <w:p w:rsidR="00F853D6" w:rsidRDefault="00F853D6">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 3 балла</w:t>
            </w:r>
          </w:p>
        </w:tc>
      </w:tr>
    </w:tbl>
    <w:p w:rsidR="00F853D6" w:rsidRDefault="00F853D6" w:rsidP="00F853D6">
      <w:pPr>
        <w:pStyle w:val="Default"/>
        <w:jc w:val="center"/>
        <w:rPr>
          <w:b/>
          <w:bCs/>
          <w:color w:val="auto"/>
          <w:sz w:val="23"/>
          <w:szCs w:val="23"/>
        </w:rPr>
      </w:pPr>
      <w:r>
        <w:rPr>
          <w:b/>
          <w:bCs/>
          <w:color w:val="auto"/>
          <w:sz w:val="23"/>
          <w:szCs w:val="23"/>
        </w:rPr>
        <w:t>Исходные данные к задаче 3.2.</w:t>
      </w:r>
    </w:p>
    <w:p w:rsidR="00F853D6" w:rsidRDefault="00F853D6" w:rsidP="00F853D6">
      <w:pPr>
        <w:pStyle w:val="Default"/>
        <w:jc w:val="right"/>
        <w:rPr>
          <w:bCs/>
          <w:color w:val="auto"/>
        </w:rPr>
      </w:pPr>
      <w:r>
        <w:rPr>
          <w:bCs/>
          <w:color w:val="auto"/>
        </w:rPr>
        <w:t xml:space="preserve"> </w:t>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3"/>
        <w:gridCol w:w="2412"/>
      </w:tblGrid>
      <w:tr w:rsidR="00F853D6" w:rsidTr="00F853D6">
        <w:trPr>
          <w:trHeight w:val="247"/>
        </w:trPr>
        <w:tc>
          <w:tcPr>
            <w:tcW w:w="7083" w:type="dxa"/>
            <w:tcBorders>
              <w:top w:val="single" w:sz="4" w:space="0" w:color="auto"/>
              <w:left w:val="single" w:sz="4" w:space="0" w:color="auto"/>
              <w:bottom w:val="single" w:sz="4" w:space="0" w:color="auto"/>
              <w:right w:val="single" w:sz="4" w:space="0" w:color="auto"/>
            </w:tcBorders>
            <w:hideMark/>
          </w:tcPr>
          <w:p w:rsidR="00F853D6" w:rsidRDefault="00F853D6">
            <w:pPr>
              <w:pStyle w:val="Default"/>
              <w:spacing w:line="276" w:lineRule="auto"/>
              <w:rPr>
                <w:sz w:val="23"/>
                <w:szCs w:val="23"/>
                <w:lang w:eastAsia="en-US"/>
              </w:rPr>
            </w:pPr>
            <w:r>
              <w:rPr>
                <w:sz w:val="23"/>
                <w:szCs w:val="23"/>
                <w:lang w:eastAsia="en-US"/>
              </w:rPr>
              <w:t xml:space="preserve">Наименование показателей </w:t>
            </w:r>
          </w:p>
        </w:tc>
        <w:tc>
          <w:tcPr>
            <w:tcW w:w="2412" w:type="dxa"/>
            <w:tcBorders>
              <w:top w:val="single" w:sz="4" w:space="0" w:color="auto"/>
              <w:left w:val="single" w:sz="4" w:space="0" w:color="auto"/>
              <w:bottom w:val="single" w:sz="4" w:space="0" w:color="auto"/>
              <w:right w:val="single" w:sz="4" w:space="0" w:color="auto"/>
            </w:tcBorders>
            <w:hideMark/>
          </w:tcPr>
          <w:p w:rsidR="00F853D6" w:rsidRDefault="00F853D6">
            <w:pPr>
              <w:pStyle w:val="Default"/>
              <w:spacing w:line="276" w:lineRule="auto"/>
              <w:jc w:val="center"/>
              <w:rPr>
                <w:sz w:val="23"/>
                <w:szCs w:val="23"/>
                <w:lang w:eastAsia="en-US"/>
              </w:rPr>
            </w:pPr>
            <w:r>
              <w:rPr>
                <w:sz w:val="23"/>
                <w:szCs w:val="23"/>
                <w:lang w:eastAsia="en-US"/>
              </w:rPr>
              <w:t>Значение показателя, месяц</w:t>
            </w:r>
          </w:p>
        </w:tc>
      </w:tr>
      <w:tr w:rsidR="00F853D6" w:rsidTr="00F853D6">
        <w:trPr>
          <w:trHeight w:val="385"/>
        </w:trPr>
        <w:tc>
          <w:tcPr>
            <w:tcW w:w="7083" w:type="dxa"/>
            <w:tcBorders>
              <w:top w:val="single" w:sz="4" w:space="0" w:color="auto"/>
              <w:left w:val="single" w:sz="4" w:space="0" w:color="auto"/>
              <w:bottom w:val="single" w:sz="4" w:space="0" w:color="auto"/>
              <w:right w:val="single" w:sz="4" w:space="0" w:color="auto"/>
            </w:tcBorders>
            <w:hideMark/>
          </w:tcPr>
          <w:p w:rsidR="00F853D6" w:rsidRDefault="00F853D6">
            <w:pPr>
              <w:pStyle w:val="Default"/>
              <w:spacing w:line="276" w:lineRule="auto"/>
              <w:rPr>
                <w:sz w:val="23"/>
                <w:szCs w:val="23"/>
                <w:lang w:eastAsia="en-US"/>
              </w:rPr>
            </w:pPr>
            <w:r>
              <w:rPr>
                <w:sz w:val="23"/>
                <w:szCs w:val="23"/>
                <w:lang w:eastAsia="en-US"/>
              </w:rPr>
              <w:t xml:space="preserve">1.Месячная норма часов (РВ норм.) работника подразделения ЖДТ (технические службы), час. </w:t>
            </w:r>
          </w:p>
        </w:tc>
        <w:tc>
          <w:tcPr>
            <w:tcW w:w="2412" w:type="dxa"/>
            <w:tcBorders>
              <w:top w:val="single" w:sz="4" w:space="0" w:color="auto"/>
              <w:left w:val="single" w:sz="4" w:space="0" w:color="auto"/>
              <w:bottom w:val="single" w:sz="4" w:space="0" w:color="auto"/>
              <w:right w:val="single" w:sz="4" w:space="0" w:color="auto"/>
            </w:tcBorders>
            <w:hideMark/>
          </w:tcPr>
          <w:p w:rsidR="00F853D6" w:rsidRDefault="00F853D6">
            <w:pPr>
              <w:pStyle w:val="Default"/>
              <w:spacing w:line="276" w:lineRule="auto"/>
              <w:rPr>
                <w:sz w:val="23"/>
                <w:szCs w:val="23"/>
                <w:lang w:eastAsia="en-US"/>
              </w:rPr>
            </w:pPr>
            <w:r>
              <w:rPr>
                <w:sz w:val="23"/>
                <w:szCs w:val="23"/>
                <w:lang w:eastAsia="en-US"/>
              </w:rPr>
              <w:t xml:space="preserve">180 (12 часовая смена х 15 смен в месяц) </w:t>
            </w:r>
          </w:p>
        </w:tc>
      </w:tr>
      <w:tr w:rsidR="00F853D6" w:rsidTr="00F853D6">
        <w:trPr>
          <w:trHeight w:val="535"/>
        </w:trPr>
        <w:tc>
          <w:tcPr>
            <w:tcW w:w="7083" w:type="dxa"/>
            <w:tcBorders>
              <w:top w:val="single" w:sz="4" w:space="0" w:color="auto"/>
              <w:left w:val="single" w:sz="4" w:space="0" w:color="auto"/>
              <w:bottom w:val="single" w:sz="4" w:space="0" w:color="auto"/>
              <w:right w:val="single" w:sz="4" w:space="0" w:color="auto"/>
            </w:tcBorders>
            <w:hideMark/>
          </w:tcPr>
          <w:p w:rsidR="00F853D6" w:rsidRDefault="00F853D6">
            <w:pPr>
              <w:pStyle w:val="Default"/>
              <w:spacing w:line="276" w:lineRule="auto"/>
              <w:rPr>
                <w:sz w:val="23"/>
                <w:szCs w:val="23"/>
                <w:lang w:eastAsia="en-US"/>
              </w:rPr>
            </w:pPr>
            <w:r>
              <w:rPr>
                <w:sz w:val="23"/>
                <w:szCs w:val="23"/>
                <w:lang w:eastAsia="en-US"/>
              </w:rPr>
              <w:t>2.Количество отработанных часов в месяц фактически (РВ факт.), в том числе:</w:t>
            </w:r>
          </w:p>
          <w:p w:rsidR="00F853D6" w:rsidRDefault="00F853D6">
            <w:pPr>
              <w:pStyle w:val="Default"/>
              <w:spacing w:line="276" w:lineRule="auto"/>
              <w:rPr>
                <w:sz w:val="23"/>
                <w:szCs w:val="23"/>
                <w:lang w:eastAsia="en-US"/>
              </w:rPr>
            </w:pPr>
            <w:r>
              <w:rPr>
                <w:sz w:val="23"/>
                <w:szCs w:val="23"/>
                <w:lang w:eastAsia="en-US"/>
              </w:rPr>
              <w:t>- ночных, час.</w:t>
            </w:r>
          </w:p>
          <w:p w:rsidR="00F853D6" w:rsidRDefault="00F853D6">
            <w:pPr>
              <w:pStyle w:val="Default"/>
              <w:spacing w:line="276" w:lineRule="auto"/>
              <w:rPr>
                <w:sz w:val="23"/>
                <w:szCs w:val="23"/>
                <w:lang w:eastAsia="en-US"/>
              </w:rPr>
            </w:pPr>
            <w:r>
              <w:rPr>
                <w:sz w:val="23"/>
                <w:szCs w:val="23"/>
                <w:lang w:eastAsia="en-US"/>
              </w:rPr>
              <w:t xml:space="preserve">- праздничных и выходных, час. </w:t>
            </w:r>
          </w:p>
        </w:tc>
        <w:tc>
          <w:tcPr>
            <w:tcW w:w="2412" w:type="dxa"/>
            <w:tcBorders>
              <w:top w:val="single" w:sz="4" w:space="0" w:color="auto"/>
              <w:left w:val="single" w:sz="4" w:space="0" w:color="auto"/>
              <w:bottom w:val="single" w:sz="4" w:space="0" w:color="auto"/>
              <w:right w:val="single" w:sz="4" w:space="0" w:color="auto"/>
            </w:tcBorders>
          </w:tcPr>
          <w:p w:rsidR="00F853D6" w:rsidRDefault="00F853D6">
            <w:pPr>
              <w:pStyle w:val="Default"/>
              <w:spacing w:line="276" w:lineRule="auto"/>
              <w:jc w:val="center"/>
              <w:rPr>
                <w:lang w:eastAsia="en-US"/>
              </w:rPr>
            </w:pPr>
            <w:r>
              <w:rPr>
                <w:lang w:eastAsia="en-US"/>
              </w:rPr>
              <w:t>184</w:t>
            </w:r>
          </w:p>
          <w:p w:rsidR="00F853D6" w:rsidRDefault="00F853D6">
            <w:pPr>
              <w:pStyle w:val="Default"/>
              <w:spacing w:line="276" w:lineRule="auto"/>
              <w:jc w:val="center"/>
              <w:rPr>
                <w:lang w:eastAsia="en-US"/>
              </w:rPr>
            </w:pPr>
          </w:p>
          <w:p w:rsidR="00F853D6" w:rsidRDefault="00F853D6">
            <w:pPr>
              <w:pStyle w:val="Default"/>
              <w:spacing w:line="276" w:lineRule="auto"/>
              <w:jc w:val="center"/>
              <w:rPr>
                <w:lang w:eastAsia="en-US"/>
              </w:rPr>
            </w:pPr>
            <w:r>
              <w:rPr>
                <w:lang w:eastAsia="en-US"/>
              </w:rPr>
              <w:t>80</w:t>
            </w:r>
          </w:p>
          <w:p w:rsidR="00F853D6" w:rsidRDefault="00F853D6">
            <w:pPr>
              <w:pStyle w:val="Default"/>
              <w:spacing w:line="276" w:lineRule="auto"/>
              <w:jc w:val="center"/>
              <w:rPr>
                <w:lang w:eastAsia="en-US"/>
              </w:rPr>
            </w:pPr>
            <w:r>
              <w:rPr>
                <w:lang w:eastAsia="en-US"/>
              </w:rPr>
              <w:t>12</w:t>
            </w:r>
          </w:p>
        </w:tc>
      </w:tr>
      <w:tr w:rsidR="00F853D6" w:rsidTr="00F853D6">
        <w:trPr>
          <w:trHeight w:val="109"/>
        </w:trPr>
        <w:tc>
          <w:tcPr>
            <w:tcW w:w="7083" w:type="dxa"/>
            <w:tcBorders>
              <w:top w:val="single" w:sz="4" w:space="0" w:color="auto"/>
              <w:left w:val="single" w:sz="4" w:space="0" w:color="auto"/>
              <w:bottom w:val="single" w:sz="4" w:space="0" w:color="auto"/>
              <w:right w:val="single" w:sz="4" w:space="0" w:color="auto"/>
            </w:tcBorders>
            <w:hideMark/>
          </w:tcPr>
          <w:p w:rsidR="00F853D6" w:rsidRDefault="00F853D6">
            <w:pPr>
              <w:pStyle w:val="Default"/>
              <w:spacing w:line="276" w:lineRule="auto"/>
              <w:rPr>
                <w:sz w:val="23"/>
                <w:szCs w:val="23"/>
                <w:lang w:eastAsia="en-US"/>
              </w:rPr>
            </w:pPr>
            <w:r>
              <w:rPr>
                <w:sz w:val="23"/>
                <w:szCs w:val="23"/>
                <w:lang w:eastAsia="en-US"/>
              </w:rPr>
              <w:t>3.Тарифная ставка 1 разряда на ЖДТ, руб. / час. (округление до сотых)</w:t>
            </w:r>
          </w:p>
        </w:tc>
        <w:tc>
          <w:tcPr>
            <w:tcW w:w="2412" w:type="dxa"/>
            <w:tcBorders>
              <w:top w:val="single" w:sz="4" w:space="0" w:color="auto"/>
              <w:left w:val="single" w:sz="4" w:space="0" w:color="auto"/>
              <w:bottom w:val="single" w:sz="4" w:space="0" w:color="auto"/>
              <w:right w:val="single" w:sz="4" w:space="0" w:color="auto"/>
            </w:tcBorders>
            <w:hideMark/>
          </w:tcPr>
          <w:p w:rsidR="00F853D6" w:rsidRDefault="00F853D6">
            <w:pPr>
              <w:pStyle w:val="Default"/>
              <w:spacing w:line="276" w:lineRule="auto"/>
              <w:jc w:val="center"/>
              <w:rPr>
                <w:lang w:eastAsia="en-US"/>
              </w:rPr>
            </w:pPr>
            <w:r>
              <w:rPr>
                <w:lang w:eastAsia="en-US"/>
              </w:rPr>
              <w:t>48,84</w:t>
            </w:r>
          </w:p>
        </w:tc>
      </w:tr>
      <w:tr w:rsidR="00F853D6" w:rsidTr="00F853D6">
        <w:trPr>
          <w:trHeight w:val="247"/>
        </w:trPr>
        <w:tc>
          <w:tcPr>
            <w:tcW w:w="7083" w:type="dxa"/>
            <w:tcBorders>
              <w:top w:val="single" w:sz="4" w:space="0" w:color="auto"/>
              <w:left w:val="single" w:sz="4" w:space="0" w:color="auto"/>
              <w:bottom w:val="single" w:sz="4" w:space="0" w:color="auto"/>
              <w:right w:val="single" w:sz="4" w:space="0" w:color="auto"/>
            </w:tcBorders>
            <w:hideMark/>
          </w:tcPr>
          <w:p w:rsidR="00F853D6" w:rsidRDefault="00F853D6">
            <w:pPr>
              <w:pStyle w:val="Default"/>
              <w:spacing w:line="276" w:lineRule="auto"/>
              <w:rPr>
                <w:sz w:val="23"/>
                <w:szCs w:val="23"/>
                <w:lang w:eastAsia="en-US"/>
              </w:rPr>
            </w:pPr>
            <w:r>
              <w:rPr>
                <w:sz w:val="23"/>
                <w:szCs w:val="23"/>
                <w:lang w:eastAsia="en-US"/>
              </w:rPr>
              <w:lastRenderedPageBreak/>
              <w:t>4.Тарифный коэффициент приемосдатчика 4 разряда (технический исполнитель подразделения ЖДТ) (округление до сотых)</w:t>
            </w:r>
          </w:p>
        </w:tc>
        <w:tc>
          <w:tcPr>
            <w:tcW w:w="2412" w:type="dxa"/>
            <w:tcBorders>
              <w:top w:val="single" w:sz="4" w:space="0" w:color="auto"/>
              <w:left w:val="single" w:sz="4" w:space="0" w:color="auto"/>
              <w:bottom w:val="single" w:sz="4" w:space="0" w:color="auto"/>
              <w:right w:val="single" w:sz="4" w:space="0" w:color="auto"/>
            </w:tcBorders>
            <w:hideMark/>
          </w:tcPr>
          <w:p w:rsidR="00F853D6" w:rsidRDefault="00F853D6">
            <w:pPr>
              <w:pStyle w:val="Default"/>
              <w:spacing w:line="276" w:lineRule="auto"/>
              <w:jc w:val="center"/>
              <w:rPr>
                <w:lang w:eastAsia="en-US"/>
              </w:rPr>
            </w:pPr>
            <w:r>
              <w:rPr>
                <w:lang w:eastAsia="en-US"/>
              </w:rPr>
              <w:t>1,89</w:t>
            </w:r>
          </w:p>
        </w:tc>
      </w:tr>
      <w:tr w:rsidR="00F853D6" w:rsidTr="00F853D6">
        <w:trPr>
          <w:trHeight w:val="247"/>
        </w:trPr>
        <w:tc>
          <w:tcPr>
            <w:tcW w:w="7083" w:type="dxa"/>
            <w:tcBorders>
              <w:top w:val="single" w:sz="4" w:space="0" w:color="auto"/>
              <w:left w:val="single" w:sz="4" w:space="0" w:color="auto"/>
              <w:bottom w:val="single" w:sz="4" w:space="0" w:color="auto"/>
              <w:right w:val="single" w:sz="4" w:space="0" w:color="auto"/>
            </w:tcBorders>
            <w:hideMark/>
          </w:tcPr>
          <w:p w:rsidR="00F853D6" w:rsidRDefault="00F853D6">
            <w:pPr>
              <w:pStyle w:val="Default"/>
              <w:spacing w:line="276" w:lineRule="auto"/>
              <w:rPr>
                <w:sz w:val="23"/>
                <w:szCs w:val="23"/>
                <w:lang w:eastAsia="en-US"/>
              </w:rPr>
            </w:pPr>
            <w:r>
              <w:rPr>
                <w:sz w:val="23"/>
                <w:szCs w:val="23"/>
                <w:lang w:eastAsia="en-US"/>
              </w:rPr>
              <w:t>5.Тарифная ставка приемосдатчика 4 разряда (технический исполнитель подразделения ЖДТ) руб. / час. (округление до сотых)</w:t>
            </w:r>
          </w:p>
        </w:tc>
        <w:tc>
          <w:tcPr>
            <w:tcW w:w="2412" w:type="dxa"/>
            <w:tcBorders>
              <w:top w:val="single" w:sz="4" w:space="0" w:color="auto"/>
              <w:left w:val="single" w:sz="4" w:space="0" w:color="auto"/>
              <w:bottom w:val="single" w:sz="4" w:space="0" w:color="auto"/>
              <w:right w:val="single" w:sz="4" w:space="0" w:color="auto"/>
            </w:tcBorders>
            <w:hideMark/>
          </w:tcPr>
          <w:p w:rsidR="00F853D6" w:rsidRDefault="00F853D6">
            <w:pPr>
              <w:pStyle w:val="Default"/>
              <w:spacing w:line="276" w:lineRule="auto"/>
              <w:jc w:val="center"/>
              <w:rPr>
                <w:lang w:eastAsia="en-US"/>
              </w:rPr>
            </w:pPr>
            <w:r>
              <w:rPr>
                <w:lang w:eastAsia="en-US"/>
              </w:rPr>
              <w:t>Найти</w:t>
            </w:r>
          </w:p>
        </w:tc>
      </w:tr>
      <w:tr w:rsidR="00F853D6" w:rsidTr="00F853D6">
        <w:trPr>
          <w:trHeight w:val="109"/>
        </w:trPr>
        <w:tc>
          <w:tcPr>
            <w:tcW w:w="7083" w:type="dxa"/>
            <w:tcBorders>
              <w:top w:val="single" w:sz="4" w:space="0" w:color="auto"/>
              <w:left w:val="single" w:sz="4" w:space="0" w:color="auto"/>
              <w:bottom w:val="single" w:sz="4" w:space="0" w:color="auto"/>
              <w:right w:val="single" w:sz="4" w:space="0" w:color="auto"/>
            </w:tcBorders>
            <w:hideMark/>
          </w:tcPr>
          <w:p w:rsidR="00F853D6" w:rsidRDefault="00F853D6">
            <w:pPr>
              <w:pStyle w:val="Default"/>
              <w:spacing w:line="276" w:lineRule="auto"/>
              <w:rPr>
                <w:sz w:val="23"/>
                <w:szCs w:val="23"/>
                <w:lang w:eastAsia="en-US"/>
              </w:rPr>
            </w:pPr>
            <w:r>
              <w:rPr>
                <w:sz w:val="23"/>
                <w:szCs w:val="23"/>
                <w:lang w:eastAsia="en-US"/>
              </w:rPr>
              <w:t>6.Основная заработная плата за месяц, руб. (округление до сотых)</w:t>
            </w:r>
          </w:p>
        </w:tc>
        <w:tc>
          <w:tcPr>
            <w:tcW w:w="2412" w:type="dxa"/>
            <w:tcBorders>
              <w:top w:val="single" w:sz="4" w:space="0" w:color="auto"/>
              <w:left w:val="single" w:sz="4" w:space="0" w:color="auto"/>
              <w:bottom w:val="single" w:sz="4" w:space="0" w:color="auto"/>
              <w:right w:val="single" w:sz="4" w:space="0" w:color="auto"/>
            </w:tcBorders>
            <w:hideMark/>
          </w:tcPr>
          <w:p w:rsidR="00F853D6" w:rsidRDefault="00F853D6">
            <w:pPr>
              <w:pStyle w:val="Default"/>
              <w:spacing w:line="276" w:lineRule="auto"/>
              <w:jc w:val="center"/>
              <w:rPr>
                <w:sz w:val="23"/>
                <w:szCs w:val="23"/>
                <w:lang w:eastAsia="en-US"/>
              </w:rPr>
            </w:pPr>
            <w:r>
              <w:rPr>
                <w:sz w:val="23"/>
                <w:szCs w:val="23"/>
                <w:lang w:eastAsia="en-US"/>
              </w:rPr>
              <w:t>Найти</w:t>
            </w:r>
          </w:p>
        </w:tc>
      </w:tr>
      <w:tr w:rsidR="00F853D6" w:rsidTr="00F853D6">
        <w:trPr>
          <w:trHeight w:val="109"/>
        </w:trPr>
        <w:tc>
          <w:tcPr>
            <w:tcW w:w="7083" w:type="dxa"/>
            <w:tcBorders>
              <w:top w:val="single" w:sz="4" w:space="0" w:color="auto"/>
              <w:left w:val="single" w:sz="4" w:space="0" w:color="auto"/>
              <w:bottom w:val="single" w:sz="4" w:space="0" w:color="auto"/>
              <w:right w:val="single" w:sz="4" w:space="0" w:color="auto"/>
            </w:tcBorders>
            <w:hideMark/>
          </w:tcPr>
          <w:p w:rsidR="00F853D6" w:rsidRDefault="00F853D6">
            <w:pPr>
              <w:pStyle w:val="Default"/>
              <w:spacing w:line="276" w:lineRule="auto"/>
              <w:rPr>
                <w:sz w:val="23"/>
                <w:szCs w:val="23"/>
                <w:lang w:eastAsia="en-US"/>
              </w:rPr>
            </w:pPr>
            <w:r>
              <w:rPr>
                <w:sz w:val="23"/>
                <w:szCs w:val="23"/>
                <w:lang w:eastAsia="en-US"/>
              </w:rPr>
              <w:t>7.Оплата труда за работу в ночное время, руб. (округление до сотых)</w:t>
            </w:r>
          </w:p>
        </w:tc>
        <w:tc>
          <w:tcPr>
            <w:tcW w:w="2412" w:type="dxa"/>
            <w:tcBorders>
              <w:top w:val="single" w:sz="4" w:space="0" w:color="auto"/>
              <w:left w:val="single" w:sz="4" w:space="0" w:color="auto"/>
              <w:bottom w:val="single" w:sz="4" w:space="0" w:color="auto"/>
              <w:right w:val="single" w:sz="4" w:space="0" w:color="auto"/>
            </w:tcBorders>
            <w:hideMark/>
          </w:tcPr>
          <w:p w:rsidR="00F853D6" w:rsidRDefault="00F853D6">
            <w:pPr>
              <w:pStyle w:val="Default"/>
              <w:spacing w:line="276" w:lineRule="auto"/>
              <w:jc w:val="center"/>
              <w:rPr>
                <w:sz w:val="23"/>
                <w:szCs w:val="23"/>
                <w:lang w:eastAsia="en-US"/>
              </w:rPr>
            </w:pPr>
            <w:r>
              <w:rPr>
                <w:sz w:val="23"/>
                <w:szCs w:val="23"/>
                <w:lang w:eastAsia="en-US"/>
              </w:rPr>
              <w:t>Найти</w:t>
            </w:r>
          </w:p>
        </w:tc>
      </w:tr>
      <w:tr w:rsidR="00F853D6" w:rsidTr="00F853D6">
        <w:trPr>
          <w:trHeight w:val="109"/>
        </w:trPr>
        <w:tc>
          <w:tcPr>
            <w:tcW w:w="7083" w:type="dxa"/>
            <w:tcBorders>
              <w:top w:val="single" w:sz="4" w:space="0" w:color="auto"/>
              <w:left w:val="single" w:sz="4" w:space="0" w:color="auto"/>
              <w:bottom w:val="single" w:sz="4" w:space="0" w:color="auto"/>
              <w:right w:val="single" w:sz="4" w:space="0" w:color="auto"/>
            </w:tcBorders>
            <w:hideMark/>
          </w:tcPr>
          <w:p w:rsidR="00F853D6" w:rsidRDefault="00F853D6">
            <w:pPr>
              <w:pStyle w:val="Default"/>
              <w:spacing w:line="276" w:lineRule="auto"/>
              <w:rPr>
                <w:sz w:val="23"/>
                <w:szCs w:val="23"/>
                <w:lang w:eastAsia="en-US"/>
              </w:rPr>
            </w:pPr>
            <w:r>
              <w:rPr>
                <w:sz w:val="23"/>
                <w:szCs w:val="23"/>
                <w:lang w:eastAsia="en-US"/>
              </w:rPr>
              <w:t>8.Оплата труда за работу в праздничные и выходные дни, руб. (округление до сотых)</w:t>
            </w:r>
          </w:p>
        </w:tc>
        <w:tc>
          <w:tcPr>
            <w:tcW w:w="2412" w:type="dxa"/>
            <w:tcBorders>
              <w:top w:val="single" w:sz="4" w:space="0" w:color="auto"/>
              <w:left w:val="single" w:sz="4" w:space="0" w:color="auto"/>
              <w:bottom w:val="single" w:sz="4" w:space="0" w:color="auto"/>
              <w:right w:val="single" w:sz="4" w:space="0" w:color="auto"/>
            </w:tcBorders>
            <w:hideMark/>
          </w:tcPr>
          <w:p w:rsidR="00F853D6" w:rsidRDefault="00F853D6">
            <w:pPr>
              <w:pStyle w:val="Default"/>
              <w:spacing w:line="276" w:lineRule="auto"/>
              <w:jc w:val="center"/>
              <w:rPr>
                <w:sz w:val="23"/>
                <w:szCs w:val="23"/>
                <w:lang w:eastAsia="en-US"/>
              </w:rPr>
            </w:pPr>
            <w:r>
              <w:rPr>
                <w:sz w:val="23"/>
                <w:szCs w:val="23"/>
                <w:lang w:eastAsia="en-US"/>
              </w:rPr>
              <w:t>Найти</w:t>
            </w:r>
          </w:p>
        </w:tc>
      </w:tr>
      <w:tr w:rsidR="00F853D6" w:rsidTr="00F853D6">
        <w:trPr>
          <w:trHeight w:val="109"/>
        </w:trPr>
        <w:tc>
          <w:tcPr>
            <w:tcW w:w="7083" w:type="dxa"/>
            <w:tcBorders>
              <w:top w:val="single" w:sz="4" w:space="0" w:color="auto"/>
              <w:left w:val="single" w:sz="4" w:space="0" w:color="auto"/>
              <w:bottom w:val="single" w:sz="4" w:space="0" w:color="auto"/>
              <w:right w:val="single" w:sz="4" w:space="0" w:color="auto"/>
            </w:tcBorders>
            <w:hideMark/>
          </w:tcPr>
          <w:p w:rsidR="00F853D6" w:rsidRDefault="00F853D6">
            <w:pPr>
              <w:pStyle w:val="Default"/>
              <w:spacing w:line="276" w:lineRule="auto"/>
              <w:rPr>
                <w:sz w:val="23"/>
                <w:szCs w:val="23"/>
                <w:lang w:eastAsia="en-US"/>
              </w:rPr>
            </w:pPr>
            <w:r>
              <w:rPr>
                <w:sz w:val="23"/>
                <w:szCs w:val="23"/>
                <w:lang w:eastAsia="en-US"/>
              </w:rPr>
              <w:t>9.Оплата труда за сверхнормативное время работы, с условием выработки сверхурочных часов в один день, руб. (округление до сотых)</w:t>
            </w:r>
          </w:p>
        </w:tc>
        <w:tc>
          <w:tcPr>
            <w:tcW w:w="2412" w:type="dxa"/>
            <w:tcBorders>
              <w:top w:val="single" w:sz="4" w:space="0" w:color="auto"/>
              <w:left w:val="single" w:sz="4" w:space="0" w:color="auto"/>
              <w:bottom w:val="single" w:sz="4" w:space="0" w:color="auto"/>
              <w:right w:val="single" w:sz="4" w:space="0" w:color="auto"/>
            </w:tcBorders>
            <w:hideMark/>
          </w:tcPr>
          <w:p w:rsidR="00F853D6" w:rsidRDefault="00F853D6">
            <w:pPr>
              <w:pStyle w:val="Default"/>
              <w:spacing w:line="276" w:lineRule="auto"/>
              <w:jc w:val="center"/>
              <w:rPr>
                <w:sz w:val="23"/>
                <w:szCs w:val="23"/>
                <w:lang w:eastAsia="en-US"/>
              </w:rPr>
            </w:pPr>
            <w:r>
              <w:rPr>
                <w:sz w:val="23"/>
                <w:szCs w:val="23"/>
                <w:lang w:eastAsia="en-US"/>
              </w:rPr>
              <w:t>Найти</w:t>
            </w:r>
          </w:p>
        </w:tc>
      </w:tr>
      <w:tr w:rsidR="00F853D6" w:rsidTr="00F853D6">
        <w:trPr>
          <w:trHeight w:val="109"/>
        </w:trPr>
        <w:tc>
          <w:tcPr>
            <w:tcW w:w="7083" w:type="dxa"/>
            <w:tcBorders>
              <w:top w:val="single" w:sz="4" w:space="0" w:color="auto"/>
              <w:left w:val="single" w:sz="4" w:space="0" w:color="auto"/>
              <w:bottom w:val="single" w:sz="4" w:space="0" w:color="auto"/>
              <w:right w:val="single" w:sz="4" w:space="0" w:color="auto"/>
            </w:tcBorders>
            <w:hideMark/>
          </w:tcPr>
          <w:p w:rsidR="00F853D6" w:rsidRDefault="00F853D6">
            <w:pPr>
              <w:pStyle w:val="Default"/>
              <w:spacing w:line="276" w:lineRule="auto"/>
              <w:rPr>
                <w:sz w:val="23"/>
                <w:szCs w:val="23"/>
                <w:lang w:eastAsia="en-US"/>
              </w:rPr>
            </w:pPr>
            <w:r>
              <w:rPr>
                <w:sz w:val="23"/>
                <w:szCs w:val="23"/>
                <w:lang w:eastAsia="en-US"/>
              </w:rPr>
              <w:t>10.</w:t>
            </w:r>
            <w:r>
              <w:rPr>
                <w:color w:val="auto"/>
                <w:sz w:val="23"/>
                <w:szCs w:val="23"/>
                <w:lang w:eastAsia="en-US"/>
              </w:rPr>
              <w:t xml:space="preserve"> Премиальная оплата труда, руб. </w:t>
            </w:r>
            <w:r>
              <w:rPr>
                <w:sz w:val="23"/>
                <w:szCs w:val="23"/>
                <w:lang w:eastAsia="en-US"/>
              </w:rPr>
              <w:t>(округление до сотых)</w:t>
            </w:r>
          </w:p>
        </w:tc>
        <w:tc>
          <w:tcPr>
            <w:tcW w:w="2412" w:type="dxa"/>
            <w:tcBorders>
              <w:top w:val="single" w:sz="4" w:space="0" w:color="auto"/>
              <w:left w:val="single" w:sz="4" w:space="0" w:color="auto"/>
              <w:bottom w:val="single" w:sz="4" w:space="0" w:color="auto"/>
              <w:right w:val="single" w:sz="4" w:space="0" w:color="auto"/>
            </w:tcBorders>
            <w:hideMark/>
          </w:tcPr>
          <w:p w:rsidR="00F853D6" w:rsidRDefault="00F853D6">
            <w:pPr>
              <w:pStyle w:val="Default"/>
              <w:spacing w:line="276" w:lineRule="auto"/>
              <w:jc w:val="center"/>
              <w:rPr>
                <w:sz w:val="23"/>
                <w:szCs w:val="23"/>
                <w:lang w:eastAsia="en-US"/>
              </w:rPr>
            </w:pPr>
            <w:r>
              <w:rPr>
                <w:sz w:val="23"/>
                <w:szCs w:val="23"/>
                <w:lang w:eastAsia="en-US"/>
              </w:rPr>
              <w:t>Найти</w:t>
            </w:r>
          </w:p>
        </w:tc>
      </w:tr>
      <w:tr w:rsidR="00F853D6" w:rsidTr="00F853D6">
        <w:trPr>
          <w:trHeight w:val="109"/>
        </w:trPr>
        <w:tc>
          <w:tcPr>
            <w:tcW w:w="7083" w:type="dxa"/>
            <w:tcBorders>
              <w:top w:val="single" w:sz="4" w:space="0" w:color="auto"/>
              <w:left w:val="single" w:sz="4" w:space="0" w:color="auto"/>
              <w:bottom w:val="single" w:sz="4" w:space="0" w:color="auto"/>
              <w:right w:val="single" w:sz="4" w:space="0" w:color="auto"/>
            </w:tcBorders>
            <w:hideMark/>
          </w:tcPr>
          <w:p w:rsidR="00F853D6" w:rsidRDefault="00F853D6">
            <w:pPr>
              <w:pStyle w:val="Default"/>
              <w:spacing w:line="276" w:lineRule="auto"/>
              <w:rPr>
                <w:sz w:val="23"/>
                <w:szCs w:val="23"/>
                <w:lang w:eastAsia="en-US"/>
              </w:rPr>
            </w:pPr>
            <w:r>
              <w:rPr>
                <w:sz w:val="23"/>
                <w:szCs w:val="23"/>
                <w:lang w:eastAsia="en-US"/>
              </w:rPr>
              <w:t>11. Районный коэффициент, руб. (округление до сотых)</w:t>
            </w:r>
          </w:p>
        </w:tc>
        <w:tc>
          <w:tcPr>
            <w:tcW w:w="2412" w:type="dxa"/>
            <w:tcBorders>
              <w:top w:val="single" w:sz="4" w:space="0" w:color="auto"/>
              <w:left w:val="single" w:sz="4" w:space="0" w:color="auto"/>
              <w:bottom w:val="single" w:sz="4" w:space="0" w:color="auto"/>
              <w:right w:val="single" w:sz="4" w:space="0" w:color="auto"/>
            </w:tcBorders>
            <w:hideMark/>
          </w:tcPr>
          <w:p w:rsidR="00F853D6" w:rsidRDefault="00F853D6">
            <w:pPr>
              <w:pStyle w:val="Default"/>
              <w:spacing w:line="276" w:lineRule="auto"/>
              <w:jc w:val="center"/>
              <w:rPr>
                <w:sz w:val="23"/>
                <w:szCs w:val="23"/>
                <w:lang w:eastAsia="en-US"/>
              </w:rPr>
            </w:pPr>
            <w:r>
              <w:rPr>
                <w:sz w:val="23"/>
                <w:szCs w:val="23"/>
                <w:lang w:eastAsia="en-US"/>
              </w:rPr>
              <w:t>Найти</w:t>
            </w:r>
          </w:p>
        </w:tc>
      </w:tr>
      <w:tr w:rsidR="00F853D6" w:rsidTr="00F853D6">
        <w:trPr>
          <w:trHeight w:val="109"/>
        </w:trPr>
        <w:tc>
          <w:tcPr>
            <w:tcW w:w="7083" w:type="dxa"/>
            <w:tcBorders>
              <w:top w:val="single" w:sz="4" w:space="0" w:color="auto"/>
              <w:left w:val="single" w:sz="4" w:space="0" w:color="auto"/>
              <w:bottom w:val="single" w:sz="4" w:space="0" w:color="auto"/>
              <w:right w:val="single" w:sz="4" w:space="0" w:color="auto"/>
            </w:tcBorders>
            <w:hideMark/>
          </w:tcPr>
          <w:p w:rsidR="00F853D6" w:rsidRDefault="00F853D6">
            <w:pPr>
              <w:pStyle w:val="Default"/>
              <w:spacing w:line="276" w:lineRule="auto"/>
              <w:rPr>
                <w:sz w:val="23"/>
                <w:szCs w:val="23"/>
                <w:lang w:eastAsia="en-US"/>
              </w:rPr>
            </w:pPr>
            <w:r>
              <w:rPr>
                <w:sz w:val="23"/>
                <w:szCs w:val="23"/>
                <w:lang w:eastAsia="en-US"/>
              </w:rPr>
              <w:t>12.Дополнительная заработная плата, руб. (округление до сотых)</w:t>
            </w:r>
          </w:p>
        </w:tc>
        <w:tc>
          <w:tcPr>
            <w:tcW w:w="2412" w:type="dxa"/>
            <w:tcBorders>
              <w:top w:val="single" w:sz="4" w:space="0" w:color="auto"/>
              <w:left w:val="single" w:sz="4" w:space="0" w:color="auto"/>
              <w:bottom w:val="single" w:sz="4" w:space="0" w:color="auto"/>
              <w:right w:val="single" w:sz="4" w:space="0" w:color="auto"/>
            </w:tcBorders>
            <w:hideMark/>
          </w:tcPr>
          <w:p w:rsidR="00F853D6" w:rsidRDefault="00F853D6">
            <w:pPr>
              <w:pStyle w:val="Default"/>
              <w:spacing w:line="276" w:lineRule="auto"/>
              <w:jc w:val="center"/>
              <w:rPr>
                <w:sz w:val="23"/>
                <w:szCs w:val="23"/>
                <w:lang w:eastAsia="en-US"/>
              </w:rPr>
            </w:pPr>
            <w:r>
              <w:rPr>
                <w:sz w:val="23"/>
                <w:szCs w:val="23"/>
                <w:lang w:eastAsia="en-US"/>
              </w:rPr>
              <w:t>Найти</w:t>
            </w:r>
          </w:p>
        </w:tc>
      </w:tr>
      <w:tr w:rsidR="00F853D6" w:rsidTr="00F853D6">
        <w:trPr>
          <w:trHeight w:val="109"/>
        </w:trPr>
        <w:tc>
          <w:tcPr>
            <w:tcW w:w="7083" w:type="dxa"/>
            <w:tcBorders>
              <w:top w:val="single" w:sz="4" w:space="0" w:color="auto"/>
              <w:left w:val="single" w:sz="4" w:space="0" w:color="auto"/>
              <w:bottom w:val="single" w:sz="4" w:space="0" w:color="auto"/>
              <w:right w:val="single" w:sz="4" w:space="0" w:color="auto"/>
            </w:tcBorders>
            <w:hideMark/>
          </w:tcPr>
          <w:p w:rsidR="00F853D6" w:rsidRDefault="00F853D6">
            <w:pPr>
              <w:pStyle w:val="Default"/>
              <w:spacing w:line="276" w:lineRule="auto"/>
              <w:rPr>
                <w:sz w:val="23"/>
                <w:szCs w:val="23"/>
                <w:lang w:eastAsia="en-US"/>
              </w:rPr>
            </w:pPr>
            <w:r>
              <w:rPr>
                <w:sz w:val="23"/>
                <w:szCs w:val="23"/>
                <w:lang w:eastAsia="en-US"/>
              </w:rPr>
              <w:t>13.Общая заработная плата за месяц, руб. (округление до сотых)</w:t>
            </w:r>
          </w:p>
        </w:tc>
        <w:tc>
          <w:tcPr>
            <w:tcW w:w="2412" w:type="dxa"/>
            <w:tcBorders>
              <w:top w:val="single" w:sz="4" w:space="0" w:color="auto"/>
              <w:left w:val="single" w:sz="4" w:space="0" w:color="auto"/>
              <w:bottom w:val="single" w:sz="4" w:space="0" w:color="auto"/>
              <w:right w:val="single" w:sz="4" w:space="0" w:color="auto"/>
            </w:tcBorders>
            <w:hideMark/>
          </w:tcPr>
          <w:p w:rsidR="00F853D6" w:rsidRDefault="00F853D6">
            <w:pPr>
              <w:pStyle w:val="Default"/>
              <w:spacing w:line="276" w:lineRule="auto"/>
              <w:jc w:val="center"/>
              <w:rPr>
                <w:sz w:val="23"/>
                <w:szCs w:val="23"/>
                <w:lang w:eastAsia="en-US"/>
              </w:rPr>
            </w:pPr>
            <w:r>
              <w:rPr>
                <w:sz w:val="23"/>
                <w:szCs w:val="23"/>
                <w:lang w:eastAsia="en-US"/>
              </w:rPr>
              <w:t>Найти</w:t>
            </w:r>
          </w:p>
        </w:tc>
      </w:tr>
      <w:tr w:rsidR="00F853D6" w:rsidTr="00F853D6">
        <w:trPr>
          <w:trHeight w:val="109"/>
        </w:trPr>
        <w:tc>
          <w:tcPr>
            <w:tcW w:w="7083" w:type="dxa"/>
            <w:tcBorders>
              <w:top w:val="single" w:sz="4" w:space="0" w:color="auto"/>
              <w:left w:val="single" w:sz="4" w:space="0" w:color="auto"/>
              <w:bottom w:val="single" w:sz="4" w:space="0" w:color="auto"/>
              <w:right w:val="single" w:sz="4" w:space="0" w:color="auto"/>
            </w:tcBorders>
            <w:hideMark/>
          </w:tcPr>
          <w:p w:rsidR="00F853D6" w:rsidRDefault="00F853D6">
            <w:pPr>
              <w:pStyle w:val="Default"/>
              <w:spacing w:line="276" w:lineRule="auto"/>
              <w:rPr>
                <w:sz w:val="23"/>
                <w:szCs w:val="23"/>
                <w:lang w:eastAsia="en-US"/>
              </w:rPr>
            </w:pPr>
            <w:r>
              <w:rPr>
                <w:sz w:val="23"/>
                <w:szCs w:val="23"/>
                <w:lang w:eastAsia="en-US"/>
              </w:rPr>
              <w:t>14.Налог на доходы с физических лиц, руб. (округление до целых)</w:t>
            </w:r>
          </w:p>
        </w:tc>
        <w:tc>
          <w:tcPr>
            <w:tcW w:w="2412" w:type="dxa"/>
            <w:tcBorders>
              <w:top w:val="single" w:sz="4" w:space="0" w:color="auto"/>
              <w:left w:val="single" w:sz="4" w:space="0" w:color="auto"/>
              <w:bottom w:val="single" w:sz="4" w:space="0" w:color="auto"/>
              <w:right w:val="single" w:sz="4" w:space="0" w:color="auto"/>
            </w:tcBorders>
            <w:hideMark/>
          </w:tcPr>
          <w:p w:rsidR="00F853D6" w:rsidRDefault="00F853D6">
            <w:pPr>
              <w:pStyle w:val="Default"/>
              <w:spacing w:line="276" w:lineRule="auto"/>
              <w:jc w:val="center"/>
              <w:rPr>
                <w:sz w:val="23"/>
                <w:szCs w:val="23"/>
                <w:lang w:eastAsia="en-US"/>
              </w:rPr>
            </w:pPr>
            <w:r>
              <w:rPr>
                <w:sz w:val="23"/>
                <w:szCs w:val="23"/>
                <w:lang w:eastAsia="en-US"/>
              </w:rPr>
              <w:t>Найти</w:t>
            </w:r>
          </w:p>
        </w:tc>
      </w:tr>
      <w:tr w:rsidR="00F853D6" w:rsidTr="00F853D6">
        <w:trPr>
          <w:trHeight w:val="109"/>
        </w:trPr>
        <w:tc>
          <w:tcPr>
            <w:tcW w:w="7083" w:type="dxa"/>
            <w:tcBorders>
              <w:top w:val="single" w:sz="4" w:space="0" w:color="auto"/>
              <w:left w:val="single" w:sz="4" w:space="0" w:color="auto"/>
              <w:bottom w:val="single" w:sz="4" w:space="0" w:color="auto"/>
              <w:right w:val="single" w:sz="4" w:space="0" w:color="auto"/>
            </w:tcBorders>
            <w:hideMark/>
          </w:tcPr>
          <w:p w:rsidR="00F853D6" w:rsidRDefault="00F853D6">
            <w:pPr>
              <w:pStyle w:val="Default"/>
              <w:spacing w:line="276" w:lineRule="auto"/>
              <w:rPr>
                <w:sz w:val="23"/>
                <w:szCs w:val="23"/>
                <w:lang w:eastAsia="en-US"/>
              </w:rPr>
            </w:pPr>
            <w:r>
              <w:rPr>
                <w:sz w:val="23"/>
                <w:szCs w:val="23"/>
                <w:lang w:eastAsia="en-US"/>
              </w:rPr>
              <w:t>15.Чистая заработная плата за месяц приемосдатчика 4 разряда (технический исполнитель подразделения ЖДТ), руб. (округление до сотых)</w:t>
            </w:r>
          </w:p>
        </w:tc>
        <w:tc>
          <w:tcPr>
            <w:tcW w:w="2412" w:type="dxa"/>
            <w:tcBorders>
              <w:top w:val="single" w:sz="4" w:space="0" w:color="auto"/>
              <w:left w:val="single" w:sz="4" w:space="0" w:color="auto"/>
              <w:bottom w:val="single" w:sz="4" w:space="0" w:color="auto"/>
              <w:right w:val="single" w:sz="4" w:space="0" w:color="auto"/>
            </w:tcBorders>
            <w:hideMark/>
          </w:tcPr>
          <w:p w:rsidR="00F853D6" w:rsidRDefault="00F853D6">
            <w:pPr>
              <w:pStyle w:val="Default"/>
              <w:spacing w:line="276" w:lineRule="auto"/>
              <w:jc w:val="center"/>
              <w:rPr>
                <w:sz w:val="23"/>
                <w:szCs w:val="23"/>
                <w:lang w:eastAsia="en-US"/>
              </w:rPr>
            </w:pPr>
            <w:r>
              <w:rPr>
                <w:sz w:val="23"/>
                <w:szCs w:val="23"/>
                <w:lang w:eastAsia="en-US"/>
              </w:rPr>
              <w:t>Найти</w:t>
            </w:r>
          </w:p>
        </w:tc>
      </w:tr>
    </w:tbl>
    <w:p w:rsidR="00F853D6" w:rsidRDefault="00F853D6" w:rsidP="00F853D6">
      <w:pPr>
        <w:spacing w:after="0" w:line="240" w:lineRule="auto"/>
        <w:rPr>
          <w:rFonts w:asciiTheme="minorHAnsi" w:hAnsiTheme="minorHAnsi" w:cstheme="minorBidi"/>
          <w:sz w:val="22"/>
          <w:szCs w:val="22"/>
        </w:rPr>
      </w:pPr>
    </w:p>
    <w:p w:rsidR="00F853D6" w:rsidRDefault="00F853D6" w:rsidP="00F853D6">
      <w:pPr>
        <w:pStyle w:val="Default"/>
        <w:jc w:val="center"/>
        <w:rPr>
          <w:b/>
          <w:bCs/>
          <w:sz w:val="23"/>
          <w:szCs w:val="23"/>
        </w:rPr>
      </w:pPr>
      <w:r>
        <w:rPr>
          <w:b/>
          <w:bCs/>
          <w:sz w:val="23"/>
          <w:szCs w:val="23"/>
        </w:rPr>
        <w:t>Справочный материал</w:t>
      </w:r>
    </w:p>
    <w:p w:rsidR="00F853D6" w:rsidRDefault="00F853D6" w:rsidP="00F853D6">
      <w:pPr>
        <w:pStyle w:val="Default"/>
        <w:jc w:val="both"/>
        <w:rPr>
          <w:sz w:val="23"/>
          <w:szCs w:val="23"/>
        </w:rPr>
      </w:pPr>
      <w:r>
        <w:rPr>
          <w:b/>
          <w:bCs/>
          <w:sz w:val="23"/>
          <w:szCs w:val="23"/>
        </w:rPr>
        <w:t xml:space="preserve">Расчет заработной платы </w:t>
      </w:r>
      <w:r>
        <w:rPr>
          <w:sz w:val="23"/>
          <w:szCs w:val="23"/>
        </w:rPr>
        <w:t xml:space="preserve">осуществляется на основе документов: </w:t>
      </w:r>
    </w:p>
    <w:p w:rsidR="00F853D6" w:rsidRDefault="00F853D6" w:rsidP="00F853D6">
      <w:pPr>
        <w:pStyle w:val="Default"/>
        <w:jc w:val="both"/>
        <w:rPr>
          <w:bCs/>
          <w:sz w:val="23"/>
          <w:szCs w:val="23"/>
        </w:rPr>
      </w:pPr>
      <w:r>
        <w:rPr>
          <w:sz w:val="23"/>
          <w:szCs w:val="23"/>
        </w:rPr>
        <w:t>1. «</w:t>
      </w:r>
      <w:r>
        <w:rPr>
          <w:bCs/>
          <w:sz w:val="23"/>
          <w:szCs w:val="23"/>
        </w:rPr>
        <w:t>Методики расчета заработной платы в ОАО «РЖД» утвержденной первым вице-президентом ОАО «РЖД»</w:t>
      </w:r>
      <w:r>
        <w:rPr>
          <w:b/>
          <w:bCs/>
          <w:sz w:val="23"/>
          <w:szCs w:val="23"/>
        </w:rPr>
        <w:t xml:space="preserve"> </w:t>
      </w:r>
      <w:r>
        <w:rPr>
          <w:bCs/>
          <w:sz w:val="23"/>
          <w:szCs w:val="23"/>
        </w:rPr>
        <w:t>В.Н. Морозовым</w:t>
      </w:r>
      <w:r>
        <w:rPr>
          <w:b/>
          <w:bCs/>
          <w:sz w:val="23"/>
          <w:szCs w:val="23"/>
        </w:rPr>
        <w:t xml:space="preserve"> </w:t>
      </w:r>
      <w:r>
        <w:rPr>
          <w:bCs/>
          <w:sz w:val="23"/>
          <w:szCs w:val="23"/>
        </w:rPr>
        <w:t xml:space="preserve">от 28.10.2013г. № 363. </w:t>
      </w:r>
    </w:p>
    <w:p w:rsidR="00F853D6" w:rsidRDefault="00F853D6" w:rsidP="00F853D6">
      <w:pPr>
        <w:pStyle w:val="Default"/>
        <w:jc w:val="both"/>
        <w:rPr>
          <w:bCs/>
          <w:sz w:val="23"/>
          <w:szCs w:val="23"/>
        </w:rPr>
      </w:pPr>
      <w:r>
        <w:rPr>
          <w:bCs/>
          <w:sz w:val="23"/>
          <w:szCs w:val="23"/>
        </w:rPr>
        <w:t>2. «</w:t>
      </w:r>
      <w:r>
        <w:rPr>
          <w:bCs/>
          <w:color w:val="auto"/>
          <w:sz w:val="23"/>
          <w:szCs w:val="23"/>
        </w:rPr>
        <w:t xml:space="preserve">О положении о корпоративной системе оплаты труда работников ОАО РЖД» </w:t>
      </w:r>
    </w:p>
    <w:p w:rsidR="00F853D6" w:rsidRDefault="00F853D6" w:rsidP="00F853D6">
      <w:pPr>
        <w:pStyle w:val="Default"/>
        <w:jc w:val="both"/>
        <w:rPr>
          <w:sz w:val="23"/>
          <w:szCs w:val="23"/>
        </w:rPr>
      </w:pPr>
      <w:r>
        <w:rPr>
          <w:b/>
          <w:bCs/>
          <w:sz w:val="23"/>
          <w:szCs w:val="23"/>
        </w:rPr>
        <w:t xml:space="preserve">Тарифная ставка </w:t>
      </w:r>
      <w:r>
        <w:rPr>
          <w:sz w:val="23"/>
          <w:szCs w:val="23"/>
        </w:rPr>
        <w:t xml:space="preserve">- это абсолютный размер оплаты труда работников за единицу рабочего времени. Исходной ставкой для расчетов является ставка работника 1-го разряда, тарифный коэффициент которого равен 1. Формула для определения тарифной ставки приемосдатчика 4 разряда (технический исполнитель подразделения ЖДТ): </w:t>
      </w:r>
    </w:p>
    <w:p w:rsidR="00F853D6" w:rsidRDefault="00F853D6" w:rsidP="00F853D6">
      <w:pPr>
        <w:pStyle w:val="Default"/>
        <w:rPr>
          <w:sz w:val="23"/>
          <w:szCs w:val="23"/>
        </w:rPr>
      </w:pPr>
    </w:p>
    <w:p w:rsidR="00F853D6" w:rsidRDefault="00F853D6" w:rsidP="00F853D6">
      <w:pPr>
        <w:pStyle w:val="Default"/>
        <w:rPr>
          <w:b/>
          <w:bCs/>
          <w:sz w:val="23"/>
          <w:szCs w:val="23"/>
        </w:rPr>
      </w:pPr>
      <w:r>
        <w:rPr>
          <w:b/>
          <w:bCs/>
          <w:sz w:val="23"/>
          <w:szCs w:val="23"/>
        </w:rPr>
        <w:t>Тставка 4раз. =Тставка 1разряда х Ткоэффициент 4раз.                                                  (1)</w:t>
      </w:r>
    </w:p>
    <w:p w:rsidR="00F853D6" w:rsidRDefault="00F853D6" w:rsidP="00F853D6">
      <w:pPr>
        <w:pStyle w:val="Default"/>
        <w:rPr>
          <w:sz w:val="23"/>
          <w:szCs w:val="23"/>
        </w:rPr>
      </w:pPr>
    </w:p>
    <w:p w:rsidR="00F853D6" w:rsidRDefault="00F853D6" w:rsidP="00F853D6">
      <w:pPr>
        <w:pStyle w:val="Default"/>
        <w:jc w:val="both"/>
        <w:rPr>
          <w:sz w:val="23"/>
          <w:szCs w:val="23"/>
        </w:rPr>
      </w:pPr>
      <w:r>
        <w:rPr>
          <w:b/>
          <w:bCs/>
          <w:sz w:val="23"/>
          <w:szCs w:val="23"/>
        </w:rPr>
        <w:t xml:space="preserve">2.Основная заработная плата (ЗПосн.) </w:t>
      </w:r>
      <w:r>
        <w:rPr>
          <w:sz w:val="23"/>
          <w:szCs w:val="23"/>
        </w:rPr>
        <w:t xml:space="preserve">определяется количеством с учетом часов, отработанных работником за учетный период, в пределах нормы рабочего времени за учетный период, РВ факт за месяц = РВ норм 180 часов </w:t>
      </w:r>
    </w:p>
    <w:p w:rsidR="00F853D6" w:rsidRDefault="00F853D6" w:rsidP="00F853D6">
      <w:pPr>
        <w:pStyle w:val="Default"/>
        <w:rPr>
          <w:b/>
          <w:bCs/>
          <w:sz w:val="23"/>
          <w:szCs w:val="23"/>
        </w:rPr>
      </w:pPr>
      <w:r>
        <w:rPr>
          <w:sz w:val="23"/>
          <w:szCs w:val="23"/>
        </w:rPr>
        <w:t>Формула для определения:</w:t>
      </w:r>
    </w:p>
    <w:p w:rsidR="00F853D6" w:rsidRDefault="00F853D6" w:rsidP="00F853D6">
      <w:pPr>
        <w:pStyle w:val="Default"/>
        <w:rPr>
          <w:b/>
          <w:bCs/>
          <w:sz w:val="23"/>
          <w:szCs w:val="23"/>
        </w:rPr>
      </w:pPr>
      <w:r>
        <w:rPr>
          <w:b/>
          <w:bCs/>
          <w:sz w:val="23"/>
          <w:szCs w:val="23"/>
        </w:rPr>
        <w:t>ЗПосн.</w:t>
      </w:r>
      <w:r>
        <w:rPr>
          <w:b/>
          <w:bCs/>
          <w:sz w:val="16"/>
          <w:szCs w:val="16"/>
        </w:rPr>
        <w:t>.</w:t>
      </w:r>
      <w:r>
        <w:rPr>
          <w:b/>
          <w:bCs/>
          <w:sz w:val="23"/>
          <w:szCs w:val="23"/>
        </w:rPr>
        <w:t>= Тставка4раз. х РВ норм.за месяц                                                                            (2)</w:t>
      </w:r>
    </w:p>
    <w:p w:rsidR="00F853D6" w:rsidRDefault="00F853D6" w:rsidP="00F853D6">
      <w:pPr>
        <w:pStyle w:val="Default"/>
        <w:rPr>
          <w:sz w:val="23"/>
          <w:szCs w:val="23"/>
        </w:rPr>
      </w:pPr>
    </w:p>
    <w:p w:rsidR="00F853D6" w:rsidRDefault="00F853D6" w:rsidP="00F853D6">
      <w:pPr>
        <w:tabs>
          <w:tab w:val="left" w:pos="567"/>
          <w:tab w:val="left" w:pos="851"/>
        </w:tabs>
        <w:spacing w:after="0" w:line="240" w:lineRule="auto"/>
        <w:jc w:val="both"/>
        <w:rPr>
          <w:sz w:val="24"/>
        </w:rPr>
      </w:pPr>
    </w:p>
    <w:p w:rsidR="00F853D6" w:rsidRDefault="00F853D6" w:rsidP="00F853D6">
      <w:pPr>
        <w:pStyle w:val="Default"/>
        <w:jc w:val="both"/>
        <w:rPr>
          <w:b/>
          <w:bCs/>
          <w:sz w:val="23"/>
          <w:szCs w:val="23"/>
        </w:rPr>
      </w:pPr>
    </w:p>
    <w:p w:rsidR="00F853D6" w:rsidRDefault="00F853D6" w:rsidP="00F853D6">
      <w:pPr>
        <w:pStyle w:val="Default"/>
        <w:jc w:val="both"/>
        <w:rPr>
          <w:b/>
          <w:bCs/>
          <w:sz w:val="23"/>
          <w:szCs w:val="23"/>
        </w:rPr>
      </w:pPr>
    </w:p>
    <w:p w:rsidR="00F853D6" w:rsidRDefault="00F853D6" w:rsidP="00F853D6">
      <w:pPr>
        <w:pStyle w:val="Default"/>
        <w:jc w:val="both"/>
        <w:rPr>
          <w:bCs/>
          <w:sz w:val="23"/>
          <w:szCs w:val="23"/>
        </w:rPr>
      </w:pPr>
      <w:r>
        <w:rPr>
          <w:b/>
          <w:bCs/>
          <w:sz w:val="23"/>
          <w:szCs w:val="23"/>
        </w:rPr>
        <w:t xml:space="preserve">3.Оплата труда за работу в ночное время </w:t>
      </w:r>
      <w:r>
        <w:rPr>
          <w:bCs/>
          <w:sz w:val="23"/>
          <w:szCs w:val="23"/>
        </w:rPr>
        <w:t>предусмотрена доплата в размере 40% от тарифной ставки за каждый час отработанный в ночное время, ночным временем считается время с 22-00 до 6-00.</w:t>
      </w:r>
    </w:p>
    <w:p w:rsidR="00F853D6" w:rsidRDefault="00F853D6" w:rsidP="00F853D6">
      <w:pPr>
        <w:pStyle w:val="Default"/>
        <w:rPr>
          <w:sz w:val="23"/>
          <w:szCs w:val="23"/>
        </w:rPr>
      </w:pPr>
      <w:r>
        <w:rPr>
          <w:sz w:val="23"/>
          <w:szCs w:val="23"/>
        </w:rPr>
        <w:t xml:space="preserve">Формула для определения: </w:t>
      </w:r>
    </w:p>
    <w:p w:rsidR="00F853D6" w:rsidRDefault="00F853D6" w:rsidP="00F853D6">
      <w:pPr>
        <w:pStyle w:val="Default"/>
        <w:rPr>
          <w:b/>
          <w:bCs/>
          <w:sz w:val="23"/>
          <w:szCs w:val="23"/>
        </w:rPr>
      </w:pPr>
      <w:r>
        <w:rPr>
          <w:b/>
          <w:bCs/>
          <w:sz w:val="23"/>
          <w:szCs w:val="23"/>
        </w:rPr>
        <w:t>ЗПноч.=Тставка4раз.х0,4хКоличество ночных часов по заданию                                 (3)</w:t>
      </w:r>
    </w:p>
    <w:p w:rsidR="00F853D6" w:rsidRDefault="00F853D6" w:rsidP="00F853D6">
      <w:pPr>
        <w:pStyle w:val="Default"/>
        <w:rPr>
          <w:sz w:val="23"/>
          <w:szCs w:val="23"/>
        </w:rPr>
      </w:pPr>
    </w:p>
    <w:p w:rsidR="00F853D6" w:rsidRDefault="00F853D6" w:rsidP="00F853D6">
      <w:pPr>
        <w:pStyle w:val="Default"/>
        <w:jc w:val="both"/>
        <w:rPr>
          <w:bCs/>
          <w:sz w:val="23"/>
          <w:szCs w:val="23"/>
        </w:rPr>
      </w:pPr>
      <w:r>
        <w:rPr>
          <w:b/>
          <w:bCs/>
          <w:sz w:val="23"/>
          <w:szCs w:val="23"/>
        </w:rPr>
        <w:t xml:space="preserve">4. Оплата труда за работу в праздничные и выходные дни: </w:t>
      </w:r>
      <w:r>
        <w:rPr>
          <w:bCs/>
          <w:sz w:val="23"/>
          <w:szCs w:val="23"/>
        </w:rPr>
        <w:t>за работу в праздничные и выходные дни предусмотрена доплата в размере 100% от тарифной ставки за каждый час отработанный в праздничные и выходные дни.</w:t>
      </w:r>
    </w:p>
    <w:p w:rsidR="00F853D6" w:rsidRDefault="00F853D6" w:rsidP="00F853D6">
      <w:pPr>
        <w:pStyle w:val="Default"/>
        <w:rPr>
          <w:sz w:val="23"/>
          <w:szCs w:val="23"/>
        </w:rPr>
      </w:pPr>
      <w:r>
        <w:rPr>
          <w:sz w:val="23"/>
          <w:szCs w:val="23"/>
        </w:rPr>
        <w:t xml:space="preserve">Формула для определения: </w:t>
      </w:r>
    </w:p>
    <w:p w:rsidR="00F853D6" w:rsidRDefault="00F853D6" w:rsidP="00F853D6">
      <w:pPr>
        <w:pStyle w:val="Default"/>
        <w:rPr>
          <w:b/>
          <w:bCs/>
          <w:color w:val="FF0000"/>
          <w:sz w:val="23"/>
          <w:szCs w:val="23"/>
        </w:rPr>
      </w:pPr>
      <w:r>
        <w:rPr>
          <w:b/>
          <w:bCs/>
          <w:sz w:val="23"/>
          <w:szCs w:val="23"/>
        </w:rPr>
        <w:lastRenderedPageBreak/>
        <w:t xml:space="preserve">ЗПпразд., выход.=Тставка 4раз.х </w:t>
      </w:r>
      <w:r>
        <w:rPr>
          <w:b/>
          <w:bCs/>
          <w:color w:val="auto"/>
          <w:sz w:val="23"/>
          <w:szCs w:val="23"/>
        </w:rPr>
        <w:t xml:space="preserve">1 </w:t>
      </w:r>
      <w:r>
        <w:rPr>
          <w:b/>
          <w:bCs/>
          <w:sz w:val="23"/>
          <w:szCs w:val="23"/>
        </w:rPr>
        <w:t xml:space="preserve">х Количество часов, отработанных в праздничные и выходные дни                                                                                                                             (4) </w:t>
      </w:r>
    </w:p>
    <w:p w:rsidR="00F853D6" w:rsidRDefault="00F853D6" w:rsidP="00F853D6">
      <w:pPr>
        <w:pStyle w:val="Default"/>
        <w:jc w:val="both"/>
        <w:rPr>
          <w:b/>
          <w:bCs/>
          <w:color w:val="FF0000"/>
          <w:sz w:val="23"/>
          <w:szCs w:val="23"/>
        </w:rPr>
      </w:pPr>
    </w:p>
    <w:p w:rsidR="00F853D6" w:rsidRDefault="00F853D6" w:rsidP="00F853D6">
      <w:pPr>
        <w:pStyle w:val="Default"/>
        <w:jc w:val="both"/>
        <w:rPr>
          <w:sz w:val="23"/>
          <w:szCs w:val="23"/>
        </w:rPr>
      </w:pPr>
      <w:r>
        <w:rPr>
          <w:b/>
          <w:bCs/>
          <w:sz w:val="23"/>
          <w:szCs w:val="23"/>
        </w:rPr>
        <w:t xml:space="preserve">5. Оплата труда за работу в сверхнормативное время </w:t>
      </w:r>
      <w:r>
        <w:rPr>
          <w:sz w:val="23"/>
          <w:szCs w:val="23"/>
        </w:rPr>
        <w:t>в 1,5 раза больше часовой тарифной ставки в первые 2 часа переработки и в 2 раза больше часовой тарифной ставки в последующие часы.</w:t>
      </w:r>
    </w:p>
    <w:p w:rsidR="00F853D6" w:rsidRDefault="00F853D6" w:rsidP="00F853D6">
      <w:pPr>
        <w:pStyle w:val="Default"/>
        <w:jc w:val="both"/>
        <w:rPr>
          <w:sz w:val="23"/>
          <w:szCs w:val="23"/>
        </w:rPr>
      </w:pPr>
      <w:r>
        <w:rPr>
          <w:sz w:val="23"/>
          <w:szCs w:val="23"/>
        </w:rPr>
        <w:t>Формула для определения:</w:t>
      </w:r>
    </w:p>
    <w:p w:rsidR="00F853D6" w:rsidRDefault="00F853D6" w:rsidP="00F853D6">
      <w:pPr>
        <w:spacing w:after="0" w:line="240" w:lineRule="auto"/>
        <w:rPr>
          <w:b/>
          <w:bCs/>
          <w:sz w:val="23"/>
          <w:szCs w:val="23"/>
        </w:rPr>
      </w:pPr>
      <w:r>
        <w:rPr>
          <w:b/>
          <w:bCs/>
          <w:sz w:val="23"/>
          <w:szCs w:val="23"/>
        </w:rPr>
        <w:t>ЗПсверхнорм.=(Тставка4раз.х1,5х 2часа)+(Тставка4раз.х 2х Количество последующих часов переработки)                                                                                                                    (5)</w:t>
      </w:r>
    </w:p>
    <w:p w:rsidR="00F853D6" w:rsidRDefault="00F853D6" w:rsidP="00F853D6">
      <w:pPr>
        <w:pStyle w:val="Default"/>
        <w:rPr>
          <w:b/>
          <w:bCs/>
          <w:sz w:val="23"/>
          <w:szCs w:val="23"/>
        </w:rPr>
      </w:pPr>
      <w:r>
        <w:rPr>
          <w:b/>
          <w:bCs/>
          <w:sz w:val="23"/>
          <w:szCs w:val="23"/>
        </w:rPr>
        <w:t xml:space="preserve">    </w:t>
      </w:r>
    </w:p>
    <w:p w:rsidR="00F853D6" w:rsidRDefault="00F853D6" w:rsidP="00F853D6">
      <w:pPr>
        <w:pStyle w:val="Default"/>
        <w:jc w:val="both"/>
        <w:rPr>
          <w:sz w:val="23"/>
          <w:szCs w:val="23"/>
        </w:rPr>
      </w:pPr>
      <w:r>
        <w:rPr>
          <w:b/>
          <w:bCs/>
          <w:sz w:val="23"/>
          <w:szCs w:val="23"/>
        </w:rPr>
        <w:t xml:space="preserve">6. Премиальная оплата труда (премия) – </w:t>
      </w:r>
      <w:r>
        <w:rPr>
          <w:sz w:val="23"/>
          <w:szCs w:val="23"/>
        </w:rPr>
        <w:t xml:space="preserve">это надбавка за профессиональное мастерство и другие особые качества работника, устанавливается дифференцированно в соответствии с уровнем квалификации работника. </w:t>
      </w:r>
    </w:p>
    <w:p w:rsidR="00F853D6" w:rsidRDefault="00F853D6" w:rsidP="00F853D6">
      <w:pPr>
        <w:pStyle w:val="Default"/>
        <w:rPr>
          <w:sz w:val="23"/>
          <w:szCs w:val="23"/>
        </w:rPr>
      </w:pPr>
      <w:r>
        <w:rPr>
          <w:sz w:val="23"/>
          <w:szCs w:val="23"/>
        </w:rPr>
        <w:t>Формула для определения:</w:t>
      </w:r>
    </w:p>
    <w:p w:rsidR="00F853D6" w:rsidRDefault="00F853D6" w:rsidP="00F853D6">
      <w:pPr>
        <w:pStyle w:val="Default"/>
        <w:rPr>
          <w:sz w:val="23"/>
          <w:szCs w:val="23"/>
        </w:rPr>
      </w:pPr>
      <w:r>
        <w:rPr>
          <w:b/>
          <w:bCs/>
          <w:sz w:val="23"/>
          <w:szCs w:val="23"/>
        </w:rPr>
        <w:t xml:space="preserve">= ЗПосн.х 0,25(25%)                                                                                                                  (6)                                                                                                       </w:t>
      </w:r>
    </w:p>
    <w:p w:rsidR="00F853D6" w:rsidRDefault="00F853D6" w:rsidP="00F853D6">
      <w:pPr>
        <w:pStyle w:val="Default"/>
        <w:rPr>
          <w:b/>
          <w:bCs/>
          <w:sz w:val="23"/>
          <w:szCs w:val="23"/>
        </w:rPr>
      </w:pPr>
    </w:p>
    <w:p w:rsidR="00F853D6" w:rsidRDefault="00F853D6" w:rsidP="00F853D6">
      <w:pPr>
        <w:pStyle w:val="Default"/>
        <w:rPr>
          <w:sz w:val="23"/>
          <w:szCs w:val="23"/>
        </w:rPr>
      </w:pPr>
      <w:r>
        <w:rPr>
          <w:b/>
          <w:bCs/>
          <w:sz w:val="23"/>
          <w:szCs w:val="23"/>
        </w:rPr>
        <w:t xml:space="preserve">7. Районный коэффициент (РК) – </w:t>
      </w:r>
      <w:r>
        <w:rPr>
          <w:sz w:val="23"/>
          <w:szCs w:val="23"/>
        </w:rPr>
        <w:t>это компенсация за работу в определенных природно-климатических условиях. (для г.Тюмень = 15% )</w:t>
      </w:r>
    </w:p>
    <w:p w:rsidR="00F853D6" w:rsidRDefault="00F853D6" w:rsidP="00F853D6">
      <w:pPr>
        <w:pStyle w:val="Default"/>
        <w:rPr>
          <w:sz w:val="23"/>
          <w:szCs w:val="23"/>
        </w:rPr>
      </w:pPr>
      <w:r>
        <w:rPr>
          <w:sz w:val="23"/>
          <w:szCs w:val="23"/>
        </w:rPr>
        <w:t xml:space="preserve">Формула для определения: </w:t>
      </w:r>
    </w:p>
    <w:p w:rsidR="00F853D6" w:rsidRDefault="00F853D6" w:rsidP="00F853D6">
      <w:pPr>
        <w:pStyle w:val="Default"/>
        <w:rPr>
          <w:sz w:val="23"/>
          <w:szCs w:val="23"/>
        </w:rPr>
      </w:pPr>
      <w:r>
        <w:rPr>
          <w:b/>
          <w:bCs/>
          <w:sz w:val="23"/>
          <w:szCs w:val="23"/>
        </w:rPr>
        <w:t>РК= 0,15 х (ЗПосн + ЗПноч + ЗПпразд., выход + ЗПсверхнорм + ПОТ)                         (7)</w:t>
      </w:r>
    </w:p>
    <w:p w:rsidR="00F853D6" w:rsidRDefault="00F853D6" w:rsidP="00F853D6">
      <w:pPr>
        <w:pStyle w:val="Default"/>
        <w:rPr>
          <w:b/>
          <w:bCs/>
          <w:sz w:val="23"/>
          <w:szCs w:val="23"/>
        </w:rPr>
      </w:pPr>
    </w:p>
    <w:p w:rsidR="00F853D6" w:rsidRDefault="00F853D6" w:rsidP="00F853D6">
      <w:pPr>
        <w:pStyle w:val="Default"/>
        <w:rPr>
          <w:color w:val="auto"/>
          <w:sz w:val="23"/>
          <w:szCs w:val="23"/>
        </w:rPr>
      </w:pPr>
      <w:r>
        <w:rPr>
          <w:b/>
          <w:bCs/>
          <w:color w:val="auto"/>
          <w:sz w:val="23"/>
          <w:szCs w:val="23"/>
        </w:rPr>
        <w:t xml:space="preserve">8. Дополнительная заработная плата (ЗП доп.) </w:t>
      </w:r>
      <w:r>
        <w:rPr>
          <w:color w:val="auto"/>
          <w:sz w:val="23"/>
          <w:szCs w:val="23"/>
        </w:rPr>
        <w:t xml:space="preserve">определяется как совокупность доплат за специфические условия труда (круглосуточная посменная работа), доплат стимулирующего характера (премии) и доплат региональных (районный коэффициент и надбавки). </w:t>
      </w:r>
    </w:p>
    <w:p w:rsidR="00F853D6" w:rsidRDefault="00F853D6" w:rsidP="00F853D6">
      <w:pPr>
        <w:pStyle w:val="Default"/>
        <w:rPr>
          <w:color w:val="auto"/>
          <w:sz w:val="23"/>
          <w:szCs w:val="23"/>
        </w:rPr>
      </w:pPr>
      <w:r>
        <w:rPr>
          <w:color w:val="auto"/>
          <w:sz w:val="23"/>
          <w:szCs w:val="23"/>
        </w:rPr>
        <w:t xml:space="preserve">Формула для определения: </w:t>
      </w:r>
    </w:p>
    <w:p w:rsidR="00F853D6" w:rsidRDefault="00F853D6" w:rsidP="00F853D6">
      <w:pPr>
        <w:pStyle w:val="Default"/>
        <w:rPr>
          <w:b/>
          <w:bCs/>
          <w:color w:val="auto"/>
          <w:sz w:val="23"/>
          <w:szCs w:val="23"/>
        </w:rPr>
      </w:pPr>
      <w:r>
        <w:rPr>
          <w:b/>
          <w:bCs/>
          <w:color w:val="auto"/>
          <w:sz w:val="23"/>
          <w:szCs w:val="23"/>
        </w:rPr>
        <w:t>ЗП доп.= ЗПноч + ЗПпразд., выход + ЗПсверхнорм + ПОТ + РК                                   (8)</w:t>
      </w:r>
    </w:p>
    <w:p w:rsidR="00F853D6" w:rsidRDefault="00F853D6" w:rsidP="00F853D6">
      <w:pPr>
        <w:pStyle w:val="Default"/>
        <w:rPr>
          <w:color w:val="auto"/>
          <w:sz w:val="23"/>
          <w:szCs w:val="23"/>
        </w:rPr>
      </w:pPr>
    </w:p>
    <w:p w:rsidR="00F853D6" w:rsidRDefault="00F853D6" w:rsidP="00F853D6">
      <w:pPr>
        <w:pStyle w:val="Default"/>
        <w:rPr>
          <w:color w:val="auto"/>
          <w:sz w:val="23"/>
          <w:szCs w:val="23"/>
        </w:rPr>
      </w:pPr>
      <w:r>
        <w:rPr>
          <w:b/>
          <w:bCs/>
          <w:color w:val="auto"/>
          <w:sz w:val="23"/>
          <w:szCs w:val="23"/>
        </w:rPr>
        <w:t>9. Общая заработная плата (ЗП общ.</w:t>
      </w:r>
      <w:r>
        <w:rPr>
          <w:b/>
          <w:bCs/>
          <w:color w:val="auto"/>
          <w:sz w:val="16"/>
          <w:szCs w:val="16"/>
        </w:rPr>
        <w:t>.</w:t>
      </w:r>
      <w:r>
        <w:rPr>
          <w:b/>
          <w:bCs/>
          <w:color w:val="auto"/>
          <w:sz w:val="23"/>
          <w:szCs w:val="23"/>
        </w:rPr>
        <w:t xml:space="preserve">) </w:t>
      </w:r>
      <w:r>
        <w:rPr>
          <w:color w:val="auto"/>
          <w:sz w:val="23"/>
          <w:szCs w:val="23"/>
        </w:rPr>
        <w:t xml:space="preserve">определяется как сумма основной зарплаты и дополнительной. </w:t>
      </w:r>
    </w:p>
    <w:p w:rsidR="00F853D6" w:rsidRDefault="00F853D6" w:rsidP="00F853D6">
      <w:pPr>
        <w:pStyle w:val="Default"/>
        <w:rPr>
          <w:color w:val="auto"/>
          <w:sz w:val="23"/>
          <w:szCs w:val="23"/>
        </w:rPr>
      </w:pPr>
      <w:r>
        <w:rPr>
          <w:color w:val="auto"/>
          <w:sz w:val="23"/>
          <w:szCs w:val="23"/>
        </w:rPr>
        <w:t xml:space="preserve">Формула для определения: </w:t>
      </w:r>
    </w:p>
    <w:p w:rsidR="00F853D6" w:rsidRDefault="00F853D6" w:rsidP="00F853D6">
      <w:pPr>
        <w:pStyle w:val="Default"/>
        <w:rPr>
          <w:b/>
          <w:bCs/>
          <w:color w:val="auto"/>
          <w:sz w:val="23"/>
          <w:szCs w:val="23"/>
        </w:rPr>
      </w:pPr>
      <w:r>
        <w:rPr>
          <w:b/>
          <w:bCs/>
          <w:color w:val="auto"/>
          <w:sz w:val="23"/>
          <w:szCs w:val="23"/>
        </w:rPr>
        <w:t>ЗП общ.= ЗП осн.+ ЗП доп.</w:t>
      </w:r>
      <w:r>
        <w:rPr>
          <w:b/>
          <w:bCs/>
          <w:color w:val="auto"/>
          <w:sz w:val="16"/>
          <w:szCs w:val="16"/>
        </w:rPr>
        <w:t xml:space="preserve">                                                                                                                                                  </w:t>
      </w:r>
      <w:r>
        <w:rPr>
          <w:b/>
          <w:bCs/>
          <w:color w:val="auto"/>
          <w:sz w:val="23"/>
          <w:szCs w:val="23"/>
        </w:rPr>
        <w:t xml:space="preserve">(9)    </w:t>
      </w:r>
    </w:p>
    <w:p w:rsidR="00F853D6" w:rsidRDefault="00F853D6" w:rsidP="00F853D6">
      <w:pPr>
        <w:pStyle w:val="Default"/>
        <w:rPr>
          <w:color w:val="FF0000"/>
          <w:sz w:val="23"/>
          <w:szCs w:val="23"/>
        </w:rPr>
      </w:pPr>
    </w:p>
    <w:p w:rsidR="00F853D6" w:rsidRDefault="00F853D6" w:rsidP="00F853D6">
      <w:pPr>
        <w:pStyle w:val="Default"/>
        <w:rPr>
          <w:sz w:val="23"/>
          <w:szCs w:val="23"/>
        </w:rPr>
      </w:pPr>
      <w:r>
        <w:rPr>
          <w:b/>
          <w:bCs/>
          <w:sz w:val="23"/>
          <w:szCs w:val="23"/>
        </w:rPr>
        <w:t xml:space="preserve">10.Налог на доходы с физических лиц </w:t>
      </w:r>
      <w:r>
        <w:rPr>
          <w:sz w:val="23"/>
          <w:szCs w:val="23"/>
        </w:rPr>
        <w:t>-налог на ЗП физических лиц.</w:t>
      </w:r>
    </w:p>
    <w:p w:rsidR="00F853D6" w:rsidRDefault="00F853D6" w:rsidP="00F853D6">
      <w:pPr>
        <w:pStyle w:val="Default"/>
        <w:rPr>
          <w:sz w:val="23"/>
          <w:szCs w:val="23"/>
        </w:rPr>
      </w:pPr>
      <w:r>
        <w:rPr>
          <w:sz w:val="23"/>
          <w:szCs w:val="23"/>
        </w:rPr>
        <w:t xml:space="preserve">Формула для определения: </w:t>
      </w:r>
    </w:p>
    <w:p w:rsidR="00F853D6" w:rsidRDefault="00F853D6" w:rsidP="00F853D6">
      <w:pPr>
        <w:jc w:val="both"/>
        <w:rPr>
          <w:b/>
          <w:bCs/>
          <w:sz w:val="23"/>
          <w:szCs w:val="23"/>
        </w:rPr>
      </w:pPr>
      <w:r>
        <w:rPr>
          <w:b/>
          <w:bCs/>
          <w:sz w:val="23"/>
          <w:szCs w:val="23"/>
        </w:rPr>
        <w:t>НДФЛ = ЗПобщ. х 0,13 (13%)                                                                                               (10)</w:t>
      </w:r>
    </w:p>
    <w:p w:rsidR="00F853D6" w:rsidRDefault="00F853D6" w:rsidP="00F853D6">
      <w:pPr>
        <w:spacing w:after="0" w:line="240" w:lineRule="auto"/>
        <w:contextualSpacing/>
        <w:jc w:val="both"/>
        <w:rPr>
          <w:rFonts w:eastAsia="Times New Roman"/>
          <w:sz w:val="20"/>
          <w:szCs w:val="22"/>
        </w:rPr>
      </w:pPr>
      <w:r>
        <w:rPr>
          <w:rFonts w:eastAsia="Times New Roman"/>
          <w:b/>
          <w:sz w:val="24"/>
        </w:rPr>
        <w:t xml:space="preserve">11. Чистая заработная плата – </w:t>
      </w:r>
      <w:r>
        <w:rPr>
          <w:rFonts w:eastAsia="Times New Roman"/>
          <w:sz w:val="24"/>
        </w:rPr>
        <w:t>рассчитывается как разница между общей заработной платой и налогом на доход с физических лиц</w:t>
      </w:r>
    </w:p>
    <w:p w:rsidR="00F853D6" w:rsidRDefault="00F853D6" w:rsidP="00F853D6">
      <w:pPr>
        <w:spacing w:after="0" w:line="240" w:lineRule="auto"/>
        <w:contextualSpacing/>
        <w:jc w:val="both"/>
        <w:rPr>
          <w:rFonts w:eastAsia="Times New Roman"/>
          <w:b/>
          <w:sz w:val="24"/>
        </w:rPr>
      </w:pPr>
      <w:r>
        <w:rPr>
          <w:sz w:val="23"/>
          <w:szCs w:val="23"/>
        </w:rPr>
        <w:t>Формула для определения:</w:t>
      </w:r>
    </w:p>
    <w:p w:rsidR="00F853D6" w:rsidRDefault="00F853D6" w:rsidP="00F853D6">
      <w:pPr>
        <w:spacing w:after="0" w:line="240" w:lineRule="auto"/>
        <w:contextualSpacing/>
        <w:jc w:val="both"/>
        <w:rPr>
          <w:rFonts w:eastAsia="Times New Roman"/>
          <w:b/>
          <w:sz w:val="24"/>
          <w:szCs w:val="22"/>
        </w:rPr>
      </w:pPr>
      <w:r>
        <w:rPr>
          <w:rFonts w:eastAsia="Times New Roman"/>
          <w:b/>
          <w:sz w:val="24"/>
        </w:rPr>
        <w:t>ЗП чист. = ЗП общ. – НДФЛ                                                                                           (11)</w:t>
      </w:r>
    </w:p>
    <w:p w:rsidR="00F853D6" w:rsidRDefault="00F853D6" w:rsidP="00F853D6">
      <w:pPr>
        <w:widowControl w:val="0"/>
        <w:autoSpaceDE w:val="0"/>
        <w:autoSpaceDN w:val="0"/>
        <w:adjustRightInd w:val="0"/>
        <w:spacing w:after="0"/>
        <w:jc w:val="center"/>
        <w:rPr>
          <w:b/>
          <w:bCs/>
          <w:sz w:val="24"/>
          <w:szCs w:val="24"/>
          <w:lang w:eastAsia="ru-RU"/>
        </w:rPr>
      </w:pPr>
    </w:p>
    <w:p w:rsidR="00F853D6" w:rsidRDefault="00F853D6" w:rsidP="00F853D6">
      <w:pPr>
        <w:widowControl w:val="0"/>
        <w:autoSpaceDE w:val="0"/>
        <w:autoSpaceDN w:val="0"/>
        <w:adjustRightInd w:val="0"/>
        <w:spacing w:after="0"/>
        <w:jc w:val="center"/>
        <w:rPr>
          <w:b/>
          <w:bCs/>
          <w:sz w:val="24"/>
          <w:szCs w:val="24"/>
          <w:lang w:eastAsia="ru-RU"/>
        </w:rPr>
      </w:pPr>
      <w:r>
        <w:rPr>
          <w:b/>
          <w:bCs/>
          <w:sz w:val="24"/>
          <w:szCs w:val="24"/>
          <w:lang w:eastAsia="ru-RU"/>
        </w:rPr>
        <w:t>Исходные данные к задаче 3.3.</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63"/>
        <w:gridCol w:w="2342"/>
      </w:tblGrid>
      <w:tr w:rsidR="00F853D6" w:rsidTr="00F853D6">
        <w:tc>
          <w:tcPr>
            <w:tcW w:w="71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853D6" w:rsidRDefault="00F853D6">
            <w:pPr>
              <w:spacing w:after="0" w:line="240" w:lineRule="auto"/>
              <w:jc w:val="center"/>
              <w:rPr>
                <w:rFonts w:eastAsia="Times New Roman"/>
                <w:sz w:val="24"/>
                <w:szCs w:val="24"/>
                <w:lang w:eastAsia="ru-RU"/>
              </w:rPr>
            </w:pPr>
            <w:r>
              <w:rPr>
                <w:rFonts w:eastAsia="Times New Roman"/>
                <w:sz w:val="24"/>
                <w:szCs w:val="24"/>
                <w:lang w:eastAsia="ru-RU"/>
              </w:rPr>
              <w:t>Наименование показателей</w:t>
            </w:r>
          </w:p>
        </w:tc>
        <w:tc>
          <w:tcPr>
            <w:tcW w:w="23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853D6" w:rsidRDefault="00F853D6">
            <w:pPr>
              <w:spacing w:after="0" w:line="240" w:lineRule="auto"/>
              <w:jc w:val="center"/>
              <w:rPr>
                <w:rFonts w:eastAsia="Times New Roman"/>
                <w:sz w:val="24"/>
                <w:szCs w:val="24"/>
                <w:lang w:eastAsia="ru-RU"/>
              </w:rPr>
            </w:pPr>
            <w:r>
              <w:rPr>
                <w:rFonts w:eastAsia="Times New Roman"/>
                <w:sz w:val="24"/>
                <w:szCs w:val="24"/>
                <w:lang w:eastAsia="ru-RU"/>
              </w:rPr>
              <w:t>Значение показателя, месяц</w:t>
            </w:r>
          </w:p>
        </w:tc>
      </w:tr>
      <w:tr w:rsidR="00F853D6" w:rsidTr="00F853D6">
        <w:tc>
          <w:tcPr>
            <w:tcW w:w="71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853D6" w:rsidRDefault="00F853D6">
            <w:pPr>
              <w:spacing w:after="0" w:line="240" w:lineRule="auto"/>
              <w:rPr>
                <w:rFonts w:eastAsia="Times New Roman"/>
                <w:sz w:val="24"/>
                <w:szCs w:val="24"/>
                <w:lang w:eastAsia="ru-RU"/>
              </w:rPr>
            </w:pPr>
            <w:r>
              <w:rPr>
                <w:rFonts w:eastAsia="Times New Roman"/>
                <w:kern w:val="28"/>
                <w:sz w:val="24"/>
                <w:szCs w:val="24"/>
              </w:rPr>
              <w:t>Годовая программа ремонта и технического обслуживания ТПС, технических единиц.</w:t>
            </w:r>
          </w:p>
        </w:tc>
        <w:tc>
          <w:tcPr>
            <w:tcW w:w="23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853D6" w:rsidRDefault="00F853D6">
            <w:pPr>
              <w:spacing w:after="0" w:line="240" w:lineRule="auto"/>
              <w:jc w:val="both"/>
              <w:rPr>
                <w:rFonts w:eastAsia="Times New Roman"/>
                <w:sz w:val="24"/>
                <w:szCs w:val="24"/>
                <w:lang w:eastAsia="ru-RU"/>
              </w:rPr>
            </w:pPr>
            <w:r>
              <w:rPr>
                <w:rFonts w:eastAsia="Times New Roman"/>
                <w:sz w:val="24"/>
                <w:szCs w:val="24"/>
                <w:lang w:eastAsia="ru-RU"/>
              </w:rPr>
              <w:t>4320</w:t>
            </w:r>
          </w:p>
        </w:tc>
      </w:tr>
      <w:tr w:rsidR="00F853D6" w:rsidTr="00F853D6">
        <w:tc>
          <w:tcPr>
            <w:tcW w:w="71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853D6" w:rsidRDefault="00F853D6">
            <w:pPr>
              <w:widowControl w:val="0"/>
              <w:overflowPunct w:val="0"/>
              <w:adjustRightInd w:val="0"/>
              <w:spacing w:after="0" w:line="240" w:lineRule="auto"/>
              <w:rPr>
                <w:rFonts w:eastAsia="Times New Roman"/>
                <w:sz w:val="24"/>
                <w:szCs w:val="24"/>
                <w:lang w:eastAsia="ru-RU"/>
              </w:rPr>
            </w:pPr>
            <w:r>
              <w:rPr>
                <w:rFonts w:eastAsia="Times New Roman"/>
                <w:kern w:val="28"/>
                <w:sz w:val="24"/>
                <w:szCs w:val="24"/>
              </w:rPr>
              <w:t>Годовой фонд рабочего времени, чел. / час.</w:t>
            </w:r>
          </w:p>
        </w:tc>
        <w:tc>
          <w:tcPr>
            <w:tcW w:w="23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853D6" w:rsidRDefault="00F853D6">
            <w:pPr>
              <w:spacing w:after="0" w:line="240" w:lineRule="auto"/>
              <w:jc w:val="both"/>
              <w:rPr>
                <w:rFonts w:eastAsia="Times New Roman"/>
                <w:sz w:val="24"/>
                <w:szCs w:val="24"/>
                <w:lang w:eastAsia="ru-RU"/>
              </w:rPr>
            </w:pPr>
            <w:r>
              <w:rPr>
                <w:rFonts w:eastAsia="Times New Roman"/>
                <w:sz w:val="24"/>
                <w:szCs w:val="24"/>
                <w:lang w:eastAsia="ru-RU"/>
              </w:rPr>
              <w:t>2160 (12часовая смена х 15 смен в месяц х 12месяцев)</w:t>
            </w:r>
          </w:p>
        </w:tc>
      </w:tr>
      <w:tr w:rsidR="00F853D6" w:rsidTr="00F853D6">
        <w:tc>
          <w:tcPr>
            <w:tcW w:w="71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853D6" w:rsidRDefault="00F853D6">
            <w:pPr>
              <w:widowControl w:val="0"/>
              <w:overflowPunct w:val="0"/>
              <w:adjustRightInd w:val="0"/>
              <w:spacing w:after="0" w:line="240" w:lineRule="auto"/>
              <w:rPr>
                <w:rFonts w:eastAsia="Times New Roman" w:cstheme="minorBidi"/>
                <w:kern w:val="28"/>
                <w:sz w:val="24"/>
                <w:szCs w:val="24"/>
              </w:rPr>
            </w:pPr>
            <w:r>
              <w:rPr>
                <w:rFonts w:eastAsia="Times New Roman"/>
                <w:kern w:val="28"/>
                <w:sz w:val="24"/>
                <w:szCs w:val="24"/>
              </w:rPr>
              <w:t>1. Выработка часовая, тех.ед.</w:t>
            </w:r>
          </w:p>
        </w:tc>
        <w:tc>
          <w:tcPr>
            <w:tcW w:w="23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853D6" w:rsidRDefault="00F853D6">
            <w:pPr>
              <w:spacing w:after="0" w:line="240" w:lineRule="auto"/>
              <w:rPr>
                <w:rFonts w:eastAsia="Times New Roman"/>
                <w:sz w:val="24"/>
                <w:szCs w:val="24"/>
                <w:lang w:eastAsia="ru-RU"/>
              </w:rPr>
            </w:pPr>
            <w:r>
              <w:rPr>
                <w:rFonts w:eastAsia="Times New Roman"/>
                <w:sz w:val="24"/>
                <w:szCs w:val="24"/>
                <w:lang w:eastAsia="ru-RU"/>
              </w:rPr>
              <w:t>Найти</w:t>
            </w:r>
          </w:p>
        </w:tc>
      </w:tr>
      <w:tr w:rsidR="00F853D6" w:rsidTr="00F853D6">
        <w:tc>
          <w:tcPr>
            <w:tcW w:w="71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853D6" w:rsidRDefault="00F853D6">
            <w:pPr>
              <w:spacing w:after="0" w:line="240" w:lineRule="auto"/>
              <w:rPr>
                <w:rFonts w:eastAsia="Times New Roman"/>
                <w:sz w:val="24"/>
                <w:szCs w:val="24"/>
                <w:lang w:eastAsia="ru-RU"/>
              </w:rPr>
            </w:pPr>
            <w:r>
              <w:rPr>
                <w:rFonts w:eastAsia="Times New Roman"/>
                <w:sz w:val="24"/>
                <w:szCs w:val="24"/>
                <w:lang w:eastAsia="ru-RU"/>
              </w:rPr>
              <w:t xml:space="preserve">2. </w:t>
            </w:r>
            <w:r>
              <w:rPr>
                <w:rFonts w:eastAsia="Times New Roman"/>
                <w:kern w:val="28"/>
                <w:sz w:val="24"/>
                <w:szCs w:val="24"/>
              </w:rPr>
              <w:t>Выработка сменная, тех.ед.</w:t>
            </w:r>
          </w:p>
        </w:tc>
        <w:tc>
          <w:tcPr>
            <w:tcW w:w="23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853D6" w:rsidRDefault="00F853D6">
            <w:pPr>
              <w:spacing w:after="0" w:line="240" w:lineRule="auto"/>
              <w:rPr>
                <w:rFonts w:eastAsia="Times New Roman"/>
                <w:sz w:val="24"/>
                <w:szCs w:val="24"/>
                <w:lang w:eastAsia="ru-RU"/>
              </w:rPr>
            </w:pPr>
            <w:r>
              <w:rPr>
                <w:rFonts w:eastAsia="Times New Roman"/>
                <w:sz w:val="24"/>
                <w:szCs w:val="24"/>
                <w:lang w:eastAsia="ru-RU"/>
              </w:rPr>
              <w:t>Найти</w:t>
            </w:r>
          </w:p>
        </w:tc>
      </w:tr>
      <w:tr w:rsidR="00F853D6" w:rsidTr="00F853D6">
        <w:tc>
          <w:tcPr>
            <w:tcW w:w="71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853D6" w:rsidRDefault="00F853D6">
            <w:pPr>
              <w:spacing w:after="0" w:line="240" w:lineRule="auto"/>
              <w:rPr>
                <w:rFonts w:eastAsia="Times New Roman"/>
                <w:sz w:val="24"/>
                <w:szCs w:val="24"/>
                <w:lang w:eastAsia="ru-RU"/>
              </w:rPr>
            </w:pPr>
            <w:r>
              <w:rPr>
                <w:rFonts w:eastAsia="Times New Roman"/>
                <w:kern w:val="28"/>
                <w:sz w:val="24"/>
                <w:szCs w:val="24"/>
              </w:rPr>
              <w:lastRenderedPageBreak/>
              <w:t>3. Выработка месячная, тех.ед.</w:t>
            </w:r>
          </w:p>
        </w:tc>
        <w:tc>
          <w:tcPr>
            <w:tcW w:w="23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853D6" w:rsidRDefault="00F853D6">
            <w:pPr>
              <w:spacing w:after="0" w:line="240" w:lineRule="auto"/>
              <w:rPr>
                <w:rFonts w:eastAsia="Times New Roman"/>
                <w:sz w:val="24"/>
                <w:szCs w:val="24"/>
                <w:lang w:eastAsia="ru-RU"/>
              </w:rPr>
            </w:pPr>
            <w:r>
              <w:rPr>
                <w:rFonts w:eastAsia="Times New Roman"/>
                <w:sz w:val="24"/>
                <w:szCs w:val="24"/>
                <w:lang w:eastAsia="ru-RU"/>
              </w:rPr>
              <w:t>Найти</w:t>
            </w:r>
          </w:p>
        </w:tc>
      </w:tr>
      <w:tr w:rsidR="00F853D6" w:rsidTr="00F853D6">
        <w:tc>
          <w:tcPr>
            <w:tcW w:w="71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853D6" w:rsidRDefault="00F853D6">
            <w:pPr>
              <w:tabs>
                <w:tab w:val="left" w:pos="567"/>
                <w:tab w:val="left" w:pos="709"/>
                <w:tab w:val="left" w:pos="1134"/>
              </w:tabs>
              <w:spacing w:after="0" w:line="240" w:lineRule="auto"/>
              <w:rPr>
                <w:rFonts w:eastAsia="Times New Roman"/>
                <w:color w:val="000000"/>
                <w:sz w:val="24"/>
                <w:szCs w:val="24"/>
                <w:lang w:eastAsia="ru-RU"/>
              </w:rPr>
            </w:pPr>
            <w:r>
              <w:rPr>
                <w:rFonts w:eastAsia="Times New Roman"/>
                <w:color w:val="000000"/>
                <w:sz w:val="24"/>
                <w:szCs w:val="24"/>
                <w:lang w:eastAsia="ru-RU"/>
              </w:rPr>
              <w:t>4.</w:t>
            </w:r>
            <w:r>
              <w:rPr>
                <w:rFonts w:eastAsia="Times New Roman"/>
                <w:kern w:val="28"/>
                <w:sz w:val="24"/>
                <w:szCs w:val="24"/>
              </w:rPr>
              <w:t xml:space="preserve"> Выработка годовая, тех.ед.</w:t>
            </w:r>
          </w:p>
        </w:tc>
        <w:tc>
          <w:tcPr>
            <w:tcW w:w="23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853D6" w:rsidRDefault="00F853D6">
            <w:pPr>
              <w:spacing w:after="0" w:line="240" w:lineRule="auto"/>
              <w:rPr>
                <w:rFonts w:eastAsia="Times New Roman"/>
                <w:sz w:val="24"/>
                <w:szCs w:val="24"/>
                <w:lang w:eastAsia="ru-RU"/>
              </w:rPr>
            </w:pPr>
            <w:r>
              <w:rPr>
                <w:rFonts w:eastAsia="Times New Roman"/>
                <w:sz w:val="24"/>
                <w:szCs w:val="24"/>
                <w:lang w:eastAsia="ru-RU"/>
              </w:rPr>
              <w:t>Найти</w:t>
            </w:r>
          </w:p>
        </w:tc>
      </w:tr>
      <w:tr w:rsidR="00F853D6" w:rsidTr="00F853D6">
        <w:tc>
          <w:tcPr>
            <w:tcW w:w="71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853D6" w:rsidRDefault="00F853D6">
            <w:pPr>
              <w:tabs>
                <w:tab w:val="left" w:pos="567"/>
                <w:tab w:val="left" w:pos="709"/>
                <w:tab w:val="left" w:pos="1134"/>
              </w:tabs>
              <w:spacing w:after="0" w:line="240" w:lineRule="auto"/>
              <w:rPr>
                <w:rFonts w:eastAsia="Times New Roman"/>
                <w:color w:val="000000"/>
                <w:sz w:val="24"/>
                <w:szCs w:val="24"/>
                <w:lang w:eastAsia="ru-RU"/>
              </w:rPr>
            </w:pPr>
            <w:r>
              <w:rPr>
                <w:rFonts w:eastAsia="Times New Roman"/>
                <w:color w:val="000000"/>
                <w:sz w:val="24"/>
                <w:szCs w:val="24"/>
                <w:lang w:eastAsia="ru-RU"/>
              </w:rPr>
              <w:t>5. Трудоемкость часовая, единиц труда</w:t>
            </w:r>
          </w:p>
        </w:tc>
        <w:tc>
          <w:tcPr>
            <w:tcW w:w="23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853D6" w:rsidRDefault="00F853D6">
            <w:pPr>
              <w:spacing w:after="0" w:line="240" w:lineRule="auto"/>
              <w:rPr>
                <w:rFonts w:eastAsia="Times New Roman"/>
                <w:sz w:val="24"/>
                <w:szCs w:val="24"/>
                <w:lang w:eastAsia="ru-RU"/>
              </w:rPr>
            </w:pPr>
            <w:r>
              <w:rPr>
                <w:rFonts w:eastAsia="Times New Roman"/>
                <w:sz w:val="24"/>
                <w:szCs w:val="24"/>
                <w:lang w:eastAsia="ru-RU"/>
              </w:rPr>
              <w:t>Найти</w:t>
            </w:r>
          </w:p>
        </w:tc>
      </w:tr>
      <w:tr w:rsidR="00F853D6" w:rsidTr="00F853D6">
        <w:tc>
          <w:tcPr>
            <w:tcW w:w="71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853D6" w:rsidRDefault="00F853D6">
            <w:pPr>
              <w:tabs>
                <w:tab w:val="left" w:pos="567"/>
                <w:tab w:val="left" w:pos="709"/>
                <w:tab w:val="left" w:pos="1134"/>
              </w:tabs>
              <w:spacing w:after="0" w:line="240" w:lineRule="auto"/>
              <w:rPr>
                <w:rFonts w:eastAsia="Times New Roman"/>
                <w:color w:val="000000"/>
                <w:sz w:val="24"/>
                <w:szCs w:val="24"/>
                <w:lang w:eastAsia="ru-RU"/>
              </w:rPr>
            </w:pPr>
            <w:r>
              <w:rPr>
                <w:rFonts w:eastAsia="Times New Roman"/>
                <w:color w:val="000000"/>
                <w:sz w:val="24"/>
                <w:szCs w:val="24"/>
                <w:lang w:eastAsia="ru-RU"/>
              </w:rPr>
              <w:t>6. Трудоемкость сменная, единиц труда</w:t>
            </w:r>
          </w:p>
        </w:tc>
        <w:tc>
          <w:tcPr>
            <w:tcW w:w="23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853D6" w:rsidRDefault="00F853D6">
            <w:pPr>
              <w:spacing w:after="0" w:line="240" w:lineRule="auto"/>
              <w:rPr>
                <w:rFonts w:eastAsia="Times New Roman"/>
                <w:sz w:val="24"/>
                <w:szCs w:val="24"/>
                <w:lang w:eastAsia="ru-RU"/>
              </w:rPr>
            </w:pPr>
            <w:r>
              <w:rPr>
                <w:rFonts w:eastAsia="Times New Roman"/>
                <w:sz w:val="24"/>
                <w:szCs w:val="24"/>
                <w:lang w:eastAsia="ru-RU"/>
              </w:rPr>
              <w:t>Найти</w:t>
            </w:r>
          </w:p>
        </w:tc>
      </w:tr>
      <w:tr w:rsidR="00F853D6" w:rsidTr="00F853D6">
        <w:tc>
          <w:tcPr>
            <w:tcW w:w="71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853D6" w:rsidRDefault="00F853D6">
            <w:pPr>
              <w:tabs>
                <w:tab w:val="left" w:pos="567"/>
                <w:tab w:val="left" w:pos="709"/>
                <w:tab w:val="left" w:pos="1134"/>
              </w:tabs>
              <w:spacing w:after="0" w:line="240" w:lineRule="auto"/>
              <w:rPr>
                <w:rFonts w:eastAsia="Times New Roman"/>
                <w:color w:val="000000"/>
                <w:sz w:val="24"/>
                <w:szCs w:val="24"/>
                <w:lang w:eastAsia="ru-RU"/>
              </w:rPr>
            </w:pPr>
            <w:r>
              <w:rPr>
                <w:rFonts w:eastAsia="Times New Roman"/>
                <w:color w:val="000000"/>
                <w:sz w:val="24"/>
                <w:szCs w:val="24"/>
                <w:lang w:eastAsia="ru-RU"/>
              </w:rPr>
              <w:t>7.</w:t>
            </w:r>
            <w:r>
              <w:rPr>
                <w:rFonts w:eastAsia="Times New Roman"/>
                <w:kern w:val="28"/>
                <w:sz w:val="24"/>
                <w:szCs w:val="24"/>
              </w:rPr>
              <w:t xml:space="preserve"> </w:t>
            </w:r>
            <w:r>
              <w:rPr>
                <w:rFonts w:eastAsia="Times New Roman"/>
                <w:color w:val="000000"/>
                <w:sz w:val="24"/>
                <w:szCs w:val="24"/>
                <w:lang w:eastAsia="ru-RU"/>
              </w:rPr>
              <w:t>Трудоемкость месячная, единиц труда</w:t>
            </w:r>
          </w:p>
        </w:tc>
        <w:tc>
          <w:tcPr>
            <w:tcW w:w="23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853D6" w:rsidRDefault="00F853D6">
            <w:pPr>
              <w:spacing w:after="0" w:line="240" w:lineRule="auto"/>
              <w:rPr>
                <w:rFonts w:eastAsia="Times New Roman"/>
                <w:sz w:val="24"/>
                <w:szCs w:val="24"/>
                <w:lang w:eastAsia="ru-RU"/>
              </w:rPr>
            </w:pPr>
            <w:r>
              <w:rPr>
                <w:rFonts w:eastAsia="Times New Roman"/>
                <w:sz w:val="24"/>
                <w:szCs w:val="24"/>
                <w:lang w:eastAsia="ru-RU"/>
              </w:rPr>
              <w:t>Найти</w:t>
            </w:r>
          </w:p>
        </w:tc>
      </w:tr>
      <w:tr w:rsidR="00F853D6" w:rsidTr="00F853D6">
        <w:tc>
          <w:tcPr>
            <w:tcW w:w="71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853D6" w:rsidRDefault="00F853D6">
            <w:pPr>
              <w:tabs>
                <w:tab w:val="left" w:pos="567"/>
                <w:tab w:val="left" w:pos="709"/>
                <w:tab w:val="left" w:pos="1134"/>
              </w:tabs>
              <w:spacing w:after="0" w:line="240" w:lineRule="auto"/>
              <w:rPr>
                <w:rFonts w:eastAsia="Times New Roman"/>
                <w:color w:val="000000"/>
                <w:sz w:val="24"/>
                <w:szCs w:val="24"/>
                <w:lang w:eastAsia="ru-RU"/>
              </w:rPr>
            </w:pPr>
            <w:r>
              <w:rPr>
                <w:rFonts w:eastAsia="Times New Roman"/>
                <w:color w:val="000000"/>
                <w:sz w:val="24"/>
                <w:szCs w:val="24"/>
                <w:lang w:eastAsia="ru-RU"/>
              </w:rPr>
              <w:t>8. Трудоемкость годовая, единиц труда</w:t>
            </w:r>
          </w:p>
        </w:tc>
        <w:tc>
          <w:tcPr>
            <w:tcW w:w="23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853D6" w:rsidRDefault="00F853D6">
            <w:pPr>
              <w:spacing w:after="0" w:line="240" w:lineRule="auto"/>
              <w:rPr>
                <w:rFonts w:eastAsia="Times New Roman"/>
                <w:sz w:val="24"/>
                <w:szCs w:val="24"/>
                <w:lang w:eastAsia="ru-RU"/>
              </w:rPr>
            </w:pPr>
            <w:r>
              <w:rPr>
                <w:rFonts w:eastAsia="Times New Roman"/>
                <w:sz w:val="24"/>
                <w:szCs w:val="24"/>
                <w:lang w:eastAsia="ru-RU"/>
              </w:rPr>
              <w:t>Найти</w:t>
            </w:r>
          </w:p>
        </w:tc>
      </w:tr>
    </w:tbl>
    <w:p w:rsidR="00F853D6" w:rsidRDefault="00F853D6" w:rsidP="00F853D6">
      <w:pPr>
        <w:widowControl w:val="0"/>
        <w:autoSpaceDE w:val="0"/>
        <w:autoSpaceDN w:val="0"/>
        <w:adjustRightInd w:val="0"/>
        <w:spacing w:after="0"/>
        <w:jc w:val="center"/>
        <w:rPr>
          <w:b/>
          <w:bCs/>
          <w:sz w:val="24"/>
          <w:szCs w:val="24"/>
          <w:lang w:val="de-DE" w:eastAsia="ru-RU"/>
        </w:rPr>
      </w:pPr>
    </w:p>
    <w:p w:rsidR="00F853D6" w:rsidRDefault="00F853D6" w:rsidP="00F853D6">
      <w:pPr>
        <w:spacing w:after="150" w:line="240" w:lineRule="auto"/>
        <w:jc w:val="center"/>
        <w:rPr>
          <w:rFonts w:eastAsia="Times New Roman"/>
          <w:b/>
          <w:sz w:val="24"/>
          <w:lang w:eastAsia="ru-RU"/>
        </w:rPr>
      </w:pPr>
      <w:r>
        <w:rPr>
          <w:rFonts w:eastAsia="Times New Roman"/>
          <w:b/>
          <w:sz w:val="24"/>
          <w:lang w:eastAsia="ru-RU"/>
        </w:rPr>
        <w:t>Справочник формул</w:t>
      </w:r>
    </w:p>
    <w:p w:rsidR="00F853D6" w:rsidRDefault="00F853D6" w:rsidP="00F853D6">
      <w:pPr>
        <w:spacing w:after="150" w:line="240" w:lineRule="auto"/>
        <w:rPr>
          <w:rFonts w:eastAsia="Times New Roman"/>
          <w:sz w:val="24"/>
          <w:szCs w:val="24"/>
          <w:lang w:eastAsia="ru-RU"/>
        </w:rPr>
      </w:pPr>
      <w:r>
        <w:rPr>
          <w:rFonts w:eastAsia="Times New Roman"/>
          <w:b/>
          <w:sz w:val="24"/>
          <w:szCs w:val="24"/>
          <w:lang w:eastAsia="ru-RU"/>
        </w:rPr>
        <w:t>Производительность труда</w:t>
      </w:r>
      <w:r>
        <w:rPr>
          <w:rFonts w:eastAsia="Times New Roman"/>
          <w:sz w:val="24"/>
          <w:szCs w:val="24"/>
          <w:lang w:eastAsia="ru-RU"/>
        </w:rPr>
        <w:t xml:space="preserve"> – это показатель эффективности деятельности организации. Показателями производительности труда являются </w:t>
      </w:r>
      <w:r>
        <w:rPr>
          <w:rFonts w:eastAsia="Times New Roman"/>
          <w:b/>
          <w:sz w:val="24"/>
          <w:szCs w:val="24"/>
          <w:lang w:eastAsia="ru-RU"/>
        </w:rPr>
        <w:t>выработка и трудоемкость</w:t>
      </w:r>
      <w:r>
        <w:rPr>
          <w:rFonts w:eastAsia="Times New Roman"/>
          <w:sz w:val="24"/>
          <w:szCs w:val="24"/>
          <w:lang w:eastAsia="ru-RU"/>
        </w:rPr>
        <w:t>.</w:t>
      </w:r>
    </w:p>
    <w:p w:rsidR="00F853D6" w:rsidRDefault="00F853D6" w:rsidP="00F853D6">
      <w:pPr>
        <w:spacing w:after="0" w:line="240" w:lineRule="auto"/>
        <w:rPr>
          <w:rFonts w:eastAsia="Times New Roman"/>
          <w:i/>
          <w:sz w:val="24"/>
          <w:szCs w:val="24"/>
          <w:lang w:eastAsia="ru-RU"/>
        </w:rPr>
      </w:pPr>
      <w:r>
        <w:rPr>
          <w:rFonts w:eastAsia="Times New Roman"/>
          <w:b/>
          <w:i/>
          <w:sz w:val="24"/>
          <w:szCs w:val="24"/>
          <w:lang w:eastAsia="ru-RU"/>
        </w:rPr>
        <w:t>Выработка(В)</w:t>
      </w:r>
      <w:r>
        <w:rPr>
          <w:rFonts w:eastAsia="Times New Roman"/>
          <w:i/>
          <w:sz w:val="24"/>
          <w:szCs w:val="24"/>
          <w:lang w:eastAsia="ru-RU"/>
        </w:rPr>
        <w:t xml:space="preserve"> - это количество продукции в натуральном (в штуках) или в стоимостном выражении (руб.), выпущенной за определенный период времени.  </w:t>
      </w:r>
    </w:p>
    <w:p w:rsidR="00F853D6" w:rsidRDefault="00F853D6" w:rsidP="00F853D6">
      <w:pPr>
        <w:spacing w:after="0" w:line="240" w:lineRule="auto"/>
        <w:rPr>
          <w:rFonts w:eastAsia="Times New Roman"/>
          <w:sz w:val="24"/>
          <w:szCs w:val="24"/>
          <w:lang w:eastAsia="ru-RU"/>
        </w:rPr>
      </w:pPr>
      <w:r>
        <w:rPr>
          <w:rFonts w:eastAsia="Times New Roman"/>
          <w:i/>
          <w:sz w:val="24"/>
          <w:szCs w:val="24"/>
          <w:lang w:eastAsia="ru-RU"/>
        </w:rPr>
        <w:t xml:space="preserve">                                                                                                                                          </w:t>
      </w:r>
      <w:r>
        <w:rPr>
          <w:rFonts w:eastAsia="Times New Roman"/>
          <w:b/>
          <w:i/>
          <w:sz w:val="24"/>
          <w:szCs w:val="24"/>
          <w:lang w:eastAsia="ru-RU"/>
        </w:rPr>
        <w:t xml:space="preserve">                              </w:t>
      </w:r>
      <w:r>
        <w:rPr>
          <w:rFonts w:eastAsia="Times New Roman"/>
          <w:b/>
          <w:sz w:val="24"/>
          <w:szCs w:val="24"/>
          <w:lang w:eastAsia="ru-RU"/>
        </w:rPr>
        <w:t xml:space="preserve">1.Выработка часовая = </w:t>
      </w:r>
      <w:r>
        <w:rPr>
          <w:rFonts w:eastAsia="Times New Roman"/>
          <w:sz w:val="24"/>
          <w:szCs w:val="24"/>
          <w:lang w:eastAsia="ru-RU"/>
        </w:rPr>
        <w:t xml:space="preserve">Годовая программа ремонта и технического обслуживания                                          </w:t>
      </w:r>
      <w:r>
        <w:rPr>
          <w:rFonts w:eastAsia="Times New Roman"/>
          <w:b/>
          <w:sz w:val="24"/>
          <w:szCs w:val="24"/>
          <w:lang w:eastAsia="ru-RU"/>
        </w:rPr>
        <w:t>/</w:t>
      </w:r>
      <w:r>
        <w:rPr>
          <w:rFonts w:eastAsia="Times New Roman"/>
          <w:sz w:val="24"/>
          <w:szCs w:val="24"/>
          <w:lang w:eastAsia="ru-RU"/>
        </w:rPr>
        <w:t xml:space="preserve"> Годовой фонд рабочего времени, техн</w:t>
      </w:r>
      <w:r>
        <w:rPr>
          <w:sz w:val="24"/>
          <w:szCs w:val="24"/>
        </w:rPr>
        <w:t xml:space="preserve">ических </w:t>
      </w:r>
      <w:r>
        <w:rPr>
          <w:rFonts w:eastAsia="Times New Roman"/>
          <w:sz w:val="24"/>
          <w:szCs w:val="24"/>
          <w:lang w:eastAsia="ru-RU"/>
        </w:rPr>
        <w:t>единиц(тех. ед.)</w:t>
      </w:r>
      <w:r>
        <w:rPr>
          <w:rFonts w:eastAsia="Times New Roman"/>
          <w:b/>
          <w:sz w:val="24"/>
          <w:szCs w:val="24"/>
          <w:lang w:eastAsia="ru-RU"/>
        </w:rPr>
        <w:t xml:space="preserve">                                        (1)                                                                                                                </w:t>
      </w:r>
    </w:p>
    <w:p w:rsidR="00F853D6" w:rsidRDefault="00F853D6" w:rsidP="00F853D6">
      <w:pPr>
        <w:spacing w:after="0" w:line="240" w:lineRule="auto"/>
        <w:jc w:val="center"/>
        <w:rPr>
          <w:rFonts w:eastAsia="Times New Roman"/>
          <w:sz w:val="24"/>
          <w:szCs w:val="24"/>
          <w:lang w:eastAsia="ru-RU"/>
        </w:rPr>
      </w:pPr>
      <w:r>
        <w:rPr>
          <w:rFonts w:eastAsia="Times New Roman"/>
          <w:b/>
          <w:sz w:val="24"/>
          <w:szCs w:val="24"/>
          <w:lang w:eastAsia="ru-RU"/>
        </w:rPr>
        <w:t xml:space="preserve">                                                                                                                      </w:t>
      </w:r>
    </w:p>
    <w:p w:rsidR="00F853D6" w:rsidRDefault="00F853D6" w:rsidP="00F853D6">
      <w:pPr>
        <w:spacing w:after="0" w:line="240" w:lineRule="auto"/>
        <w:rPr>
          <w:rFonts w:eastAsia="Times New Roman"/>
          <w:b/>
          <w:sz w:val="22"/>
          <w:szCs w:val="22"/>
          <w:lang w:eastAsia="ru-RU"/>
        </w:rPr>
      </w:pPr>
      <w:r>
        <w:rPr>
          <w:b/>
          <w:sz w:val="24"/>
          <w:szCs w:val="24"/>
        </w:rPr>
        <w:t xml:space="preserve">2. Выработка сменная= </w:t>
      </w:r>
      <w:r>
        <w:rPr>
          <w:sz w:val="24"/>
          <w:szCs w:val="24"/>
        </w:rPr>
        <w:t>Выработка часовая х 12часов, тех.ед.</w:t>
      </w:r>
      <w:r>
        <w:rPr>
          <w:b/>
          <w:sz w:val="24"/>
          <w:szCs w:val="24"/>
        </w:rPr>
        <w:t xml:space="preserve">                                          (2)</w:t>
      </w:r>
      <w:r>
        <w:rPr>
          <w:rFonts w:eastAsia="Times New Roman"/>
          <w:b/>
          <w:vertAlign w:val="subscript"/>
          <w:lang w:eastAsia="ru-RU"/>
        </w:rPr>
        <w:t xml:space="preserve">  </w:t>
      </w:r>
    </w:p>
    <w:p w:rsidR="00F853D6" w:rsidRDefault="00F853D6" w:rsidP="00F853D6">
      <w:pPr>
        <w:spacing w:after="0" w:line="240" w:lineRule="auto"/>
        <w:jc w:val="both"/>
        <w:rPr>
          <w:rFonts w:eastAsiaTheme="minorHAnsi"/>
          <w:b/>
          <w:sz w:val="24"/>
          <w:szCs w:val="24"/>
        </w:rPr>
      </w:pPr>
      <w:r>
        <w:rPr>
          <w:rFonts w:eastAsia="Times New Roman"/>
          <w:b/>
          <w:vertAlign w:val="subscript"/>
          <w:lang w:eastAsia="ru-RU"/>
        </w:rPr>
        <w:t xml:space="preserve">                                                </w:t>
      </w:r>
    </w:p>
    <w:p w:rsidR="00F853D6" w:rsidRDefault="00F853D6" w:rsidP="00F853D6">
      <w:pPr>
        <w:spacing w:line="240" w:lineRule="auto"/>
        <w:rPr>
          <w:b/>
          <w:sz w:val="24"/>
          <w:szCs w:val="24"/>
        </w:rPr>
      </w:pPr>
      <w:r>
        <w:rPr>
          <w:b/>
        </w:rPr>
        <w:t>3.</w:t>
      </w:r>
      <w:r>
        <w:rPr>
          <w:rFonts w:eastAsia="Times New Roman"/>
          <w:b/>
          <w:lang w:eastAsia="ru-RU"/>
        </w:rPr>
        <w:t xml:space="preserve"> </w:t>
      </w:r>
      <w:r>
        <w:rPr>
          <w:b/>
          <w:sz w:val="24"/>
          <w:szCs w:val="24"/>
        </w:rPr>
        <w:t xml:space="preserve">Выработка месячная= </w:t>
      </w:r>
      <w:r>
        <w:rPr>
          <w:sz w:val="24"/>
          <w:szCs w:val="24"/>
        </w:rPr>
        <w:t xml:space="preserve">Выработка сменная х 15смен, тех.ед.  </w:t>
      </w:r>
      <w:r>
        <w:rPr>
          <w:b/>
          <w:sz w:val="24"/>
          <w:szCs w:val="24"/>
        </w:rPr>
        <w:t xml:space="preserve">                                      </w:t>
      </w:r>
      <w:r>
        <w:rPr>
          <w:rFonts w:eastAsia="Times New Roman"/>
          <w:b/>
          <w:sz w:val="24"/>
          <w:szCs w:val="24"/>
          <w:lang w:eastAsia="ru-RU"/>
        </w:rPr>
        <w:t>(3)</w:t>
      </w:r>
      <w:r>
        <w:rPr>
          <w:b/>
          <w:sz w:val="24"/>
          <w:szCs w:val="24"/>
        </w:rPr>
        <w:t xml:space="preserve"> </w:t>
      </w:r>
    </w:p>
    <w:p w:rsidR="00F853D6" w:rsidRDefault="00F853D6" w:rsidP="00F853D6">
      <w:pPr>
        <w:spacing w:line="240" w:lineRule="auto"/>
        <w:rPr>
          <w:b/>
        </w:rPr>
      </w:pPr>
      <w:r>
        <w:rPr>
          <w:b/>
          <w:sz w:val="24"/>
          <w:szCs w:val="24"/>
        </w:rPr>
        <w:t>4.</w:t>
      </w:r>
      <w:r>
        <w:rPr>
          <w:rFonts w:eastAsia="Times New Roman"/>
          <w:b/>
          <w:sz w:val="24"/>
          <w:szCs w:val="24"/>
          <w:lang w:eastAsia="ru-RU"/>
        </w:rPr>
        <w:t xml:space="preserve"> </w:t>
      </w:r>
      <w:r>
        <w:rPr>
          <w:b/>
          <w:sz w:val="24"/>
          <w:szCs w:val="24"/>
        </w:rPr>
        <w:t xml:space="preserve">Выработка годовая= </w:t>
      </w:r>
      <w:r>
        <w:rPr>
          <w:sz w:val="24"/>
          <w:szCs w:val="24"/>
        </w:rPr>
        <w:t xml:space="preserve">Выработка месячная х 12месяцев, тех.ед.                                    </w:t>
      </w:r>
      <w:r>
        <w:rPr>
          <w:rFonts w:eastAsia="Times New Roman"/>
          <w:b/>
          <w:sz w:val="24"/>
          <w:szCs w:val="24"/>
          <w:lang w:eastAsia="ru-RU"/>
        </w:rPr>
        <w:t>(4)</w:t>
      </w:r>
      <w:r>
        <w:rPr>
          <w:rFonts w:eastAsia="Times New Roman"/>
          <w:b/>
          <w:lang w:eastAsia="ru-RU"/>
        </w:rPr>
        <w:t xml:space="preserve">               </w:t>
      </w:r>
      <w:r>
        <w:rPr>
          <w:rFonts w:eastAsia="Times New Roman"/>
          <w:lang w:eastAsia="ru-RU"/>
        </w:rPr>
        <w:t xml:space="preserve">                                                                                                         </w:t>
      </w:r>
    </w:p>
    <w:p w:rsidR="00F853D6" w:rsidRDefault="00F853D6" w:rsidP="00F853D6">
      <w:pPr>
        <w:spacing w:line="240" w:lineRule="auto"/>
        <w:rPr>
          <w:b/>
          <w:i/>
          <w:sz w:val="24"/>
          <w:szCs w:val="24"/>
        </w:rPr>
      </w:pPr>
      <w:r>
        <w:rPr>
          <w:b/>
          <w:sz w:val="24"/>
          <w:szCs w:val="24"/>
        </w:rPr>
        <w:t xml:space="preserve"> </w:t>
      </w:r>
      <w:r>
        <w:rPr>
          <w:b/>
          <w:i/>
          <w:sz w:val="24"/>
          <w:szCs w:val="24"/>
        </w:rPr>
        <w:t xml:space="preserve">Трудоемкость - </w:t>
      </w:r>
      <w:r>
        <w:rPr>
          <w:i/>
          <w:sz w:val="24"/>
          <w:szCs w:val="24"/>
        </w:rPr>
        <w:t>это количество труда, необходимого для производства единицы продукции (технической  единицы).</w:t>
      </w:r>
      <w:r>
        <w:rPr>
          <w:rFonts w:eastAsia="Times New Roman"/>
          <w:b/>
          <w:i/>
          <w:lang w:eastAsia="ru-RU"/>
        </w:rPr>
        <w:t xml:space="preserve">                                                                                                                                                   </w:t>
      </w:r>
    </w:p>
    <w:p w:rsidR="00F853D6" w:rsidRDefault="00F853D6" w:rsidP="00F853D6">
      <w:pPr>
        <w:spacing w:line="240" w:lineRule="auto"/>
        <w:rPr>
          <w:rFonts w:eastAsia="Times New Roman"/>
          <w:b/>
          <w:sz w:val="24"/>
          <w:szCs w:val="24"/>
          <w:lang w:eastAsia="ru-RU"/>
        </w:rPr>
      </w:pPr>
      <w:r>
        <w:rPr>
          <w:rFonts w:eastAsia="Times New Roman"/>
          <w:b/>
          <w:lang w:eastAsia="ru-RU"/>
        </w:rPr>
        <w:t xml:space="preserve">  </w:t>
      </w:r>
      <w:r>
        <w:rPr>
          <w:rFonts w:eastAsia="Times New Roman"/>
          <w:b/>
          <w:sz w:val="24"/>
          <w:szCs w:val="24"/>
          <w:lang w:eastAsia="ru-RU"/>
        </w:rPr>
        <w:t xml:space="preserve">Трудоемкость(Т)  =    </w:t>
      </w:r>
      <w:r>
        <w:rPr>
          <w:rFonts w:eastAsia="Times New Roman"/>
          <w:sz w:val="24"/>
          <w:szCs w:val="24"/>
          <w:lang w:eastAsia="ru-RU"/>
        </w:rPr>
        <w:t>1</w:t>
      </w:r>
      <w:r>
        <w:rPr>
          <w:rFonts w:eastAsia="Times New Roman"/>
          <w:b/>
          <w:sz w:val="24"/>
          <w:szCs w:val="24"/>
          <w:lang w:eastAsia="ru-RU"/>
        </w:rPr>
        <w:t>/</w:t>
      </w:r>
      <w:r>
        <w:rPr>
          <w:rFonts w:eastAsia="Times New Roman"/>
          <w:sz w:val="24"/>
          <w:szCs w:val="24"/>
          <w:lang w:eastAsia="ru-RU"/>
        </w:rPr>
        <w:t xml:space="preserve"> Выработка, единиц труда</w:t>
      </w:r>
      <w:r>
        <w:rPr>
          <w:rFonts w:eastAsia="Times New Roman"/>
          <w:b/>
          <w:sz w:val="24"/>
          <w:szCs w:val="24"/>
          <w:lang w:eastAsia="ru-RU"/>
        </w:rPr>
        <w:t xml:space="preserve">                                                            (5) </w:t>
      </w:r>
    </w:p>
    <w:p w:rsidR="00F853D6" w:rsidRDefault="00F853D6" w:rsidP="00F853D6">
      <w:pPr>
        <w:spacing w:line="240" w:lineRule="auto"/>
        <w:rPr>
          <w:rFonts w:eastAsiaTheme="minorHAnsi"/>
          <w:b/>
          <w:sz w:val="24"/>
          <w:szCs w:val="24"/>
        </w:rPr>
      </w:pPr>
      <w:r>
        <w:rPr>
          <w:rFonts w:eastAsia="Times New Roman"/>
          <w:b/>
          <w:lang w:eastAsia="ru-RU"/>
        </w:rPr>
        <w:t xml:space="preserve">5.  </w:t>
      </w:r>
      <w:r>
        <w:rPr>
          <w:rFonts w:eastAsia="Times New Roman"/>
          <w:b/>
          <w:sz w:val="24"/>
          <w:szCs w:val="24"/>
          <w:lang w:eastAsia="ru-RU"/>
        </w:rPr>
        <w:t xml:space="preserve">Трудоемкость часовая =    </w:t>
      </w:r>
      <w:r>
        <w:rPr>
          <w:rFonts w:eastAsia="Times New Roman"/>
          <w:sz w:val="24"/>
          <w:szCs w:val="24"/>
          <w:lang w:eastAsia="ru-RU"/>
        </w:rPr>
        <w:t>1</w:t>
      </w:r>
      <w:r>
        <w:rPr>
          <w:rFonts w:eastAsia="Times New Roman"/>
          <w:b/>
          <w:sz w:val="24"/>
          <w:szCs w:val="24"/>
          <w:lang w:eastAsia="ru-RU"/>
        </w:rPr>
        <w:t>/</w:t>
      </w:r>
      <w:r>
        <w:rPr>
          <w:rFonts w:eastAsia="Times New Roman"/>
          <w:sz w:val="24"/>
          <w:szCs w:val="24"/>
          <w:lang w:eastAsia="ru-RU"/>
        </w:rPr>
        <w:t xml:space="preserve"> Выработка часовая, единиц труда</w:t>
      </w:r>
      <w:r>
        <w:rPr>
          <w:rFonts w:eastAsia="Times New Roman"/>
          <w:b/>
          <w:sz w:val="24"/>
          <w:szCs w:val="24"/>
          <w:lang w:eastAsia="ru-RU"/>
        </w:rPr>
        <w:t xml:space="preserve">                                 (6)</w:t>
      </w:r>
    </w:p>
    <w:p w:rsidR="00F853D6" w:rsidRDefault="00F853D6" w:rsidP="00F853D6">
      <w:pPr>
        <w:spacing w:line="240" w:lineRule="auto"/>
        <w:rPr>
          <w:b/>
          <w:sz w:val="22"/>
          <w:szCs w:val="22"/>
        </w:rPr>
      </w:pPr>
      <w:r>
        <w:rPr>
          <w:b/>
          <w:sz w:val="24"/>
          <w:szCs w:val="24"/>
        </w:rPr>
        <w:t>6.</w:t>
      </w:r>
      <w:r>
        <w:rPr>
          <w:rFonts w:eastAsia="Times New Roman"/>
          <w:b/>
          <w:lang w:eastAsia="ru-RU"/>
        </w:rPr>
        <w:t xml:space="preserve">  </w:t>
      </w:r>
      <w:r>
        <w:rPr>
          <w:rFonts w:eastAsia="Times New Roman"/>
          <w:b/>
          <w:sz w:val="24"/>
          <w:szCs w:val="24"/>
          <w:lang w:eastAsia="ru-RU"/>
        </w:rPr>
        <w:t xml:space="preserve">Трудоемкость сменная  =  </w:t>
      </w:r>
      <w:r>
        <w:rPr>
          <w:rFonts w:eastAsia="Times New Roman"/>
          <w:sz w:val="24"/>
          <w:szCs w:val="24"/>
          <w:lang w:eastAsia="ru-RU"/>
        </w:rPr>
        <w:t>Трудоемкость часовая х 12часов, единиц труда</w:t>
      </w:r>
      <w:r>
        <w:rPr>
          <w:rFonts w:eastAsia="Times New Roman"/>
          <w:b/>
          <w:sz w:val="24"/>
          <w:szCs w:val="24"/>
          <w:lang w:eastAsia="ru-RU"/>
        </w:rPr>
        <w:t xml:space="preserve">  </w:t>
      </w:r>
      <w:r>
        <w:rPr>
          <w:rFonts w:eastAsia="Times New Roman"/>
          <w:b/>
          <w:lang w:eastAsia="ru-RU"/>
        </w:rPr>
        <w:t xml:space="preserve">           </w:t>
      </w:r>
      <w:r>
        <w:rPr>
          <w:rFonts w:eastAsia="Times New Roman"/>
          <w:b/>
          <w:sz w:val="24"/>
          <w:lang w:eastAsia="ru-RU"/>
        </w:rPr>
        <w:t xml:space="preserve">(7)                                                </w:t>
      </w:r>
    </w:p>
    <w:p w:rsidR="00F853D6" w:rsidRDefault="00F853D6" w:rsidP="00F853D6">
      <w:pPr>
        <w:spacing w:line="240" w:lineRule="auto"/>
        <w:rPr>
          <w:b/>
          <w:sz w:val="24"/>
          <w:szCs w:val="24"/>
        </w:rPr>
      </w:pPr>
      <w:r>
        <w:rPr>
          <w:b/>
          <w:sz w:val="24"/>
          <w:szCs w:val="24"/>
        </w:rPr>
        <w:t>7.</w:t>
      </w:r>
      <w:r>
        <w:rPr>
          <w:rFonts w:eastAsia="Times New Roman"/>
          <w:b/>
          <w:lang w:eastAsia="ru-RU"/>
        </w:rPr>
        <w:t xml:space="preserve">  </w:t>
      </w:r>
      <w:r>
        <w:rPr>
          <w:rFonts w:eastAsia="Times New Roman"/>
          <w:b/>
          <w:sz w:val="24"/>
          <w:szCs w:val="24"/>
          <w:lang w:eastAsia="ru-RU"/>
        </w:rPr>
        <w:t xml:space="preserve">Трудоемкость месячная  = </w:t>
      </w:r>
      <w:r>
        <w:rPr>
          <w:rFonts w:eastAsia="Times New Roman"/>
          <w:sz w:val="24"/>
          <w:szCs w:val="24"/>
          <w:lang w:eastAsia="ru-RU"/>
        </w:rPr>
        <w:t>Трудоемкость сменная х 15смен, единиц труда</w:t>
      </w:r>
      <w:r>
        <w:rPr>
          <w:rFonts w:eastAsia="Times New Roman"/>
          <w:b/>
          <w:lang w:eastAsia="ru-RU"/>
        </w:rPr>
        <w:t xml:space="preserve">            </w:t>
      </w:r>
      <w:r>
        <w:rPr>
          <w:rFonts w:eastAsia="Times New Roman"/>
          <w:b/>
          <w:sz w:val="24"/>
          <w:lang w:eastAsia="ru-RU"/>
        </w:rPr>
        <w:t xml:space="preserve">(8)                                                                                                                              </w:t>
      </w:r>
    </w:p>
    <w:p w:rsidR="00F853D6" w:rsidRDefault="00F853D6" w:rsidP="00F853D6">
      <w:pPr>
        <w:spacing w:after="0" w:line="240" w:lineRule="auto"/>
        <w:rPr>
          <w:rFonts w:eastAsia="Times New Roman"/>
          <w:b/>
          <w:sz w:val="22"/>
          <w:szCs w:val="22"/>
          <w:lang w:eastAsia="ru-RU"/>
        </w:rPr>
      </w:pPr>
      <w:r>
        <w:rPr>
          <w:b/>
          <w:sz w:val="24"/>
          <w:szCs w:val="24"/>
        </w:rPr>
        <w:t>8.</w:t>
      </w:r>
      <w:r>
        <w:rPr>
          <w:rFonts w:eastAsia="Times New Roman"/>
          <w:b/>
          <w:lang w:eastAsia="ru-RU"/>
        </w:rPr>
        <w:t xml:space="preserve">  </w:t>
      </w:r>
      <w:r>
        <w:rPr>
          <w:rFonts w:eastAsia="Times New Roman"/>
          <w:b/>
          <w:sz w:val="24"/>
          <w:szCs w:val="24"/>
          <w:lang w:eastAsia="ru-RU"/>
        </w:rPr>
        <w:t xml:space="preserve">Трудоемкость годовая  = </w:t>
      </w:r>
      <w:r>
        <w:rPr>
          <w:rFonts w:eastAsia="Times New Roman"/>
          <w:sz w:val="24"/>
          <w:szCs w:val="24"/>
          <w:lang w:eastAsia="ru-RU"/>
        </w:rPr>
        <w:t>Трудоемкость месячная х 12месяцев, единиц труда</w:t>
      </w:r>
      <w:r>
        <w:rPr>
          <w:rFonts w:eastAsia="Times New Roman"/>
          <w:b/>
          <w:lang w:eastAsia="ru-RU"/>
        </w:rPr>
        <w:t xml:space="preserve">        </w:t>
      </w:r>
      <w:r>
        <w:rPr>
          <w:rFonts w:eastAsia="Times New Roman"/>
          <w:b/>
          <w:sz w:val="24"/>
          <w:lang w:eastAsia="ru-RU"/>
        </w:rPr>
        <w:t xml:space="preserve">(9)                      </w:t>
      </w:r>
    </w:p>
    <w:p w:rsidR="00F853D6" w:rsidRDefault="00F853D6" w:rsidP="00F853D6">
      <w:pPr>
        <w:pStyle w:val="a4"/>
        <w:tabs>
          <w:tab w:val="left" w:pos="567"/>
          <w:tab w:val="left" w:pos="709"/>
          <w:tab w:val="left" w:pos="1134"/>
        </w:tabs>
        <w:spacing w:after="0" w:line="360" w:lineRule="auto"/>
        <w:jc w:val="center"/>
        <w:rPr>
          <w:rFonts w:eastAsia="Times New Roman"/>
          <w:b/>
        </w:rPr>
      </w:pPr>
    </w:p>
    <w:p w:rsidR="00DB597D" w:rsidRDefault="00F853D6" w:rsidP="00F853D6">
      <w:pPr>
        <w:pStyle w:val="a4"/>
        <w:tabs>
          <w:tab w:val="left" w:pos="567"/>
          <w:tab w:val="left" w:pos="709"/>
          <w:tab w:val="left" w:pos="1134"/>
        </w:tabs>
        <w:spacing w:after="0" w:line="360" w:lineRule="auto"/>
        <w:jc w:val="center"/>
        <w:rPr>
          <w:rFonts w:eastAsia="Times New Roman"/>
          <w:b/>
        </w:rPr>
      </w:pPr>
      <w:r>
        <w:rPr>
          <w:rFonts w:eastAsia="Times New Roman"/>
          <w:b/>
        </w:rPr>
        <w:t>ЭТАЛОН ОТВЕТА</w:t>
      </w:r>
    </w:p>
    <w:tbl>
      <w:tblPr>
        <w:tblW w:w="94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78"/>
        <w:gridCol w:w="1331"/>
      </w:tblGrid>
      <w:tr w:rsidR="00F853D6" w:rsidTr="00F853D6">
        <w:trPr>
          <w:jc w:val="center"/>
        </w:trPr>
        <w:tc>
          <w:tcPr>
            <w:tcW w:w="8078" w:type="dxa"/>
            <w:tcBorders>
              <w:top w:val="single" w:sz="4" w:space="0" w:color="000000"/>
              <w:left w:val="single" w:sz="4" w:space="0" w:color="000000"/>
              <w:bottom w:val="single" w:sz="4" w:space="0" w:color="000000"/>
              <w:right w:val="single" w:sz="4" w:space="0" w:color="000000"/>
            </w:tcBorders>
            <w:hideMark/>
          </w:tcPr>
          <w:p w:rsidR="00F853D6" w:rsidRDefault="00F853D6">
            <w:pPr>
              <w:tabs>
                <w:tab w:val="left" w:pos="567"/>
                <w:tab w:val="left" w:pos="709"/>
                <w:tab w:val="left" w:pos="1134"/>
              </w:tabs>
              <w:spacing w:after="0" w:line="240" w:lineRule="auto"/>
              <w:jc w:val="center"/>
              <w:rPr>
                <w:rFonts w:eastAsia="Times New Roman"/>
                <w:color w:val="FF0000"/>
                <w:sz w:val="20"/>
              </w:rPr>
            </w:pPr>
            <w:r>
              <w:rPr>
                <w:b/>
                <w:sz w:val="20"/>
              </w:rPr>
              <w:t>ЗАДАНИЕ № 3</w:t>
            </w:r>
            <w:r>
              <w:rPr>
                <w:sz w:val="20"/>
              </w:rPr>
              <w:t xml:space="preserve"> </w:t>
            </w:r>
            <w:r>
              <w:rPr>
                <w:b/>
                <w:sz w:val="20"/>
              </w:rPr>
              <w:t>«Задание по организации работы коллектива</w:t>
            </w:r>
            <w:r>
              <w:rPr>
                <w:rFonts w:eastAsia="Times New Roman"/>
                <w:b/>
                <w:sz w:val="20"/>
              </w:rPr>
              <w:t>»</w:t>
            </w:r>
          </w:p>
        </w:tc>
        <w:tc>
          <w:tcPr>
            <w:tcW w:w="1331" w:type="dxa"/>
            <w:tcBorders>
              <w:top w:val="single" w:sz="4" w:space="0" w:color="000000"/>
              <w:left w:val="single" w:sz="4" w:space="0" w:color="000000"/>
              <w:bottom w:val="single" w:sz="4" w:space="0" w:color="000000"/>
              <w:right w:val="single" w:sz="4" w:space="0" w:color="000000"/>
            </w:tcBorders>
            <w:hideMark/>
          </w:tcPr>
          <w:p w:rsidR="00F853D6" w:rsidRDefault="00F853D6">
            <w:pPr>
              <w:tabs>
                <w:tab w:val="left" w:pos="567"/>
                <w:tab w:val="left" w:pos="709"/>
                <w:tab w:val="left" w:pos="1134"/>
              </w:tabs>
              <w:spacing w:after="0" w:line="240" w:lineRule="auto"/>
              <w:jc w:val="center"/>
              <w:rPr>
                <w:rFonts w:eastAsia="Times New Roman"/>
                <w:color w:val="FF0000"/>
                <w:sz w:val="20"/>
              </w:rPr>
            </w:pPr>
            <w:r>
              <w:rPr>
                <w:rFonts w:eastAsia="Times New Roman"/>
                <w:b/>
                <w:color w:val="000000"/>
                <w:sz w:val="20"/>
                <w:lang w:eastAsia="ru-RU"/>
              </w:rPr>
              <w:t>Максимальный балл – 10 баллов</w:t>
            </w:r>
          </w:p>
        </w:tc>
      </w:tr>
      <w:tr w:rsidR="00F853D6" w:rsidTr="00F853D6">
        <w:trPr>
          <w:jc w:val="center"/>
        </w:trPr>
        <w:tc>
          <w:tcPr>
            <w:tcW w:w="8078" w:type="dxa"/>
            <w:tcBorders>
              <w:top w:val="single" w:sz="4" w:space="0" w:color="000000"/>
              <w:left w:val="single" w:sz="4" w:space="0" w:color="000000"/>
              <w:bottom w:val="single" w:sz="4" w:space="0" w:color="000000"/>
              <w:right w:val="single" w:sz="4" w:space="0" w:color="000000"/>
            </w:tcBorders>
            <w:hideMark/>
          </w:tcPr>
          <w:p w:rsidR="00F853D6" w:rsidRDefault="00F853D6" w:rsidP="00F853D6">
            <w:pPr>
              <w:spacing w:after="0" w:line="240" w:lineRule="auto"/>
              <w:jc w:val="both"/>
              <w:rPr>
                <w:b/>
                <w:sz w:val="20"/>
              </w:rPr>
            </w:pPr>
            <w:r>
              <w:rPr>
                <w:b/>
                <w:sz w:val="20"/>
              </w:rPr>
              <w:t>ЗАДАЧА 3.1.</w:t>
            </w:r>
            <w:r>
              <w:rPr>
                <w:rFonts w:eastAsia="Times New Roman"/>
                <w:b/>
                <w:color w:val="000000"/>
                <w:sz w:val="20"/>
                <w:lang w:eastAsia="ru-RU"/>
              </w:rPr>
              <w:t xml:space="preserve"> </w:t>
            </w:r>
          </w:p>
          <w:p w:rsidR="00F853D6" w:rsidRDefault="00F853D6" w:rsidP="00F853D6">
            <w:pPr>
              <w:tabs>
                <w:tab w:val="left" w:pos="567"/>
                <w:tab w:val="left" w:pos="709"/>
                <w:tab w:val="left" w:pos="1134"/>
              </w:tabs>
              <w:spacing w:after="0" w:line="240" w:lineRule="auto"/>
              <w:jc w:val="both"/>
              <w:rPr>
                <w:sz w:val="20"/>
              </w:rPr>
            </w:pPr>
            <w:r>
              <w:rPr>
                <w:sz w:val="20"/>
              </w:rPr>
              <w:t xml:space="preserve">1.В данном случае были нарушены права работников, выговор был объявлен только на основании записки бригадира, без учета объяснений работников, в связи с чем привлечение к дисциплинарной ответственности Захарова и Исаева </w:t>
            </w:r>
            <w:r>
              <w:rPr>
                <w:b/>
                <w:sz w:val="20"/>
              </w:rPr>
              <w:t>неправомерно.</w:t>
            </w:r>
            <w:r>
              <w:rPr>
                <w:sz w:val="20"/>
              </w:rPr>
              <w:t xml:space="preserve"> (Если рассматривать произошедшее по существу, то нужно исходить из обязанностей Захарова и Исаева, предусмотренных их должностными инструкциями. В условиях задачи эти моменты не отражены)</w:t>
            </w:r>
          </w:p>
          <w:p w:rsidR="00F853D6" w:rsidRDefault="00F853D6" w:rsidP="00F853D6">
            <w:pPr>
              <w:spacing w:after="0" w:line="240" w:lineRule="auto"/>
              <w:contextualSpacing/>
              <w:jc w:val="both"/>
              <w:rPr>
                <w:rFonts w:eastAsiaTheme="minorHAnsi"/>
                <w:b/>
                <w:sz w:val="20"/>
              </w:rPr>
            </w:pPr>
            <w:r>
              <w:rPr>
                <w:sz w:val="20"/>
              </w:rPr>
              <w:t xml:space="preserve">2. </w:t>
            </w:r>
            <w:r>
              <w:rPr>
                <w:b/>
                <w:sz w:val="20"/>
              </w:rPr>
              <w:t>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F853D6" w:rsidRDefault="00F853D6" w:rsidP="00F853D6">
            <w:pPr>
              <w:spacing w:after="0" w:line="240" w:lineRule="auto"/>
              <w:ind w:firstLine="709"/>
              <w:contextualSpacing/>
              <w:jc w:val="both"/>
              <w:rPr>
                <w:b/>
                <w:sz w:val="20"/>
              </w:rPr>
            </w:pPr>
            <w:r>
              <w:rPr>
                <w:b/>
                <w:sz w:val="20"/>
              </w:rPr>
              <w:t xml:space="preserve">1) замечание; </w:t>
            </w:r>
          </w:p>
          <w:p w:rsidR="00F853D6" w:rsidRDefault="00F853D6" w:rsidP="00F853D6">
            <w:pPr>
              <w:spacing w:after="0" w:line="240" w:lineRule="auto"/>
              <w:ind w:firstLine="709"/>
              <w:contextualSpacing/>
              <w:jc w:val="both"/>
              <w:rPr>
                <w:b/>
                <w:sz w:val="20"/>
              </w:rPr>
            </w:pPr>
            <w:r>
              <w:rPr>
                <w:b/>
                <w:sz w:val="20"/>
              </w:rPr>
              <w:lastRenderedPageBreak/>
              <w:t>2) выговор;</w:t>
            </w:r>
          </w:p>
          <w:p w:rsidR="00F853D6" w:rsidRDefault="00F853D6" w:rsidP="00F853D6">
            <w:pPr>
              <w:spacing w:after="0" w:line="240" w:lineRule="auto"/>
              <w:ind w:firstLine="709"/>
              <w:contextualSpacing/>
              <w:jc w:val="both"/>
              <w:rPr>
                <w:b/>
                <w:sz w:val="20"/>
              </w:rPr>
            </w:pPr>
            <w:r>
              <w:rPr>
                <w:b/>
                <w:sz w:val="20"/>
              </w:rPr>
              <w:t>3) увольнение по соответствующим основаниям.</w:t>
            </w:r>
          </w:p>
          <w:p w:rsidR="00F853D6" w:rsidRDefault="00F853D6" w:rsidP="00F853D6">
            <w:pPr>
              <w:spacing w:after="0" w:line="240" w:lineRule="auto"/>
              <w:contextualSpacing/>
              <w:jc w:val="both"/>
              <w:rPr>
                <w:sz w:val="20"/>
              </w:rPr>
            </w:pPr>
            <w:r>
              <w:rPr>
                <w:sz w:val="20"/>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rsidR="00F853D6" w:rsidRDefault="00F853D6" w:rsidP="00F853D6">
            <w:pPr>
              <w:spacing w:after="0" w:line="240" w:lineRule="auto"/>
              <w:contextualSpacing/>
              <w:jc w:val="both"/>
              <w:rPr>
                <w:b/>
                <w:sz w:val="20"/>
              </w:rPr>
            </w:pPr>
            <w:r>
              <w:rPr>
                <w:sz w:val="20"/>
              </w:rPr>
              <w:t xml:space="preserve">3. </w:t>
            </w:r>
            <w:r>
              <w:rPr>
                <w:b/>
                <w:sz w:val="20"/>
              </w:rPr>
              <w:t xml:space="preserve">Ст.192 Трудового кодекса РФ Дисциплинарные взыскания. </w:t>
            </w:r>
          </w:p>
          <w:p w:rsidR="00F853D6" w:rsidRDefault="00F853D6" w:rsidP="00F853D6">
            <w:pPr>
              <w:spacing w:after="0" w:line="240" w:lineRule="auto"/>
              <w:contextualSpacing/>
              <w:jc w:val="both"/>
              <w:rPr>
                <w:b/>
                <w:sz w:val="20"/>
              </w:rPr>
            </w:pPr>
            <w:r>
              <w:rPr>
                <w:b/>
                <w:sz w:val="20"/>
              </w:rPr>
              <w:t xml:space="preserve">Ст. 193 Трудового кодекса РФ: Порядок применения дисциплинарных взысканий </w:t>
            </w:r>
          </w:p>
        </w:tc>
        <w:tc>
          <w:tcPr>
            <w:tcW w:w="1331" w:type="dxa"/>
            <w:tcBorders>
              <w:top w:val="single" w:sz="4" w:space="0" w:color="000000"/>
              <w:left w:val="single" w:sz="4" w:space="0" w:color="000000"/>
              <w:bottom w:val="single" w:sz="4" w:space="0" w:color="000000"/>
              <w:right w:val="single" w:sz="4" w:space="0" w:color="000000"/>
            </w:tcBorders>
            <w:hideMark/>
          </w:tcPr>
          <w:p w:rsidR="00F853D6" w:rsidRDefault="00F853D6">
            <w:pPr>
              <w:tabs>
                <w:tab w:val="left" w:pos="567"/>
                <w:tab w:val="left" w:pos="709"/>
                <w:tab w:val="left" w:pos="1134"/>
              </w:tabs>
              <w:spacing w:after="0" w:line="240" w:lineRule="auto"/>
              <w:jc w:val="center"/>
              <w:rPr>
                <w:rFonts w:eastAsia="Times New Roman"/>
                <w:b/>
                <w:color w:val="000000"/>
                <w:sz w:val="20"/>
                <w:lang w:eastAsia="ru-RU"/>
              </w:rPr>
            </w:pPr>
            <w:r>
              <w:rPr>
                <w:rFonts w:eastAsia="Times New Roman"/>
                <w:color w:val="000000"/>
                <w:sz w:val="20"/>
                <w:lang w:eastAsia="ru-RU"/>
              </w:rPr>
              <w:lastRenderedPageBreak/>
              <w:t>Максимальный балл –3 балла</w:t>
            </w:r>
          </w:p>
        </w:tc>
      </w:tr>
      <w:tr w:rsidR="00F853D6" w:rsidTr="00F853D6">
        <w:trPr>
          <w:jc w:val="center"/>
        </w:trPr>
        <w:tc>
          <w:tcPr>
            <w:tcW w:w="8078" w:type="dxa"/>
            <w:tcBorders>
              <w:top w:val="single" w:sz="4" w:space="0" w:color="000000"/>
              <w:left w:val="single" w:sz="4" w:space="0" w:color="000000"/>
              <w:bottom w:val="single" w:sz="4" w:space="0" w:color="000000"/>
              <w:right w:val="single" w:sz="4" w:space="0" w:color="000000"/>
            </w:tcBorders>
            <w:hideMark/>
          </w:tcPr>
          <w:p w:rsidR="00F853D6" w:rsidRDefault="00F853D6">
            <w:pPr>
              <w:tabs>
                <w:tab w:val="left" w:pos="567"/>
                <w:tab w:val="left" w:pos="709"/>
                <w:tab w:val="left" w:pos="1134"/>
              </w:tabs>
              <w:spacing w:after="0" w:line="240" w:lineRule="auto"/>
              <w:jc w:val="both"/>
              <w:rPr>
                <w:sz w:val="20"/>
              </w:rPr>
            </w:pPr>
            <w:r>
              <w:rPr>
                <w:sz w:val="20"/>
              </w:rPr>
              <w:lastRenderedPageBreak/>
              <w:t>Ответ дан верно</w:t>
            </w:r>
          </w:p>
        </w:tc>
        <w:tc>
          <w:tcPr>
            <w:tcW w:w="1331" w:type="dxa"/>
            <w:tcBorders>
              <w:top w:val="single" w:sz="4" w:space="0" w:color="000000"/>
              <w:left w:val="single" w:sz="4" w:space="0" w:color="000000"/>
              <w:bottom w:val="single" w:sz="4" w:space="0" w:color="000000"/>
              <w:right w:val="single" w:sz="4" w:space="0" w:color="000000"/>
            </w:tcBorders>
            <w:hideMark/>
          </w:tcPr>
          <w:p w:rsidR="00F853D6" w:rsidRDefault="00F853D6">
            <w:pPr>
              <w:tabs>
                <w:tab w:val="left" w:pos="567"/>
                <w:tab w:val="left" w:pos="709"/>
                <w:tab w:val="left" w:pos="1134"/>
              </w:tabs>
              <w:spacing w:after="0" w:line="240" w:lineRule="auto"/>
              <w:jc w:val="center"/>
              <w:rPr>
                <w:rFonts w:eastAsia="Times New Roman"/>
                <w:color w:val="000000"/>
                <w:sz w:val="20"/>
                <w:lang w:eastAsia="ru-RU"/>
              </w:rPr>
            </w:pPr>
            <w:r>
              <w:rPr>
                <w:rFonts w:eastAsia="Times New Roman"/>
                <w:color w:val="000000"/>
                <w:sz w:val="20"/>
                <w:lang w:eastAsia="ru-RU"/>
              </w:rPr>
              <w:t>1</w:t>
            </w:r>
          </w:p>
        </w:tc>
      </w:tr>
      <w:tr w:rsidR="00F853D6" w:rsidTr="00F853D6">
        <w:trPr>
          <w:jc w:val="center"/>
        </w:trPr>
        <w:tc>
          <w:tcPr>
            <w:tcW w:w="8078" w:type="dxa"/>
            <w:tcBorders>
              <w:top w:val="single" w:sz="4" w:space="0" w:color="000000"/>
              <w:left w:val="single" w:sz="4" w:space="0" w:color="000000"/>
              <w:bottom w:val="single" w:sz="4" w:space="0" w:color="000000"/>
              <w:right w:val="single" w:sz="4" w:space="0" w:color="000000"/>
            </w:tcBorders>
            <w:hideMark/>
          </w:tcPr>
          <w:p w:rsidR="00F853D6" w:rsidRDefault="00F853D6">
            <w:pPr>
              <w:tabs>
                <w:tab w:val="left" w:pos="567"/>
                <w:tab w:val="left" w:pos="709"/>
                <w:tab w:val="left" w:pos="1134"/>
              </w:tabs>
              <w:spacing w:after="0" w:line="240" w:lineRule="auto"/>
              <w:jc w:val="both"/>
              <w:rPr>
                <w:sz w:val="20"/>
              </w:rPr>
            </w:pPr>
            <w:r>
              <w:rPr>
                <w:sz w:val="20"/>
              </w:rPr>
              <w:t>Проведено обоснование</w:t>
            </w:r>
          </w:p>
        </w:tc>
        <w:tc>
          <w:tcPr>
            <w:tcW w:w="1331" w:type="dxa"/>
            <w:tcBorders>
              <w:top w:val="single" w:sz="4" w:space="0" w:color="000000"/>
              <w:left w:val="single" w:sz="4" w:space="0" w:color="000000"/>
              <w:bottom w:val="single" w:sz="4" w:space="0" w:color="000000"/>
              <w:right w:val="single" w:sz="4" w:space="0" w:color="000000"/>
            </w:tcBorders>
            <w:hideMark/>
          </w:tcPr>
          <w:p w:rsidR="00F853D6" w:rsidRDefault="00F853D6">
            <w:pPr>
              <w:tabs>
                <w:tab w:val="left" w:pos="567"/>
                <w:tab w:val="left" w:pos="709"/>
                <w:tab w:val="left" w:pos="1134"/>
              </w:tabs>
              <w:spacing w:after="0" w:line="240" w:lineRule="auto"/>
              <w:jc w:val="center"/>
              <w:rPr>
                <w:rFonts w:eastAsia="Times New Roman"/>
                <w:color w:val="000000"/>
                <w:sz w:val="20"/>
                <w:lang w:eastAsia="ru-RU"/>
              </w:rPr>
            </w:pPr>
            <w:r>
              <w:rPr>
                <w:rFonts w:eastAsia="Times New Roman"/>
                <w:color w:val="000000"/>
                <w:sz w:val="20"/>
                <w:lang w:eastAsia="ru-RU"/>
              </w:rPr>
              <w:t>1</w:t>
            </w:r>
          </w:p>
        </w:tc>
      </w:tr>
      <w:tr w:rsidR="00F853D6" w:rsidTr="00F853D6">
        <w:trPr>
          <w:jc w:val="center"/>
        </w:trPr>
        <w:tc>
          <w:tcPr>
            <w:tcW w:w="8078" w:type="dxa"/>
            <w:tcBorders>
              <w:top w:val="single" w:sz="4" w:space="0" w:color="000000"/>
              <w:left w:val="single" w:sz="4" w:space="0" w:color="000000"/>
              <w:bottom w:val="single" w:sz="4" w:space="0" w:color="000000"/>
              <w:right w:val="single" w:sz="4" w:space="0" w:color="000000"/>
            </w:tcBorders>
            <w:hideMark/>
          </w:tcPr>
          <w:p w:rsidR="00F853D6" w:rsidRDefault="00F853D6">
            <w:pPr>
              <w:tabs>
                <w:tab w:val="left" w:pos="567"/>
                <w:tab w:val="left" w:pos="709"/>
                <w:tab w:val="left" w:pos="1134"/>
              </w:tabs>
              <w:spacing w:after="0" w:line="240" w:lineRule="auto"/>
              <w:jc w:val="both"/>
              <w:rPr>
                <w:sz w:val="20"/>
              </w:rPr>
            </w:pPr>
            <w:r>
              <w:rPr>
                <w:sz w:val="20"/>
              </w:rPr>
              <w:t>Статья трудового кодекса РФ указана верно</w:t>
            </w:r>
          </w:p>
        </w:tc>
        <w:tc>
          <w:tcPr>
            <w:tcW w:w="1331" w:type="dxa"/>
            <w:tcBorders>
              <w:top w:val="single" w:sz="4" w:space="0" w:color="000000"/>
              <w:left w:val="single" w:sz="4" w:space="0" w:color="000000"/>
              <w:bottom w:val="single" w:sz="4" w:space="0" w:color="000000"/>
              <w:right w:val="single" w:sz="4" w:space="0" w:color="000000"/>
            </w:tcBorders>
            <w:hideMark/>
          </w:tcPr>
          <w:p w:rsidR="00F853D6" w:rsidRDefault="00F853D6">
            <w:pPr>
              <w:tabs>
                <w:tab w:val="left" w:pos="567"/>
                <w:tab w:val="left" w:pos="709"/>
                <w:tab w:val="left" w:pos="1134"/>
              </w:tabs>
              <w:spacing w:after="0" w:line="240" w:lineRule="auto"/>
              <w:jc w:val="center"/>
              <w:rPr>
                <w:rFonts w:eastAsia="Times New Roman"/>
                <w:color w:val="000000"/>
                <w:sz w:val="20"/>
                <w:lang w:eastAsia="ru-RU"/>
              </w:rPr>
            </w:pPr>
            <w:r>
              <w:rPr>
                <w:rFonts w:eastAsia="Times New Roman"/>
                <w:color w:val="000000"/>
                <w:sz w:val="20"/>
                <w:lang w:eastAsia="ru-RU"/>
              </w:rPr>
              <w:t>1</w:t>
            </w:r>
          </w:p>
        </w:tc>
      </w:tr>
    </w:tbl>
    <w:p w:rsidR="00F853D6" w:rsidRDefault="00F853D6" w:rsidP="00F853D6">
      <w:pPr>
        <w:pStyle w:val="a4"/>
        <w:tabs>
          <w:tab w:val="left" w:pos="567"/>
          <w:tab w:val="left" w:pos="709"/>
          <w:tab w:val="left" w:pos="1134"/>
        </w:tabs>
        <w:spacing w:after="0" w:line="360" w:lineRule="auto"/>
        <w:jc w:val="center"/>
        <w:rPr>
          <w:rFonts w:eastAsia="Times New Roman"/>
          <w:b/>
        </w:rPr>
      </w:pPr>
    </w:p>
    <w:tbl>
      <w:tblPr>
        <w:tblW w:w="94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78"/>
        <w:gridCol w:w="1331"/>
      </w:tblGrid>
      <w:tr w:rsidR="00F853D6" w:rsidTr="00F853D6">
        <w:trPr>
          <w:jc w:val="center"/>
        </w:trPr>
        <w:tc>
          <w:tcPr>
            <w:tcW w:w="8078" w:type="dxa"/>
            <w:tcBorders>
              <w:top w:val="single" w:sz="4" w:space="0" w:color="000000"/>
              <w:left w:val="single" w:sz="4" w:space="0" w:color="000000"/>
              <w:bottom w:val="single" w:sz="4" w:space="0" w:color="000000"/>
              <w:right w:val="single" w:sz="4" w:space="0" w:color="000000"/>
            </w:tcBorders>
            <w:hideMark/>
          </w:tcPr>
          <w:p w:rsidR="00F853D6" w:rsidRDefault="00F853D6">
            <w:pPr>
              <w:tabs>
                <w:tab w:val="left" w:pos="567"/>
                <w:tab w:val="left" w:pos="709"/>
                <w:tab w:val="left" w:pos="1134"/>
              </w:tabs>
              <w:spacing w:after="0" w:line="240" w:lineRule="auto"/>
              <w:jc w:val="both"/>
              <w:rPr>
                <w:sz w:val="20"/>
                <w:szCs w:val="20"/>
              </w:rPr>
            </w:pPr>
            <w:r>
              <w:rPr>
                <w:rFonts w:eastAsia="Times New Roman"/>
                <w:b/>
                <w:color w:val="000000"/>
                <w:sz w:val="20"/>
                <w:szCs w:val="20"/>
                <w:lang w:eastAsia="ru-RU"/>
              </w:rPr>
              <w:t>ЗАДАЧА 3.2.</w:t>
            </w:r>
            <w:r>
              <w:rPr>
                <w:rFonts w:eastAsia="Times New Roman"/>
                <w:color w:val="000000"/>
                <w:sz w:val="20"/>
                <w:szCs w:val="20"/>
                <w:lang w:eastAsia="ru-RU"/>
              </w:rPr>
              <w:t xml:space="preserve"> Выполнить расчет месячной заработной платы приемосдатчика 4 разряда (технический исполнитель подразделения </w:t>
            </w:r>
            <w:r>
              <w:rPr>
                <w:rFonts w:eastAsia="Times New Roman"/>
                <w:sz w:val="20"/>
                <w:szCs w:val="20"/>
                <w:lang w:eastAsia="ru-RU"/>
              </w:rPr>
              <w:t>ЖДТ)</w:t>
            </w:r>
          </w:p>
        </w:tc>
        <w:tc>
          <w:tcPr>
            <w:tcW w:w="1331" w:type="dxa"/>
            <w:tcBorders>
              <w:top w:val="single" w:sz="4" w:space="0" w:color="000000"/>
              <w:left w:val="single" w:sz="4" w:space="0" w:color="000000"/>
              <w:bottom w:val="single" w:sz="4" w:space="0" w:color="000000"/>
              <w:right w:val="single" w:sz="4" w:space="0" w:color="000000"/>
            </w:tcBorders>
            <w:hideMark/>
          </w:tcPr>
          <w:p w:rsidR="00F853D6" w:rsidRDefault="00F853D6">
            <w:pPr>
              <w:tabs>
                <w:tab w:val="left" w:pos="567"/>
                <w:tab w:val="left" w:pos="709"/>
                <w:tab w:val="left" w:pos="1134"/>
              </w:tabs>
              <w:spacing w:after="0" w:line="240" w:lineRule="auto"/>
              <w:rPr>
                <w:sz w:val="20"/>
                <w:szCs w:val="20"/>
              </w:rPr>
            </w:pPr>
            <w:r>
              <w:rPr>
                <w:rFonts w:eastAsia="Times New Roman"/>
                <w:color w:val="000000"/>
                <w:sz w:val="20"/>
                <w:szCs w:val="20"/>
                <w:lang w:eastAsia="ru-RU"/>
              </w:rPr>
              <w:t>Максимальный балл – 4 балла</w:t>
            </w:r>
          </w:p>
        </w:tc>
      </w:tr>
      <w:tr w:rsidR="00F853D6" w:rsidTr="00F853D6">
        <w:trPr>
          <w:jc w:val="center"/>
        </w:trPr>
        <w:tc>
          <w:tcPr>
            <w:tcW w:w="8078" w:type="dxa"/>
            <w:tcBorders>
              <w:top w:val="single" w:sz="4" w:space="0" w:color="000000"/>
              <w:left w:val="single" w:sz="4" w:space="0" w:color="000000"/>
              <w:bottom w:val="single" w:sz="4" w:space="0" w:color="000000"/>
              <w:right w:val="single" w:sz="4" w:space="0" w:color="000000"/>
            </w:tcBorders>
            <w:hideMark/>
          </w:tcPr>
          <w:p w:rsidR="00F853D6" w:rsidRDefault="00F853D6">
            <w:pPr>
              <w:tabs>
                <w:tab w:val="left" w:pos="567"/>
                <w:tab w:val="left" w:pos="709"/>
                <w:tab w:val="left" w:pos="1134"/>
              </w:tabs>
              <w:spacing w:after="0" w:line="240" w:lineRule="auto"/>
              <w:jc w:val="center"/>
              <w:rPr>
                <w:rFonts w:eastAsia="Times New Roman"/>
                <w:b/>
                <w:color w:val="000000"/>
                <w:sz w:val="20"/>
                <w:szCs w:val="20"/>
                <w:lang w:eastAsia="ru-RU"/>
              </w:rPr>
            </w:pPr>
            <w:r>
              <w:rPr>
                <w:rFonts w:eastAsia="Times New Roman"/>
                <w:b/>
                <w:color w:val="000000"/>
                <w:sz w:val="20"/>
                <w:szCs w:val="20"/>
                <w:lang w:eastAsia="ru-RU"/>
              </w:rPr>
              <w:t>Критерии оценки:</w:t>
            </w:r>
          </w:p>
        </w:tc>
        <w:tc>
          <w:tcPr>
            <w:tcW w:w="1331" w:type="dxa"/>
            <w:tcBorders>
              <w:top w:val="single" w:sz="4" w:space="0" w:color="000000"/>
              <w:left w:val="single" w:sz="4" w:space="0" w:color="000000"/>
              <w:bottom w:val="single" w:sz="4" w:space="0" w:color="000000"/>
              <w:right w:val="single" w:sz="4" w:space="0" w:color="000000"/>
            </w:tcBorders>
          </w:tcPr>
          <w:p w:rsidR="00F853D6" w:rsidRDefault="00F853D6">
            <w:pPr>
              <w:tabs>
                <w:tab w:val="left" w:pos="567"/>
                <w:tab w:val="left" w:pos="709"/>
                <w:tab w:val="left" w:pos="1134"/>
              </w:tabs>
              <w:spacing w:after="0" w:line="240" w:lineRule="auto"/>
              <w:jc w:val="center"/>
              <w:rPr>
                <w:rFonts w:eastAsia="Times New Roman"/>
                <w:b/>
                <w:color w:val="000000"/>
                <w:sz w:val="20"/>
                <w:szCs w:val="20"/>
                <w:lang w:eastAsia="ru-RU"/>
              </w:rPr>
            </w:pPr>
          </w:p>
        </w:tc>
      </w:tr>
      <w:tr w:rsidR="00F853D6" w:rsidTr="00F853D6">
        <w:trPr>
          <w:jc w:val="center"/>
        </w:trPr>
        <w:tc>
          <w:tcPr>
            <w:tcW w:w="8078" w:type="dxa"/>
            <w:tcBorders>
              <w:top w:val="single" w:sz="4" w:space="0" w:color="000000"/>
              <w:left w:val="single" w:sz="4" w:space="0" w:color="000000"/>
              <w:bottom w:val="single" w:sz="4" w:space="0" w:color="000000"/>
              <w:right w:val="single" w:sz="4" w:space="0" w:color="000000"/>
            </w:tcBorders>
            <w:hideMark/>
          </w:tcPr>
          <w:p w:rsidR="00F853D6" w:rsidRDefault="00F853D6">
            <w:pPr>
              <w:tabs>
                <w:tab w:val="left" w:pos="567"/>
                <w:tab w:val="left" w:pos="709"/>
                <w:tab w:val="left" w:pos="1134"/>
              </w:tabs>
              <w:spacing w:after="0" w:line="240" w:lineRule="auto"/>
              <w:rPr>
                <w:rFonts w:eastAsia="Times New Roman"/>
                <w:color w:val="000000"/>
                <w:sz w:val="20"/>
                <w:szCs w:val="20"/>
              </w:rPr>
            </w:pPr>
            <w:r>
              <w:rPr>
                <w:rFonts w:eastAsia="Times New Roman"/>
                <w:color w:val="000000"/>
                <w:sz w:val="20"/>
                <w:szCs w:val="20"/>
              </w:rPr>
              <w:t xml:space="preserve">Определение тарифной ставки приемосдатчика 4разряда (технический исполнитель подразделения </w:t>
            </w:r>
            <w:r>
              <w:rPr>
                <w:rFonts w:eastAsia="Times New Roman"/>
                <w:sz w:val="20"/>
                <w:szCs w:val="20"/>
              </w:rPr>
              <w:t>ЖДТ)</w:t>
            </w:r>
          </w:p>
        </w:tc>
        <w:tc>
          <w:tcPr>
            <w:tcW w:w="1331" w:type="dxa"/>
            <w:tcBorders>
              <w:top w:val="single" w:sz="4" w:space="0" w:color="000000"/>
              <w:left w:val="single" w:sz="4" w:space="0" w:color="000000"/>
              <w:bottom w:val="single" w:sz="4" w:space="0" w:color="000000"/>
              <w:right w:val="single" w:sz="4" w:space="0" w:color="000000"/>
            </w:tcBorders>
            <w:hideMark/>
          </w:tcPr>
          <w:p w:rsidR="00F853D6" w:rsidRDefault="00F853D6">
            <w:pPr>
              <w:tabs>
                <w:tab w:val="left" w:pos="567"/>
                <w:tab w:val="left" w:pos="709"/>
                <w:tab w:val="left" w:pos="1134"/>
              </w:tabs>
              <w:spacing w:after="0" w:line="240" w:lineRule="auto"/>
              <w:jc w:val="center"/>
              <w:rPr>
                <w:rFonts w:eastAsia="Times New Roman"/>
                <w:color w:val="000000"/>
                <w:sz w:val="20"/>
                <w:szCs w:val="20"/>
              </w:rPr>
            </w:pPr>
            <w:r>
              <w:rPr>
                <w:rFonts w:eastAsia="Times New Roman"/>
                <w:color w:val="000000"/>
                <w:sz w:val="20"/>
                <w:szCs w:val="20"/>
              </w:rPr>
              <w:t>0,2</w:t>
            </w:r>
          </w:p>
        </w:tc>
      </w:tr>
      <w:tr w:rsidR="00F853D6" w:rsidTr="00F853D6">
        <w:trPr>
          <w:jc w:val="center"/>
        </w:trPr>
        <w:tc>
          <w:tcPr>
            <w:tcW w:w="8078" w:type="dxa"/>
            <w:tcBorders>
              <w:top w:val="single" w:sz="4" w:space="0" w:color="000000"/>
              <w:left w:val="single" w:sz="4" w:space="0" w:color="000000"/>
              <w:bottom w:val="single" w:sz="4" w:space="0" w:color="000000"/>
              <w:right w:val="single" w:sz="4" w:space="0" w:color="000000"/>
            </w:tcBorders>
            <w:hideMark/>
          </w:tcPr>
          <w:p w:rsidR="00F853D6" w:rsidRDefault="00F853D6">
            <w:pPr>
              <w:tabs>
                <w:tab w:val="left" w:pos="567"/>
                <w:tab w:val="left" w:pos="709"/>
                <w:tab w:val="left" w:pos="1134"/>
              </w:tabs>
              <w:spacing w:after="0" w:line="240" w:lineRule="auto"/>
              <w:rPr>
                <w:rFonts w:eastAsia="Times New Roman"/>
                <w:color w:val="000000"/>
                <w:sz w:val="20"/>
                <w:szCs w:val="20"/>
              </w:rPr>
            </w:pPr>
            <w:r>
              <w:rPr>
                <w:rFonts w:eastAsia="Times New Roman"/>
                <w:color w:val="000000"/>
                <w:sz w:val="20"/>
                <w:szCs w:val="20"/>
              </w:rPr>
              <w:t>Расчет основной зарплаты за месяц</w:t>
            </w:r>
          </w:p>
        </w:tc>
        <w:tc>
          <w:tcPr>
            <w:tcW w:w="1331" w:type="dxa"/>
            <w:tcBorders>
              <w:top w:val="single" w:sz="4" w:space="0" w:color="000000"/>
              <w:left w:val="single" w:sz="4" w:space="0" w:color="000000"/>
              <w:bottom w:val="single" w:sz="4" w:space="0" w:color="000000"/>
              <w:right w:val="single" w:sz="4" w:space="0" w:color="000000"/>
            </w:tcBorders>
            <w:hideMark/>
          </w:tcPr>
          <w:p w:rsidR="00F853D6" w:rsidRDefault="00F853D6">
            <w:pPr>
              <w:tabs>
                <w:tab w:val="left" w:pos="567"/>
                <w:tab w:val="left" w:pos="709"/>
                <w:tab w:val="left" w:pos="1134"/>
              </w:tabs>
              <w:spacing w:after="0" w:line="240" w:lineRule="auto"/>
              <w:jc w:val="center"/>
              <w:rPr>
                <w:rFonts w:eastAsia="Times New Roman"/>
                <w:color w:val="000000"/>
                <w:sz w:val="20"/>
                <w:szCs w:val="20"/>
              </w:rPr>
            </w:pPr>
            <w:r>
              <w:rPr>
                <w:rFonts w:eastAsia="Times New Roman"/>
                <w:color w:val="000000"/>
                <w:sz w:val="20"/>
                <w:szCs w:val="20"/>
              </w:rPr>
              <w:t>0,2</w:t>
            </w:r>
          </w:p>
        </w:tc>
      </w:tr>
      <w:tr w:rsidR="00F853D6" w:rsidTr="00F853D6">
        <w:trPr>
          <w:jc w:val="center"/>
        </w:trPr>
        <w:tc>
          <w:tcPr>
            <w:tcW w:w="8078" w:type="dxa"/>
            <w:tcBorders>
              <w:top w:val="single" w:sz="4" w:space="0" w:color="000000"/>
              <w:left w:val="single" w:sz="4" w:space="0" w:color="000000"/>
              <w:bottom w:val="single" w:sz="4" w:space="0" w:color="000000"/>
              <w:right w:val="single" w:sz="4" w:space="0" w:color="000000"/>
            </w:tcBorders>
            <w:hideMark/>
          </w:tcPr>
          <w:p w:rsidR="00F853D6" w:rsidRDefault="00F853D6">
            <w:pPr>
              <w:tabs>
                <w:tab w:val="left" w:pos="567"/>
                <w:tab w:val="left" w:pos="709"/>
                <w:tab w:val="left" w:pos="1134"/>
              </w:tabs>
              <w:spacing w:after="0" w:line="240" w:lineRule="auto"/>
              <w:rPr>
                <w:rFonts w:eastAsia="Times New Roman"/>
                <w:color w:val="000000"/>
                <w:sz w:val="20"/>
                <w:szCs w:val="20"/>
              </w:rPr>
            </w:pPr>
            <w:r>
              <w:rPr>
                <w:rFonts w:eastAsia="Times New Roman"/>
                <w:color w:val="000000"/>
                <w:sz w:val="20"/>
                <w:szCs w:val="20"/>
              </w:rPr>
              <w:t>Расчет оплаты труда за работу в ночное время</w:t>
            </w:r>
          </w:p>
        </w:tc>
        <w:tc>
          <w:tcPr>
            <w:tcW w:w="1331" w:type="dxa"/>
            <w:tcBorders>
              <w:top w:val="single" w:sz="4" w:space="0" w:color="000000"/>
              <w:left w:val="single" w:sz="4" w:space="0" w:color="000000"/>
              <w:bottom w:val="single" w:sz="4" w:space="0" w:color="000000"/>
              <w:right w:val="single" w:sz="4" w:space="0" w:color="000000"/>
            </w:tcBorders>
            <w:hideMark/>
          </w:tcPr>
          <w:p w:rsidR="00F853D6" w:rsidRDefault="00F853D6">
            <w:pPr>
              <w:tabs>
                <w:tab w:val="left" w:pos="567"/>
                <w:tab w:val="left" w:pos="709"/>
                <w:tab w:val="left" w:pos="1134"/>
              </w:tabs>
              <w:spacing w:after="0" w:line="240" w:lineRule="auto"/>
              <w:jc w:val="center"/>
              <w:rPr>
                <w:rFonts w:eastAsia="Times New Roman"/>
                <w:color w:val="000000"/>
                <w:sz w:val="20"/>
                <w:szCs w:val="20"/>
              </w:rPr>
            </w:pPr>
            <w:r>
              <w:rPr>
                <w:rFonts w:eastAsia="Times New Roman"/>
                <w:color w:val="000000"/>
                <w:sz w:val="20"/>
                <w:szCs w:val="20"/>
              </w:rPr>
              <w:t>0,2</w:t>
            </w:r>
          </w:p>
        </w:tc>
      </w:tr>
      <w:tr w:rsidR="00F853D6" w:rsidTr="00F853D6">
        <w:trPr>
          <w:trHeight w:val="330"/>
          <w:jc w:val="center"/>
        </w:trPr>
        <w:tc>
          <w:tcPr>
            <w:tcW w:w="8078" w:type="dxa"/>
            <w:tcBorders>
              <w:top w:val="single" w:sz="4" w:space="0" w:color="000000"/>
              <w:left w:val="single" w:sz="4" w:space="0" w:color="000000"/>
              <w:bottom w:val="single" w:sz="4" w:space="0" w:color="auto"/>
              <w:right w:val="single" w:sz="4" w:space="0" w:color="000000"/>
            </w:tcBorders>
            <w:hideMark/>
          </w:tcPr>
          <w:p w:rsidR="00F853D6" w:rsidRDefault="00F853D6">
            <w:pPr>
              <w:tabs>
                <w:tab w:val="left" w:pos="567"/>
                <w:tab w:val="left" w:pos="709"/>
                <w:tab w:val="left" w:pos="1134"/>
              </w:tabs>
              <w:spacing w:after="0" w:line="240" w:lineRule="auto"/>
              <w:rPr>
                <w:rFonts w:eastAsia="Times New Roman"/>
                <w:color w:val="000000"/>
                <w:sz w:val="20"/>
                <w:szCs w:val="20"/>
              </w:rPr>
            </w:pPr>
            <w:r>
              <w:rPr>
                <w:rFonts w:eastAsia="Times New Roman"/>
                <w:color w:val="000000"/>
                <w:sz w:val="20"/>
                <w:szCs w:val="20"/>
              </w:rPr>
              <w:t>Расчет оплаты труда за работу в праздничные и выходные дни</w:t>
            </w:r>
          </w:p>
        </w:tc>
        <w:tc>
          <w:tcPr>
            <w:tcW w:w="1331" w:type="dxa"/>
            <w:tcBorders>
              <w:top w:val="single" w:sz="4" w:space="0" w:color="000000"/>
              <w:left w:val="single" w:sz="4" w:space="0" w:color="000000"/>
              <w:bottom w:val="single" w:sz="4" w:space="0" w:color="auto"/>
              <w:right w:val="single" w:sz="4" w:space="0" w:color="000000"/>
            </w:tcBorders>
            <w:hideMark/>
          </w:tcPr>
          <w:p w:rsidR="00F853D6" w:rsidRDefault="00F853D6">
            <w:pPr>
              <w:tabs>
                <w:tab w:val="left" w:pos="567"/>
                <w:tab w:val="left" w:pos="709"/>
                <w:tab w:val="left" w:pos="1134"/>
              </w:tabs>
              <w:spacing w:after="0" w:line="240" w:lineRule="auto"/>
              <w:jc w:val="center"/>
              <w:rPr>
                <w:rFonts w:eastAsia="Times New Roman"/>
                <w:color w:val="000000"/>
                <w:sz w:val="20"/>
                <w:szCs w:val="20"/>
              </w:rPr>
            </w:pPr>
            <w:r>
              <w:rPr>
                <w:rFonts w:eastAsia="Times New Roman"/>
                <w:color w:val="000000"/>
                <w:sz w:val="20"/>
                <w:szCs w:val="20"/>
              </w:rPr>
              <w:t>0,3</w:t>
            </w:r>
          </w:p>
        </w:tc>
      </w:tr>
      <w:tr w:rsidR="00F853D6" w:rsidTr="00F853D6">
        <w:trPr>
          <w:trHeight w:val="330"/>
          <w:jc w:val="center"/>
        </w:trPr>
        <w:tc>
          <w:tcPr>
            <w:tcW w:w="8078" w:type="dxa"/>
            <w:tcBorders>
              <w:top w:val="single" w:sz="4" w:space="0" w:color="000000"/>
              <w:left w:val="single" w:sz="4" w:space="0" w:color="000000"/>
              <w:bottom w:val="single" w:sz="4" w:space="0" w:color="auto"/>
              <w:right w:val="single" w:sz="4" w:space="0" w:color="000000"/>
            </w:tcBorders>
            <w:hideMark/>
          </w:tcPr>
          <w:p w:rsidR="00F853D6" w:rsidRDefault="00F853D6">
            <w:pPr>
              <w:tabs>
                <w:tab w:val="left" w:pos="567"/>
                <w:tab w:val="left" w:pos="709"/>
                <w:tab w:val="left" w:pos="1134"/>
              </w:tabs>
              <w:spacing w:after="0" w:line="240" w:lineRule="auto"/>
              <w:rPr>
                <w:rFonts w:eastAsia="Times New Roman"/>
                <w:color w:val="000000"/>
                <w:sz w:val="20"/>
                <w:szCs w:val="20"/>
              </w:rPr>
            </w:pPr>
            <w:r>
              <w:rPr>
                <w:rFonts w:eastAsia="Times New Roman"/>
                <w:color w:val="000000"/>
                <w:sz w:val="20"/>
                <w:szCs w:val="20"/>
              </w:rPr>
              <w:t>Расчет оплаты труда за сверхнормативное время работы</w:t>
            </w:r>
          </w:p>
        </w:tc>
        <w:tc>
          <w:tcPr>
            <w:tcW w:w="1331" w:type="dxa"/>
            <w:tcBorders>
              <w:top w:val="single" w:sz="4" w:space="0" w:color="000000"/>
              <w:left w:val="single" w:sz="4" w:space="0" w:color="000000"/>
              <w:bottom w:val="single" w:sz="4" w:space="0" w:color="auto"/>
              <w:right w:val="single" w:sz="4" w:space="0" w:color="000000"/>
            </w:tcBorders>
            <w:hideMark/>
          </w:tcPr>
          <w:p w:rsidR="00F853D6" w:rsidRDefault="00F853D6">
            <w:pPr>
              <w:tabs>
                <w:tab w:val="left" w:pos="567"/>
                <w:tab w:val="left" w:pos="709"/>
                <w:tab w:val="left" w:pos="1134"/>
              </w:tabs>
              <w:spacing w:after="0" w:line="240" w:lineRule="auto"/>
              <w:jc w:val="center"/>
              <w:rPr>
                <w:rFonts w:eastAsia="Times New Roman"/>
                <w:color w:val="000000"/>
                <w:sz w:val="20"/>
                <w:szCs w:val="20"/>
              </w:rPr>
            </w:pPr>
            <w:r>
              <w:rPr>
                <w:rFonts w:eastAsia="Times New Roman"/>
                <w:color w:val="000000"/>
                <w:sz w:val="20"/>
                <w:szCs w:val="20"/>
              </w:rPr>
              <w:t>0,3</w:t>
            </w:r>
          </w:p>
        </w:tc>
      </w:tr>
      <w:tr w:rsidR="00F853D6" w:rsidTr="00F853D6">
        <w:trPr>
          <w:trHeight w:val="330"/>
          <w:jc w:val="center"/>
        </w:trPr>
        <w:tc>
          <w:tcPr>
            <w:tcW w:w="8078" w:type="dxa"/>
            <w:tcBorders>
              <w:top w:val="single" w:sz="4" w:space="0" w:color="000000"/>
              <w:left w:val="single" w:sz="4" w:space="0" w:color="000000"/>
              <w:bottom w:val="single" w:sz="4" w:space="0" w:color="auto"/>
              <w:right w:val="single" w:sz="4" w:space="0" w:color="000000"/>
            </w:tcBorders>
            <w:hideMark/>
          </w:tcPr>
          <w:p w:rsidR="00F853D6" w:rsidRDefault="00F853D6">
            <w:pPr>
              <w:tabs>
                <w:tab w:val="left" w:pos="567"/>
                <w:tab w:val="left" w:pos="709"/>
                <w:tab w:val="left" w:pos="1134"/>
              </w:tabs>
              <w:spacing w:after="0" w:line="240" w:lineRule="auto"/>
              <w:rPr>
                <w:rFonts w:eastAsia="Times New Roman"/>
                <w:color w:val="000000"/>
                <w:sz w:val="20"/>
                <w:szCs w:val="20"/>
              </w:rPr>
            </w:pPr>
            <w:r>
              <w:rPr>
                <w:rFonts w:eastAsia="Times New Roman"/>
                <w:color w:val="000000"/>
                <w:sz w:val="20"/>
                <w:szCs w:val="20"/>
              </w:rPr>
              <w:t xml:space="preserve">Расчет премии </w:t>
            </w:r>
          </w:p>
        </w:tc>
        <w:tc>
          <w:tcPr>
            <w:tcW w:w="1331" w:type="dxa"/>
            <w:tcBorders>
              <w:top w:val="single" w:sz="4" w:space="0" w:color="000000"/>
              <w:left w:val="single" w:sz="4" w:space="0" w:color="000000"/>
              <w:bottom w:val="single" w:sz="4" w:space="0" w:color="auto"/>
              <w:right w:val="single" w:sz="4" w:space="0" w:color="000000"/>
            </w:tcBorders>
            <w:hideMark/>
          </w:tcPr>
          <w:p w:rsidR="00F853D6" w:rsidRDefault="00F853D6">
            <w:pPr>
              <w:tabs>
                <w:tab w:val="left" w:pos="567"/>
                <w:tab w:val="left" w:pos="709"/>
                <w:tab w:val="left" w:pos="1134"/>
              </w:tabs>
              <w:spacing w:after="0" w:line="240" w:lineRule="auto"/>
              <w:jc w:val="center"/>
              <w:rPr>
                <w:rFonts w:eastAsia="Times New Roman"/>
                <w:color w:val="000000"/>
                <w:sz w:val="20"/>
                <w:szCs w:val="20"/>
              </w:rPr>
            </w:pPr>
            <w:r>
              <w:rPr>
                <w:rFonts w:eastAsia="Times New Roman"/>
                <w:color w:val="000000"/>
                <w:sz w:val="20"/>
                <w:szCs w:val="20"/>
              </w:rPr>
              <w:t>0,2</w:t>
            </w:r>
          </w:p>
        </w:tc>
      </w:tr>
      <w:tr w:rsidR="00F853D6" w:rsidTr="00F853D6">
        <w:trPr>
          <w:trHeight w:val="330"/>
          <w:jc w:val="center"/>
        </w:trPr>
        <w:tc>
          <w:tcPr>
            <w:tcW w:w="8078" w:type="dxa"/>
            <w:tcBorders>
              <w:top w:val="single" w:sz="4" w:space="0" w:color="000000"/>
              <w:left w:val="single" w:sz="4" w:space="0" w:color="000000"/>
              <w:bottom w:val="single" w:sz="4" w:space="0" w:color="auto"/>
              <w:right w:val="single" w:sz="4" w:space="0" w:color="000000"/>
            </w:tcBorders>
            <w:hideMark/>
          </w:tcPr>
          <w:p w:rsidR="00F853D6" w:rsidRDefault="00F853D6">
            <w:pPr>
              <w:tabs>
                <w:tab w:val="left" w:pos="567"/>
                <w:tab w:val="left" w:pos="709"/>
                <w:tab w:val="left" w:pos="1134"/>
              </w:tabs>
              <w:spacing w:after="0" w:line="240" w:lineRule="auto"/>
              <w:rPr>
                <w:rFonts w:eastAsia="Times New Roman"/>
                <w:color w:val="000000"/>
                <w:sz w:val="20"/>
                <w:szCs w:val="20"/>
              </w:rPr>
            </w:pPr>
            <w:r>
              <w:rPr>
                <w:rFonts w:eastAsia="Times New Roman"/>
                <w:color w:val="000000"/>
                <w:sz w:val="20"/>
                <w:szCs w:val="20"/>
              </w:rPr>
              <w:t>Расчет районного коэффициента</w:t>
            </w:r>
          </w:p>
        </w:tc>
        <w:tc>
          <w:tcPr>
            <w:tcW w:w="1331" w:type="dxa"/>
            <w:tcBorders>
              <w:top w:val="single" w:sz="4" w:space="0" w:color="000000"/>
              <w:left w:val="single" w:sz="4" w:space="0" w:color="000000"/>
              <w:bottom w:val="single" w:sz="4" w:space="0" w:color="auto"/>
              <w:right w:val="single" w:sz="4" w:space="0" w:color="000000"/>
            </w:tcBorders>
            <w:hideMark/>
          </w:tcPr>
          <w:p w:rsidR="00F853D6" w:rsidRDefault="00F853D6">
            <w:pPr>
              <w:tabs>
                <w:tab w:val="left" w:pos="567"/>
                <w:tab w:val="left" w:pos="709"/>
                <w:tab w:val="left" w:pos="1134"/>
              </w:tabs>
              <w:spacing w:after="0" w:line="240" w:lineRule="auto"/>
              <w:jc w:val="center"/>
              <w:rPr>
                <w:rFonts w:eastAsia="Times New Roman"/>
                <w:color w:val="000000"/>
                <w:sz w:val="20"/>
                <w:szCs w:val="20"/>
              </w:rPr>
            </w:pPr>
            <w:r>
              <w:rPr>
                <w:rFonts w:eastAsia="Times New Roman"/>
                <w:color w:val="000000"/>
                <w:sz w:val="20"/>
                <w:szCs w:val="20"/>
              </w:rPr>
              <w:t>0,3</w:t>
            </w:r>
          </w:p>
        </w:tc>
      </w:tr>
      <w:tr w:rsidR="00F853D6" w:rsidTr="00F853D6">
        <w:trPr>
          <w:trHeight w:val="330"/>
          <w:jc w:val="center"/>
        </w:trPr>
        <w:tc>
          <w:tcPr>
            <w:tcW w:w="8078" w:type="dxa"/>
            <w:tcBorders>
              <w:top w:val="single" w:sz="4" w:space="0" w:color="000000"/>
              <w:left w:val="single" w:sz="4" w:space="0" w:color="000000"/>
              <w:bottom w:val="single" w:sz="4" w:space="0" w:color="auto"/>
              <w:right w:val="single" w:sz="4" w:space="0" w:color="000000"/>
            </w:tcBorders>
            <w:hideMark/>
          </w:tcPr>
          <w:p w:rsidR="00F853D6" w:rsidRDefault="00F853D6">
            <w:pPr>
              <w:tabs>
                <w:tab w:val="left" w:pos="567"/>
                <w:tab w:val="left" w:pos="709"/>
                <w:tab w:val="left" w:pos="1134"/>
              </w:tabs>
              <w:spacing w:after="0" w:line="240" w:lineRule="auto"/>
              <w:rPr>
                <w:rFonts w:eastAsia="Times New Roman"/>
                <w:color w:val="000000"/>
                <w:sz w:val="20"/>
                <w:szCs w:val="20"/>
              </w:rPr>
            </w:pPr>
            <w:r>
              <w:rPr>
                <w:rFonts w:eastAsia="Times New Roman"/>
                <w:color w:val="000000"/>
                <w:sz w:val="20"/>
                <w:szCs w:val="20"/>
              </w:rPr>
              <w:t>Расчет дополнительной заработной платы</w:t>
            </w:r>
          </w:p>
        </w:tc>
        <w:tc>
          <w:tcPr>
            <w:tcW w:w="1331" w:type="dxa"/>
            <w:tcBorders>
              <w:top w:val="single" w:sz="4" w:space="0" w:color="000000"/>
              <w:left w:val="single" w:sz="4" w:space="0" w:color="000000"/>
              <w:bottom w:val="single" w:sz="4" w:space="0" w:color="auto"/>
              <w:right w:val="single" w:sz="4" w:space="0" w:color="000000"/>
            </w:tcBorders>
            <w:hideMark/>
          </w:tcPr>
          <w:p w:rsidR="00F853D6" w:rsidRDefault="00F853D6">
            <w:pPr>
              <w:tabs>
                <w:tab w:val="left" w:pos="567"/>
                <w:tab w:val="left" w:pos="709"/>
                <w:tab w:val="left" w:pos="1134"/>
              </w:tabs>
              <w:spacing w:after="0" w:line="240" w:lineRule="auto"/>
              <w:jc w:val="center"/>
              <w:rPr>
                <w:rFonts w:eastAsia="Times New Roman"/>
                <w:color w:val="000000"/>
                <w:sz w:val="20"/>
                <w:szCs w:val="20"/>
              </w:rPr>
            </w:pPr>
            <w:r>
              <w:rPr>
                <w:rFonts w:eastAsia="Times New Roman"/>
                <w:color w:val="000000"/>
                <w:sz w:val="20"/>
                <w:szCs w:val="20"/>
              </w:rPr>
              <w:t>0,3</w:t>
            </w:r>
          </w:p>
        </w:tc>
      </w:tr>
      <w:tr w:rsidR="00F853D6" w:rsidTr="00F853D6">
        <w:trPr>
          <w:trHeight w:val="330"/>
          <w:jc w:val="center"/>
        </w:trPr>
        <w:tc>
          <w:tcPr>
            <w:tcW w:w="8078" w:type="dxa"/>
            <w:tcBorders>
              <w:top w:val="single" w:sz="4" w:space="0" w:color="000000"/>
              <w:left w:val="single" w:sz="4" w:space="0" w:color="000000"/>
              <w:bottom w:val="single" w:sz="4" w:space="0" w:color="auto"/>
              <w:right w:val="single" w:sz="4" w:space="0" w:color="000000"/>
            </w:tcBorders>
            <w:hideMark/>
          </w:tcPr>
          <w:p w:rsidR="00F853D6" w:rsidRDefault="00F853D6">
            <w:pPr>
              <w:tabs>
                <w:tab w:val="left" w:pos="567"/>
                <w:tab w:val="left" w:pos="709"/>
                <w:tab w:val="left" w:pos="1134"/>
              </w:tabs>
              <w:spacing w:after="0" w:line="240" w:lineRule="auto"/>
              <w:rPr>
                <w:rFonts w:eastAsia="Times New Roman"/>
                <w:color w:val="000000"/>
                <w:sz w:val="20"/>
                <w:szCs w:val="20"/>
              </w:rPr>
            </w:pPr>
            <w:r>
              <w:rPr>
                <w:rFonts w:eastAsia="Times New Roman"/>
                <w:color w:val="000000"/>
                <w:sz w:val="20"/>
                <w:szCs w:val="20"/>
              </w:rPr>
              <w:t>Расчет общей заработной платы за месяц</w:t>
            </w:r>
          </w:p>
        </w:tc>
        <w:tc>
          <w:tcPr>
            <w:tcW w:w="1331" w:type="dxa"/>
            <w:tcBorders>
              <w:top w:val="single" w:sz="4" w:space="0" w:color="000000"/>
              <w:left w:val="single" w:sz="4" w:space="0" w:color="000000"/>
              <w:bottom w:val="single" w:sz="4" w:space="0" w:color="auto"/>
              <w:right w:val="single" w:sz="4" w:space="0" w:color="000000"/>
            </w:tcBorders>
            <w:hideMark/>
          </w:tcPr>
          <w:p w:rsidR="00F853D6" w:rsidRDefault="00F853D6">
            <w:pPr>
              <w:tabs>
                <w:tab w:val="left" w:pos="567"/>
                <w:tab w:val="left" w:pos="709"/>
                <w:tab w:val="left" w:pos="1134"/>
              </w:tabs>
              <w:spacing w:after="0" w:line="240" w:lineRule="auto"/>
              <w:jc w:val="center"/>
              <w:rPr>
                <w:rFonts w:eastAsia="Times New Roman"/>
                <w:color w:val="000000"/>
                <w:sz w:val="20"/>
                <w:szCs w:val="20"/>
              </w:rPr>
            </w:pPr>
            <w:r>
              <w:rPr>
                <w:rFonts w:eastAsia="Times New Roman"/>
                <w:color w:val="000000"/>
                <w:sz w:val="20"/>
                <w:szCs w:val="20"/>
              </w:rPr>
              <w:t>0,2</w:t>
            </w:r>
          </w:p>
        </w:tc>
      </w:tr>
      <w:tr w:rsidR="00F853D6" w:rsidTr="00F853D6">
        <w:trPr>
          <w:trHeight w:val="330"/>
          <w:jc w:val="center"/>
        </w:trPr>
        <w:tc>
          <w:tcPr>
            <w:tcW w:w="8078" w:type="dxa"/>
            <w:tcBorders>
              <w:top w:val="single" w:sz="4" w:space="0" w:color="000000"/>
              <w:left w:val="single" w:sz="4" w:space="0" w:color="000000"/>
              <w:bottom w:val="single" w:sz="4" w:space="0" w:color="auto"/>
              <w:right w:val="single" w:sz="4" w:space="0" w:color="000000"/>
            </w:tcBorders>
            <w:hideMark/>
          </w:tcPr>
          <w:p w:rsidR="00F853D6" w:rsidRDefault="00F853D6">
            <w:pPr>
              <w:tabs>
                <w:tab w:val="left" w:pos="567"/>
                <w:tab w:val="left" w:pos="709"/>
                <w:tab w:val="left" w:pos="1134"/>
              </w:tabs>
              <w:spacing w:after="0" w:line="240" w:lineRule="auto"/>
              <w:rPr>
                <w:rFonts w:eastAsia="Times New Roman"/>
                <w:color w:val="000000"/>
                <w:sz w:val="20"/>
                <w:szCs w:val="20"/>
              </w:rPr>
            </w:pPr>
            <w:r>
              <w:rPr>
                <w:rFonts w:eastAsia="Times New Roman"/>
                <w:color w:val="000000"/>
                <w:sz w:val="20"/>
                <w:szCs w:val="20"/>
              </w:rPr>
              <w:t>Расчет налога на доходы с физических лиц</w:t>
            </w:r>
          </w:p>
        </w:tc>
        <w:tc>
          <w:tcPr>
            <w:tcW w:w="1331" w:type="dxa"/>
            <w:tcBorders>
              <w:top w:val="single" w:sz="4" w:space="0" w:color="000000"/>
              <w:left w:val="single" w:sz="4" w:space="0" w:color="000000"/>
              <w:bottom w:val="single" w:sz="4" w:space="0" w:color="auto"/>
              <w:right w:val="single" w:sz="4" w:space="0" w:color="000000"/>
            </w:tcBorders>
            <w:hideMark/>
          </w:tcPr>
          <w:p w:rsidR="00F853D6" w:rsidRDefault="00F853D6">
            <w:pPr>
              <w:tabs>
                <w:tab w:val="left" w:pos="567"/>
                <w:tab w:val="left" w:pos="709"/>
                <w:tab w:val="left" w:pos="1134"/>
              </w:tabs>
              <w:spacing w:after="0" w:line="240" w:lineRule="auto"/>
              <w:jc w:val="center"/>
              <w:rPr>
                <w:rFonts w:eastAsia="Times New Roman"/>
                <w:color w:val="000000"/>
                <w:sz w:val="20"/>
                <w:szCs w:val="20"/>
              </w:rPr>
            </w:pPr>
            <w:r>
              <w:rPr>
                <w:rFonts w:eastAsia="Times New Roman"/>
                <w:color w:val="000000"/>
                <w:sz w:val="20"/>
                <w:szCs w:val="20"/>
              </w:rPr>
              <w:t>0,3</w:t>
            </w:r>
          </w:p>
        </w:tc>
      </w:tr>
      <w:tr w:rsidR="00F853D6" w:rsidTr="00F853D6">
        <w:trPr>
          <w:trHeight w:val="330"/>
          <w:jc w:val="center"/>
        </w:trPr>
        <w:tc>
          <w:tcPr>
            <w:tcW w:w="8078" w:type="dxa"/>
            <w:tcBorders>
              <w:top w:val="single" w:sz="4" w:space="0" w:color="000000"/>
              <w:left w:val="single" w:sz="4" w:space="0" w:color="000000"/>
              <w:bottom w:val="single" w:sz="4" w:space="0" w:color="auto"/>
              <w:right w:val="single" w:sz="4" w:space="0" w:color="000000"/>
            </w:tcBorders>
            <w:hideMark/>
          </w:tcPr>
          <w:p w:rsidR="00F853D6" w:rsidRDefault="00F853D6">
            <w:pPr>
              <w:tabs>
                <w:tab w:val="left" w:pos="567"/>
                <w:tab w:val="left" w:pos="709"/>
                <w:tab w:val="left" w:pos="1134"/>
              </w:tabs>
              <w:spacing w:after="0" w:line="240" w:lineRule="auto"/>
              <w:rPr>
                <w:rFonts w:eastAsia="Times New Roman"/>
                <w:color w:val="000000"/>
                <w:sz w:val="20"/>
                <w:szCs w:val="20"/>
              </w:rPr>
            </w:pPr>
            <w:r>
              <w:rPr>
                <w:rFonts w:eastAsia="Times New Roman"/>
                <w:color w:val="000000"/>
                <w:sz w:val="20"/>
                <w:szCs w:val="20"/>
              </w:rPr>
              <w:t>Расчет чистой заработной платы за месяц</w:t>
            </w:r>
          </w:p>
        </w:tc>
        <w:tc>
          <w:tcPr>
            <w:tcW w:w="1331" w:type="dxa"/>
            <w:tcBorders>
              <w:top w:val="single" w:sz="4" w:space="0" w:color="000000"/>
              <w:left w:val="single" w:sz="4" w:space="0" w:color="000000"/>
              <w:bottom w:val="single" w:sz="4" w:space="0" w:color="auto"/>
              <w:right w:val="single" w:sz="4" w:space="0" w:color="000000"/>
            </w:tcBorders>
            <w:hideMark/>
          </w:tcPr>
          <w:p w:rsidR="00F853D6" w:rsidRDefault="00F853D6">
            <w:pPr>
              <w:tabs>
                <w:tab w:val="left" w:pos="567"/>
                <w:tab w:val="left" w:pos="709"/>
                <w:tab w:val="left" w:pos="1134"/>
              </w:tabs>
              <w:spacing w:after="0" w:line="240" w:lineRule="auto"/>
              <w:jc w:val="center"/>
              <w:rPr>
                <w:rFonts w:eastAsia="Times New Roman"/>
                <w:color w:val="000000"/>
                <w:sz w:val="20"/>
                <w:szCs w:val="20"/>
              </w:rPr>
            </w:pPr>
            <w:r>
              <w:rPr>
                <w:rFonts w:eastAsia="Times New Roman"/>
                <w:color w:val="000000"/>
                <w:sz w:val="20"/>
                <w:szCs w:val="20"/>
              </w:rPr>
              <w:t>0,3</w:t>
            </w:r>
          </w:p>
        </w:tc>
      </w:tr>
      <w:tr w:rsidR="00F853D6" w:rsidTr="00F853D6">
        <w:trPr>
          <w:trHeight w:val="330"/>
          <w:jc w:val="center"/>
        </w:trPr>
        <w:tc>
          <w:tcPr>
            <w:tcW w:w="8078" w:type="dxa"/>
            <w:tcBorders>
              <w:top w:val="single" w:sz="4" w:space="0" w:color="000000"/>
              <w:left w:val="single" w:sz="4" w:space="0" w:color="000000"/>
              <w:bottom w:val="single" w:sz="4" w:space="0" w:color="auto"/>
              <w:right w:val="single" w:sz="4" w:space="0" w:color="000000"/>
            </w:tcBorders>
            <w:hideMark/>
          </w:tcPr>
          <w:p w:rsidR="00F853D6" w:rsidRDefault="00F853D6">
            <w:pPr>
              <w:tabs>
                <w:tab w:val="left" w:pos="567"/>
                <w:tab w:val="left" w:pos="709"/>
                <w:tab w:val="left" w:pos="1134"/>
              </w:tabs>
              <w:spacing w:after="0" w:line="240" w:lineRule="auto"/>
              <w:rPr>
                <w:rFonts w:eastAsia="Times New Roman"/>
                <w:color w:val="000000"/>
                <w:sz w:val="20"/>
                <w:szCs w:val="20"/>
              </w:rPr>
            </w:pPr>
            <w:r>
              <w:rPr>
                <w:rFonts w:eastAsia="Times New Roman"/>
                <w:color w:val="000000"/>
                <w:sz w:val="20"/>
                <w:szCs w:val="20"/>
              </w:rPr>
              <w:t>Составление таблицы:</w:t>
            </w:r>
          </w:p>
        </w:tc>
        <w:tc>
          <w:tcPr>
            <w:tcW w:w="1331" w:type="dxa"/>
            <w:tcBorders>
              <w:top w:val="single" w:sz="4" w:space="0" w:color="000000"/>
              <w:left w:val="single" w:sz="4" w:space="0" w:color="000000"/>
              <w:bottom w:val="single" w:sz="4" w:space="0" w:color="auto"/>
              <w:right w:val="single" w:sz="4" w:space="0" w:color="000000"/>
            </w:tcBorders>
          </w:tcPr>
          <w:p w:rsidR="00F853D6" w:rsidRDefault="00F853D6">
            <w:pPr>
              <w:tabs>
                <w:tab w:val="left" w:pos="567"/>
                <w:tab w:val="left" w:pos="709"/>
                <w:tab w:val="left" w:pos="1134"/>
              </w:tabs>
              <w:spacing w:after="0" w:line="240" w:lineRule="auto"/>
              <w:jc w:val="center"/>
              <w:rPr>
                <w:rFonts w:eastAsia="Times New Roman"/>
                <w:color w:val="000000"/>
                <w:sz w:val="20"/>
                <w:szCs w:val="20"/>
              </w:rPr>
            </w:pPr>
          </w:p>
        </w:tc>
      </w:tr>
      <w:tr w:rsidR="00F853D6" w:rsidTr="00F853D6">
        <w:trPr>
          <w:trHeight w:val="330"/>
          <w:jc w:val="center"/>
        </w:trPr>
        <w:tc>
          <w:tcPr>
            <w:tcW w:w="8078" w:type="dxa"/>
            <w:tcBorders>
              <w:top w:val="single" w:sz="4" w:space="0" w:color="000000"/>
              <w:left w:val="single" w:sz="4" w:space="0" w:color="000000"/>
              <w:bottom w:val="single" w:sz="4" w:space="0" w:color="auto"/>
              <w:right w:val="single" w:sz="4" w:space="0" w:color="000000"/>
            </w:tcBorders>
            <w:hideMark/>
          </w:tcPr>
          <w:p w:rsidR="00F853D6" w:rsidRDefault="00F853D6">
            <w:pPr>
              <w:tabs>
                <w:tab w:val="left" w:pos="567"/>
                <w:tab w:val="left" w:pos="709"/>
                <w:tab w:val="left" w:pos="1134"/>
              </w:tabs>
              <w:spacing w:after="0" w:line="240" w:lineRule="auto"/>
              <w:rPr>
                <w:rFonts w:eastAsia="Times New Roman"/>
                <w:color w:val="000000"/>
                <w:sz w:val="20"/>
                <w:szCs w:val="20"/>
              </w:rPr>
            </w:pPr>
            <w:r>
              <w:rPr>
                <w:rFonts w:eastAsia="+mn-ea"/>
                <w:iCs/>
                <w:color w:val="000000"/>
                <w:kern w:val="24"/>
                <w:sz w:val="20"/>
                <w:szCs w:val="20"/>
              </w:rPr>
              <w:t>Текстовый редактор M</w:t>
            </w:r>
            <w:r>
              <w:rPr>
                <w:rFonts w:eastAsia="+mn-ea"/>
                <w:iCs/>
                <w:color w:val="000000"/>
                <w:kern w:val="24"/>
                <w:sz w:val="20"/>
                <w:szCs w:val="20"/>
                <w:lang w:val="en-US"/>
              </w:rPr>
              <w:t>S</w:t>
            </w:r>
            <w:r>
              <w:rPr>
                <w:rFonts w:eastAsia="+mn-ea"/>
                <w:iCs/>
                <w:color w:val="000000"/>
                <w:kern w:val="24"/>
                <w:sz w:val="20"/>
                <w:szCs w:val="20"/>
              </w:rPr>
              <w:t xml:space="preserve"> Word, </w:t>
            </w:r>
            <w:r>
              <w:rPr>
                <w:rFonts w:eastAsia="Times New Roman"/>
                <w:sz w:val="20"/>
                <w:szCs w:val="20"/>
              </w:rPr>
              <w:t>шрифтом -</w:t>
            </w:r>
            <w:r>
              <w:rPr>
                <w:rFonts w:eastAsia="Times New Roman"/>
                <w:sz w:val="20"/>
                <w:szCs w:val="20"/>
                <w:lang w:val="en-US"/>
              </w:rPr>
              <w:t>Times</w:t>
            </w:r>
            <w:r w:rsidRPr="00F853D6">
              <w:rPr>
                <w:rFonts w:eastAsia="Times New Roman"/>
                <w:sz w:val="20"/>
                <w:szCs w:val="20"/>
              </w:rPr>
              <w:t xml:space="preserve"> </w:t>
            </w:r>
            <w:r>
              <w:rPr>
                <w:rFonts w:eastAsia="Times New Roman"/>
                <w:sz w:val="20"/>
                <w:szCs w:val="20"/>
                <w:lang w:val="en-US"/>
              </w:rPr>
              <w:t>New</w:t>
            </w:r>
            <w:r w:rsidRPr="00F853D6">
              <w:rPr>
                <w:rFonts w:eastAsia="Times New Roman"/>
                <w:sz w:val="20"/>
                <w:szCs w:val="20"/>
              </w:rPr>
              <w:t xml:space="preserve"> </w:t>
            </w:r>
            <w:r>
              <w:rPr>
                <w:rFonts w:eastAsia="Times New Roman"/>
                <w:sz w:val="20"/>
                <w:szCs w:val="20"/>
                <w:lang w:val="en-US"/>
              </w:rPr>
              <w:t>Roman</w:t>
            </w:r>
            <w:r>
              <w:rPr>
                <w:rFonts w:eastAsia="Times New Roman"/>
                <w:sz w:val="20"/>
                <w:szCs w:val="20"/>
              </w:rPr>
              <w:t xml:space="preserve">, </w:t>
            </w:r>
            <w:r>
              <w:rPr>
                <w:rFonts w:eastAsia="+mn-ea"/>
                <w:iCs/>
                <w:color w:val="000000"/>
                <w:kern w:val="24"/>
                <w:sz w:val="20"/>
                <w:szCs w:val="20"/>
              </w:rPr>
              <w:t>р</w:t>
            </w:r>
            <w:r>
              <w:rPr>
                <w:rFonts w:eastAsia="Times New Roman"/>
                <w:sz w:val="20"/>
                <w:szCs w:val="20"/>
              </w:rPr>
              <w:t>азмер шрифта -12</w:t>
            </w:r>
          </w:p>
        </w:tc>
        <w:tc>
          <w:tcPr>
            <w:tcW w:w="1331" w:type="dxa"/>
            <w:tcBorders>
              <w:top w:val="single" w:sz="4" w:space="0" w:color="000000"/>
              <w:left w:val="single" w:sz="4" w:space="0" w:color="000000"/>
              <w:bottom w:val="single" w:sz="4" w:space="0" w:color="auto"/>
              <w:right w:val="single" w:sz="4" w:space="0" w:color="000000"/>
            </w:tcBorders>
            <w:hideMark/>
          </w:tcPr>
          <w:p w:rsidR="00F853D6" w:rsidRDefault="00F853D6">
            <w:pPr>
              <w:tabs>
                <w:tab w:val="left" w:pos="567"/>
                <w:tab w:val="left" w:pos="709"/>
                <w:tab w:val="left" w:pos="1134"/>
              </w:tabs>
              <w:spacing w:after="0" w:line="240" w:lineRule="auto"/>
              <w:jc w:val="center"/>
              <w:rPr>
                <w:rFonts w:eastAsia="Times New Roman"/>
                <w:color w:val="000000"/>
                <w:sz w:val="20"/>
                <w:szCs w:val="20"/>
              </w:rPr>
            </w:pPr>
            <w:r>
              <w:rPr>
                <w:rFonts w:eastAsia="Times New Roman"/>
                <w:color w:val="000000"/>
                <w:sz w:val="20"/>
                <w:szCs w:val="20"/>
              </w:rPr>
              <w:t>0,2</w:t>
            </w:r>
          </w:p>
        </w:tc>
      </w:tr>
      <w:tr w:rsidR="00F853D6" w:rsidTr="00F853D6">
        <w:trPr>
          <w:trHeight w:val="288"/>
          <w:jc w:val="center"/>
        </w:trPr>
        <w:tc>
          <w:tcPr>
            <w:tcW w:w="8078" w:type="dxa"/>
            <w:tcBorders>
              <w:top w:val="single" w:sz="4" w:space="0" w:color="000000"/>
              <w:left w:val="single" w:sz="4" w:space="0" w:color="000000"/>
              <w:bottom w:val="single" w:sz="4" w:space="0" w:color="auto"/>
              <w:right w:val="single" w:sz="4" w:space="0" w:color="000000"/>
            </w:tcBorders>
            <w:hideMark/>
          </w:tcPr>
          <w:p w:rsidR="00F853D6" w:rsidRDefault="00F853D6">
            <w:pPr>
              <w:tabs>
                <w:tab w:val="left" w:pos="567"/>
                <w:tab w:val="left" w:pos="709"/>
                <w:tab w:val="left" w:pos="1134"/>
              </w:tabs>
              <w:spacing w:after="0" w:line="240" w:lineRule="auto"/>
              <w:rPr>
                <w:rFonts w:eastAsia="Times New Roman"/>
                <w:color w:val="000000"/>
                <w:sz w:val="20"/>
                <w:szCs w:val="20"/>
              </w:rPr>
            </w:pPr>
            <w:r>
              <w:rPr>
                <w:rFonts w:eastAsia="Times New Roman"/>
                <w:sz w:val="20"/>
                <w:szCs w:val="20"/>
              </w:rPr>
              <w:t xml:space="preserve">Поля документа </w:t>
            </w:r>
            <w:r>
              <w:rPr>
                <w:rFonts w:eastAsia="+mn-ea"/>
                <w:i/>
                <w:iCs/>
                <w:color w:val="000000"/>
                <w:kern w:val="24"/>
                <w:sz w:val="20"/>
                <w:szCs w:val="20"/>
              </w:rPr>
              <w:t>(верхнее – 1,5 см; нижнее – 1,5см; левое – 1,5 см; правое – 1,5см)</w:t>
            </w:r>
          </w:p>
        </w:tc>
        <w:tc>
          <w:tcPr>
            <w:tcW w:w="1331" w:type="dxa"/>
            <w:tcBorders>
              <w:top w:val="single" w:sz="4" w:space="0" w:color="000000"/>
              <w:left w:val="single" w:sz="4" w:space="0" w:color="000000"/>
              <w:bottom w:val="single" w:sz="4" w:space="0" w:color="auto"/>
              <w:right w:val="single" w:sz="4" w:space="0" w:color="000000"/>
            </w:tcBorders>
            <w:hideMark/>
          </w:tcPr>
          <w:p w:rsidR="00F853D6" w:rsidRDefault="00F853D6">
            <w:pPr>
              <w:tabs>
                <w:tab w:val="left" w:pos="567"/>
                <w:tab w:val="left" w:pos="709"/>
                <w:tab w:val="left" w:pos="1134"/>
              </w:tabs>
              <w:spacing w:after="0" w:line="240" w:lineRule="auto"/>
              <w:jc w:val="center"/>
              <w:rPr>
                <w:rFonts w:eastAsia="Times New Roman"/>
                <w:color w:val="000000"/>
                <w:sz w:val="20"/>
                <w:szCs w:val="20"/>
              </w:rPr>
            </w:pPr>
            <w:r>
              <w:rPr>
                <w:rFonts w:eastAsia="Times New Roman"/>
                <w:color w:val="000000"/>
                <w:sz w:val="20"/>
                <w:szCs w:val="20"/>
              </w:rPr>
              <w:t>0,3</w:t>
            </w:r>
          </w:p>
        </w:tc>
      </w:tr>
      <w:tr w:rsidR="00F853D6" w:rsidTr="00F853D6">
        <w:trPr>
          <w:trHeight w:val="623"/>
          <w:jc w:val="center"/>
        </w:trPr>
        <w:tc>
          <w:tcPr>
            <w:tcW w:w="8078" w:type="dxa"/>
            <w:tcBorders>
              <w:top w:val="single" w:sz="4" w:space="0" w:color="000000"/>
              <w:left w:val="single" w:sz="4" w:space="0" w:color="000000"/>
              <w:bottom w:val="single" w:sz="4" w:space="0" w:color="auto"/>
              <w:right w:val="single" w:sz="4" w:space="0" w:color="000000"/>
            </w:tcBorders>
            <w:hideMark/>
          </w:tcPr>
          <w:p w:rsidR="00F853D6" w:rsidRDefault="00F853D6">
            <w:pPr>
              <w:tabs>
                <w:tab w:val="left" w:pos="567"/>
                <w:tab w:val="left" w:pos="709"/>
                <w:tab w:val="left" w:pos="1134"/>
              </w:tabs>
              <w:spacing w:after="0" w:line="240" w:lineRule="auto"/>
              <w:rPr>
                <w:rFonts w:eastAsia="Times New Roman"/>
                <w:color w:val="000000"/>
                <w:sz w:val="20"/>
                <w:szCs w:val="20"/>
              </w:rPr>
            </w:pPr>
            <w:r>
              <w:rPr>
                <w:rFonts w:eastAsia="+mn-ea"/>
                <w:iCs/>
                <w:color w:val="000000"/>
                <w:kern w:val="24"/>
                <w:sz w:val="20"/>
                <w:szCs w:val="20"/>
              </w:rPr>
              <w:t>Заголовок таблицы выполнен прописными буквами по правому краю, полужирным шрифтом (размер 12пт), точку в конце не ставить</w:t>
            </w:r>
          </w:p>
        </w:tc>
        <w:tc>
          <w:tcPr>
            <w:tcW w:w="1331" w:type="dxa"/>
            <w:tcBorders>
              <w:top w:val="single" w:sz="4" w:space="0" w:color="000000"/>
              <w:left w:val="single" w:sz="4" w:space="0" w:color="000000"/>
              <w:bottom w:val="single" w:sz="4" w:space="0" w:color="auto"/>
              <w:right w:val="single" w:sz="4" w:space="0" w:color="000000"/>
            </w:tcBorders>
            <w:hideMark/>
          </w:tcPr>
          <w:p w:rsidR="00F853D6" w:rsidRDefault="00F853D6">
            <w:pPr>
              <w:tabs>
                <w:tab w:val="left" w:pos="567"/>
                <w:tab w:val="left" w:pos="709"/>
                <w:tab w:val="left" w:pos="1134"/>
              </w:tabs>
              <w:spacing w:after="0" w:line="240" w:lineRule="auto"/>
              <w:jc w:val="center"/>
              <w:rPr>
                <w:rFonts w:eastAsia="Times New Roman"/>
                <w:color w:val="000000"/>
                <w:sz w:val="20"/>
                <w:szCs w:val="20"/>
              </w:rPr>
            </w:pPr>
            <w:r>
              <w:rPr>
                <w:rFonts w:eastAsia="Times New Roman"/>
                <w:color w:val="000000"/>
                <w:sz w:val="20"/>
                <w:szCs w:val="20"/>
              </w:rPr>
              <w:t>0,3</w:t>
            </w:r>
          </w:p>
        </w:tc>
      </w:tr>
      <w:tr w:rsidR="00F853D6" w:rsidTr="00F853D6">
        <w:trPr>
          <w:trHeight w:val="335"/>
          <w:jc w:val="center"/>
        </w:trPr>
        <w:tc>
          <w:tcPr>
            <w:tcW w:w="8078" w:type="dxa"/>
            <w:tcBorders>
              <w:top w:val="single" w:sz="4" w:space="0" w:color="000000"/>
              <w:left w:val="single" w:sz="4" w:space="0" w:color="000000"/>
              <w:bottom w:val="single" w:sz="4" w:space="0" w:color="auto"/>
              <w:right w:val="single" w:sz="4" w:space="0" w:color="000000"/>
            </w:tcBorders>
            <w:hideMark/>
          </w:tcPr>
          <w:p w:rsidR="00F853D6" w:rsidRDefault="00F853D6">
            <w:pPr>
              <w:tabs>
                <w:tab w:val="left" w:pos="567"/>
                <w:tab w:val="left" w:pos="709"/>
                <w:tab w:val="left" w:pos="1134"/>
              </w:tabs>
              <w:spacing w:after="0" w:line="240" w:lineRule="auto"/>
              <w:rPr>
                <w:rFonts w:eastAsia="Times New Roman"/>
                <w:color w:val="000000"/>
                <w:sz w:val="20"/>
                <w:szCs w:val="20"/>
              </w:rPr>
            </w:pPr>
            <w:r>
              <w:rPr>
                <w:rFonts w:eastAsia="+mn-ea"/>
                <w:iCs/>
                <w:color w:val="000000"/>
                <w:kern w:val="24"/>
                <w:sz w:val="20"/>
                <w:szCs w:val="20"/>
              </w:rPr>
              <w:t>Границы таблицы: тип сплошная, цвет черный</w:t>
            </w:r>
          </w:p>
        </w:tc>
        <w:tc>
          <w:tcPr>
            <w:tcW w:w="1331" w:type="dxa"/>
            <w:tcBorders>
              <w:top w:val="single" w:sz="4" w:space="0" w:color="000000"/>
              <w:left w:val="single" w:sz="4" w:space="0" w:color="000000"/>
              <w:bottom w:val="single" w:sz="4" w:space="0" w:color="auto"/>
              <w:right w:val="single" w:sz="4" w:space="0" w:color="000000"/>
            </w:tcBorders>
            <w:hideMark/>
          </w:tcPr>
          <w:p w:rsidR="00F853D6" w:rsidRDefault="00F853D6">
            <w:pPr>
              <w:tabs>
                <w:tab w:val="left" w:pos="567"/>
                <w:tab w:val="left" w:pos="709"/>
                <w:tab w:val="left" w:pos="1134"/>
              </w:tabs>
              <w:spacing w:after="0" w:line="240" w:lineRule="auto"/>
              <w:jc w:val="center"/>
              <w:rPr>
                <w:rFonts w:eastAsia="Times New Roman"/>
                <w:color w:val="000000"/>
                <w:sz w:val="20"/>
                <w:szCs w:val="20"/>
              </w:rPr>
            </w:pPr>
            <w:r>
              <w:rPr>
                <w:rFonts w:eastAsia="Times New Roman"/>
                <w:color w:val="000000"/>
                <w:sz w:val="20"/>
                <w:szCs w:val="20"/>
              </w:rPr>
              <w:t>0,2</w:t>
            </w:r>
          </w:p>
        </w:tc>
      </w:tr>
      <w:tr w:rsidR="00F853D6" w:rsidTr="00F853D6">
        <w:trPr>
          <w:trHeight w:val="273"/>
          <w:jc w:val="center"/>
        </w:trPr>
        <w:tc>
          <w:tcPr>
            <w:tcW w:w="8078" w:type="dxa"/>
            <w:tcBorders>
              <w:top w:val="single" w:sz="4" w:space="0" w:color="000000"/>
              <w:left w:val="single" w:sz="4" w:space="0" w:color="000000"/>
              <w:bottom w:val="single" w:sz="4" w:space="0" w:color="auto"/>
              <w:right w:val="single" w:sz="4" w:space="0" w:color="000000"/>
            </w:tcBorders>
            <w:hideMark/>
          </w:tcPr>
          <w:p w:rsidR="00F853D6" w:rsidRDefault="00F853D6">
            <w:pPr>
              <w:tabs>
                <w:tab w:val="left" w:pos="567"/>
                <w:tab w:val="left" w:pos="709"/>
                <w:tab w:val="left" w:pos="1134"/>
              </w:tabs>
              <w:spacing w:after="0" w:line="240" w:lineRule="auto"/>
              <w:rPr>
                <w:rFonts w:eastAsia="Times New Roman"/>
                <w:color w:val="000000"/>
                <w:sz w:val="20"/>
                <w:szCs w:val="20"/>
              </w:rPr>
            </w:pPr>
            <w:r>
              <w:rPr>
                <w:rFonts w:eastAsia="+mn-ea"/>
                <w:iCs/>
                <w:color w:val="000000"/>
                <w:kern w:val="24"/>
                <w:sz w:val="20"/>
                <w:szCs w:val="20"/>
              </w:rPr>
              <w:t>Основные показатели по левому краю</w:t>
            </w:r>
          </w:p>
        </w:tc>
        <w:tc>
          <w:tcPr>
            <w:tcW w:w="1331" w:type="dxa"/>
            <w:tcBorders>
              <w:top w:val="single" w:sz="4" w:space="0" w:color="000000"/>
              <w:left w:val="single" w:sz="4" w:space="0" w:color="000000"/>
              <w:bottom w:val="single" w:sz="4" w:space="0" w:color="auto"/>
              <w:right w:val="single" w:sz="4" w:space="0" w:color="000000"/>
            </w:tcBorders>
            <w:hideMark/>
          </w:tcPr>
          <w:p w:rsidR="00F853D6" w:rsidRDefault="00F853D6">
            <w:pPr>
              <w:tabs>
                <w:tab w:val="left" w:pos="567"/>
                <w:tab w:val="left" w:pos="709"/>
                <w:tab w:val="left" w:pos="1134"/>
              </w:tabs>
              <w:spacing w:after="0" w:line="240" w:lineRule="auto"/>
              <w:jc w:val="center"/>
              <w:rPr>
                <w:rFonts w:eastAsia="Times New Roman"/>
                <w:color w:val="000000"/>
                <w:sz w:val="20"/>
                <w:szCs w:val="20"/>
              </w:rPr>
            </w:pPr>
            <w:r>
              <w:rPr>
                <w:rFonts w:eastAsia="Times New Roman"/>
                <w:color w:val="000000"/>
                <w:sz w:val="20"/>
                <w:szCs w:val="20"/>
              </w:rPr>
              <w:t>0,2</w:t>
            </w:r>
          </w:p>
        </w:tc>
      </w:tr>
      <w:tr w:rsidR="00F853D6" w:rsidTr="00F853D6">
        <w:trPr>
          <w:trHeight w:val="273"/>
          <w:jc w:val="center"/>
        </w:trPr>
        <w:tc>
          <w:tcPr>
            <w:tcW w:w="9409" w:type="dxa"/>
            <w:gridSpan w:val="2"/>
            <w:tcBorders>
              <w:top w:val="single" w:sz="4" w:space="0" w:color="000000"/>
              <w:left w:val="single" w:sz="4" w:space="0" w:color="000000"/>
              <w:bottom w:val="single" w:sz="4" w:space="0" w:color="auto"/>
              <w:right w:val="single" w:sz="4" w:space="0" w:color="000000"/>
            </w:tcBorders>
          </w:tcPr>
          <w:p w:rsidR="00F853D6" w:rsidRDefault="00F853D6">
            <w:pPr>
              <w:spacing w:after="0" w:line="240" w:lineRule="auto"/>
              <w:contextualSpacing/>
              <w:jc w:val="both"/>
              <w:rPr>
                <w:rFonts w:eastAsiaTheme="minorEastAsia"/>
                <w:sz w:val="20"/>
                <w:szCs w:val="20"/>
              </w:rPr>
            </w:pPr>
            <w:r>
              <w:rPr>
                <w:rFonts w:eastAsia="Times New Roman"/>
                <w:b/>
                <w:sz w:val="20"/>
                <w:szCs w:val="20"/>
              </w:rPr>
              <w:t>Задача 3.2.</w:t>
            </w:r>
          </w:p>
          <w:p w:rsidR="00F853D6" w:rsidRDefault="00F853D6">
            <w:pPr>
              <w:spacing w:after="0" w:line="240" w:lineRule="auto"/>
              <w:contextualSpacing/>
              <w:jc w:val="both"/>
              <w:rPr>
                <w:sz w:val="20"/>
                <w:szCs w:val="20"/>
              </w:rPr>
            </w:pPr>
          </w:p>
          <w:p w:rsidR="00F853D6" w:rsidRDefault="00F853D6">
            <w:pPr>
              <w:tabs>
                <w:tab w:val="left" w:pos="1134"/>
              </w:tabs>
              <w:spacing w:after="0" w:line="360" w:lineRule="auto"/>
              <w:ind w:firstLine="567"/>
              <w:jc w:val="both"/>
              <w:rPr>
                <w:rFonts w:eastAsia="Times New Roman"/>
                <w:sz w:val="20"/>
                <w:szCs w:val="20"/>
              </w:rPr>
            </w:pPr>
            <w:r>
              <w:rPr>
                <w:rFonts w:eastAsia="Times New Roman"/>
                <w:sz w:val="20"/>
                <w:szCs w:val="20"/>
              </w:rPr>
              <w:t>1.48,84*1,89=92,31</w:t>
            </w:r>
          </w:p>
          <w:p w:rsidR="00F853D6" w:rsidRDefault="00F853D6">
            <w:pPr>
              <w:tabs>
                <w:tab w:val="left" w:pos="1134"/>
              </w:tabs>
              <w:spacing w:after="0" w:line="360" w:lineRule="auto"/>
              <w:ind w:firstLine="567"/>
              <w:jc w:val="both"/>
              <w:rPr>
                <w:rFonts w:eastAsia="Times New Roman"/>
                <w:sz w:val="20"/>
                <w:szCs w:val="20"/>
              </w:rPr>
            </w:pPr>
            <w:r>
              <w:rPr>
                <w:rFonts w:eastAsia="Times New Roman"/>
                <w:sz w:val="20"/>
                <w:szCs w:val="20"/>
              </w:rPr>
              <w:t>2.180*92,31=16615,80</w:t>
            </w:r>
          </w:p>
          <w:p w:rsidR="00F853D6" w:rsidRDefault="00F853D6">
            <w:pPr>
              <w:tabs>
                <w:tab w:val="left" w:pos="1134"/>
              </w:tabs>
              <w:spacing w:after="0" w:line="360" w:lineRule="auto"/>
              <w:ind w:firstLine="567"/>
              <w:jc w:val="both"/>
              <w:rPr>
                <w:rFonts w:eastAsia="Times New Roman"/>
                <w:sz w:val="20"/>
                <w:szCs w:val="20"/>
              </w:rPr>
            </w:pPr>
            <w:r>
              <w:rPr>
                <w:rFonts w:eastAsia="Times New Roman"/>
                <w:sz w:val="20"/>
                <w:szCs w:val="20"/>
              </w:rPr>
              <w:t>3.92,31*0,4*80=2953,92</w:t>
            </w:r>
          </w:p>
          <w:p w:rsidR="00F853D6" w:rsidRDefault="00F853D6">
            <w:pPr>
              <w:tabs>
                <w:tab w:val="left" w:pos="1134"/>
              </w:tabs>
              <w:spacing w:after="0" w:line="360" w:lineRule="auto"/>
              <w:ind w:firstLine="567"/>
              <w:jc w:val="both"/>
              <w:rPr>
                <w:rFonts w:eastAsia="Times New Roman"/>
                <w:sz w:val="20"/>
                <w:szCs w:val="20"/>
              </w:rPr>
            </w:pPr>
            <w:r>
              <w:rPr>
                <w:rFonts w:eastAsia="Times New Roman"/>
                <w:sz w:val="20"/>
                <w:szCs w:val="20"/>
              </w:rPr>
              <w:t>4.92,31*1*12=1107,72</w:t>
            </w:r>
          </w:p>
          <w:p w:rsidR="00F853D6" w:rsidRDefault="00F853D6">
            <w:pPr>
              <w:tabs>
                <w:tab w:val="left" w:pos="1134"/>
              </w:tabs>
              <w:spacing w:after="0" w:line="360" w:lineRule="auto"/>
              <w:ind w:firstLine="567"/>
              <w:jc w:val="both"/>
              <w:rPr>
                <w:rFonts w:eastAsia="Times New Roman"/>
                <w:sz w:val="20"/>
                <w:szCs w:val="20"/>
              </w:rPr>
            </w:pPr>
            <w:r>
              <w:rPr>
                <w:rFonts w:eastAsia="Times New Roman"/>
                <w:sz w:val="20"/>
                <w:szCs w:val="20"/>
              </w:rPr>
              <w:t>5.(92,31*1,5*2)+(92,31*2*2)=646,17</w:t>
            </w:r>
          </w:p>
          <w:p w:rsidR="00F853D6" w:rsidRDefault="00F853D6">
            <w:pPr>
              <w:tabs>
                <w:tab w:val="left" w:pos="1134"/>
              </w:tabs>
              <w:spacing w:after="0" w:line="360" w:lineRule="auto"/>
              <w:ind w:firstLine="567"/>
              <w:jc w:val="both"/>
              <w:rPr>
                <w:rFonts w:eastAsia="Times New Roman"/>
                <w:sz w:val="20"/>
                <w:szCs w:val="20"/>
              </w:rPr>
            </w:pPr>
            <w:r>
              <w:rPr>
                <w:rFonts w:eastAsia="Times New Roman"/>
                <w:sz w:val="20"/>
                <w:szCs w:val="20"/>
              </w:rPr>
              <w:t>6.16615,80*0,25=4153,95</w:t>
            </w:r>
          </w:p>
          <w:p w:rsidR="00F853D6" w:rsidRDefault="00F853D6">
            <w:pPr>
              <w:tabs>
                <w:tab w:val="left" w:pos="1134"/>
              </w:tabs>
              <w:spacing w:after="0" w:line="360" w:lineRule="auto"/>
              <w:ind w:firstLine="567"/>
              <w:jc w:val="both"/>
              <w:rPr>
                <w:rFonts w:eastAsia="Times New Roman"/>
                <w:sz w:val="20"/>
                <w:szCs w:val="20"/>
              </w:rPr>
            </w:pPr>
            <w:r>
              <w:rPr>
                <w:rFonts w:eastAsia="Times New Roman"/>
                <w:sz w:val="20"/>
                <w:szCs w:val="20"/>
              </w:rPr>
              <w:t>7.(16615,80+2953,92+1107,72+646,17+4153,95)*0,15=3821,63</w:t>
            </w:r>
          </w:p>
          <w:p w:rsidR="00F853D6" w:rsidRDefault="00F853D6">
            <w:pPr>
              <w:tabs>
                <w:tab w:val="left" w:pos="1134"/>
              </w:tabs>
              <w:spacing w:after="0" w:line="360" w:lineRule="auto"/>
              <w:ind w:firstLine="567"/>
              <w:jc w:val="both"/>
              <w:rPr>
                <w:rFonts w:eastAsia="Times New Roman"/>
                <w:sz w:val="20"/>
                <w:szCs w:val="20"/>
              </w:rPr>
            </w:pPr>
            <w:r>
              <w:rPr>
                <w:rFonts w:eastAsia="Times New Roman"/>
                <w:sz w:val="20"/>
                <w:szCs w:val="20"/>
              </w:rPr>
              <w:t>8.2953,92+1107,72+646,17+4153,95+3821,63=12683,39</w:t>
            </w:r>
          </w:p>
          <w:p w:rsidR="00F853D6" w:rsidRDefault="00F853D6">
            <w:pPr>
              <w:tabs>
                <w:tab w:val="left" w:pos="1134"/>
              </w:tabs>
              <w:spacing w:after="0" w:line="360" w:lineRule="auto"/>
              <w:ind w:firstLine="567"/>
              <w:jc w:val="both"/>
              <w:rPr>
                <w:rFonts w:eastAsia="Times New Roman"/>
                <w:sz w:val="20"/>
                <w:szCs w:val="20"/>
              </w:rPr>
            </w:pPr>
            <w:r>
              <w:rPr>
                <w:rFonts w:eastAsia="Times New Roman"/>
                <w:sz w:val="20"/>
                <w:szCs w:val="20"/>
              </w:rPr>
              <w:t>9.16615,80+12683,39=29299,19</w:t>
            </w:r>
          </w:p>
          <w:p w:rsidR="00F853D6" w:rsidRPr="00F853D6" w:rsidRDefault="00F853D6" w:rsidP="00F853D6">
            <w:pPr>
              <w:tabs>
                <w:tab w:val="left" w:pos="1134"/>
              </w:tabs>
              <w:spacing w:after="0" w:line="360" w:lineRule="auto"/>
              <w:ind w:left="567"/>
              <w:rPr>
                <w:rFonts w:eastAsia="Times New Roman"/>
                <w:sz w:val="20"/>
                <w:szCs w:val="20"/>
              </w:rPr>
            </w:pPr>
            <w:r>
              <w:rPr>
                <w:rFonts w:eastAsia="Times New Roman"/>
                <w:sz w:val="20"/>
                <w:szCs w:val="20"/>
              </w:rPr>
              <w:t>10.29299,19*0,13=3809                                                                                                                                                              11.29299,19 – 3809 = 25490,19</w:t>
            </w:r>
          </w:p>
        </w:tc>
      </w:tr>
    </w:tbl>
    <w:p w:rsidR="00F853D6" w:rsidRDefault="00F853D6" w:rsidP="00F853D6">
      <w:pPr>
        <w:pStyle w:val="a4"/>
        <w:tabs>
          <w:tab w:val="left" w:pos="567"/>
          <w:tab w:val="left" w:pos="709"/>
          <w:tab w:val="left" w:pos="1134"/>
        </w:tabs>
        <w:spacing w:after="0" w:line="360" w:lineRule="auto"/>
        <w:jc w:val="center"/>
        <w:rPr>
          <w:rFonts w:eastAsia="Times New Roman"/>
          <w:b/>
        </w:rPr>
      </w:pPr>
    </w:p>
    <w:tbl>
      <w:tblPr>
        <w:tblW w:w="94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78"/>
        <w:gridCol w:w="1331"/>
      </w:tblGrid>
      <w:tr w:rsidR="00F853D6" w:rsidTr="00F853D6">
        <w:trPr>
          <w:jc w:val="center"/>
        </w:trPr>
        <w:tc>
          <w:tcPr>
            <w:tcW w:w="8078" w:type="dxa"/>
            <w:tcBorders>
              <w:top w:val="single" w:sz="4" w:space="0" w:color="000000"/>
              <w:left w:val="single" w:sz="4" w:space="0" w:color="000000"/>
              <w:bottom w:val="single" w:sz="4" w:space="0" w:color="000000"/>
              <w:right w:val="single" w:sz="4" w:space="0" w:color="000000"/>
            </w:tcBorders>
            <w:hideMark/>
          </w:tcPr>
          <w:p w:rsidR="00F853D6" w:rsidRDefault="00F853D6">
            <w:pPr>
              <w:spacing w:after="0" w:line="240" w:lineRule="auto"/>
              <w:jc w:val="both"/>
              <w:rPr>
                <w:rFonts w:eastAsia="Times New Roman"/>
                <w:b/>
                <w:color w:val="000000"/>
                <w:sz w:val="20"/>
                <w:szCs w:val="20"/>
                <w:lang w:eastAsia="ru-RU"/>
              </w:rPr>
            </w:pPr>
            <w:r>
              <w:rPr>
                <w:rFonts w:eastAsia="Times New Roman"/>
                <w:b/>
                <w:color w:val="000000"/>
                <w:sz w:val="20"/>
                <w:szCs w:val="20"/>
                <w:lang w:eastAsia="ru-RU"/>
              </w:rPr>
              <w:lastRenderedPageBreak/>
              <w:t>ЗАДАЧА 3.3.</w:t>
            </w:r>
            <w:r>
              <w:rPr>
                <w:rFonts w:eastAsia="Times New Roman"/>
                <w:color w:val="000000"/>
                <w:sz w:val="20"/>
                <w:szCs w:val="20"/>
                <w:lang w:eastAsia="ru-RU"/>
              </w:rPr>
              <w:t xml:space="preserve"> Определите показатели производительности труда подразделения организации</w:t>
            </w:r>
            <w:r>
              <w:rPr>
                <w:rFonts w:eastAsiaTheme="minorHAnsi"/>
                <w:b/>
                <w:sz w:val="20"/>
                <w:szCs w:val="20"/>
              </w:rPr>
              <w:t xml:space="preserve"> </w:t>
            </w:r>
            <w:r>
              <w:rPr>
                <w:rFonts w:eastAsia="Times New Roman"/>
                <w:sz w:val="20"/>
                <w:szCs w:val="20"/>
                <w:lang w:eastAsia="ru-RU"/>
              </w:rPr>
              <w:t>по исходным данным используя справочный материал</w:t>
            </w:r>
            <w:r>
              <w:rPr>
                <w:rFonts w:eastAsia="Times New Roman"/>
                <w:b/>
                <w:color w:val="000000"/>
                <w:sz w:val="20"/>
                <w:szCs w:val="20"/>
                <w:lang w:eastAsia="ru-RU"/>
              </w:rPr>
              <w:t xml:space="preserve">. </w:t>
            </w:r>
          </w:p>
        </w:tc>
        <w:tc>
          <w:tcPr>
            <w:tcW w:w="1331" w:type="dxa"/>
            <w:tcBorders>
              <w:top w:val="single" w:sz="4" w:space="0" w:color="000000"/>
              <w:left w:val="single" w:sz="4" w:space="0" w:color="000000"/>
              <w:bottom w:val="single" w:sz="4" w:space="0" w:color="000000"/>
              <w:right w:val="single" w:sz="4" w:space="0" w:color="000000"/>
            </w:tcBorders>
            <w:hideMark/>
          </w:tcPr>
          <w:p w:rsidR="00F853D6" w:rsidRDefault="00F853D6">
            <w:pPr>
              <w:spacing w:after="0" w:line="240" w:lineRule="auto"/>
              <w:jc w:val="both"/>
              <w:rPr>
                <w:rFonts w:eastAsia="Times New Roman"/>
                <w:color w:val="000000"/>
                <w:sz w:val="20"/>
                <w:szCs w:val="20"/>
                <w:lang w:eastAsia="ru-RU"/>
              </w:rPr>
            </w:pPr>
            <w:r>
              <w:rPr>
                <w:rFonts w:eastAsia="Times New Roman"/>
                <w:color w:val="000000"/>
                <w:sz w:val="20"/>
                <w:szCs w:val="20"/>
                <w:lang w:eastAsia="ru-RU"/>
              </w:rPr>
              <w:t>Максимальный балл – 3 балла</w:t>
            </w:r>
          </w:p>
        </w:tc>
      </w:tr>
      <w:tr w:rsidR="00F853D6" w:rsidTr="00F853D6">
        <w:trPr>
          <w:jc w:val="center"/>
        </w:trPr>
        <w:tc>
          <w:tcPr>
            <w:tcW w:w="8078" w:type="dxa"/>
            <w:tcBorders>
              <w:top w:val="single" w:sz="4" w:space="0" w:color="000000"/>
              <w:left w:val="single" w:sz="4" w:space="0" w:color="000000"/>
              <w:bottom w:val="single" w:sz="4" w:space="0" w:color="000000"/>
              <w:right w:val="single" w:sz="4" w:space="0" w:color="000000"/>
            </w:tcBorders>
            <w:hideMark/>
          </w:tcPr>
          <w:p w:rsidR="00F853D6" w:rsidRDefault="00F853D6">
            <w:pPr>
              <w:tabs>
                <w:tab w:val="left" w:pos="567"/>
                <w:tab w:val="left" w:pos="709"/>
                <w:tab w:val="left" w:pos="1134"/>
              </w:tabs>
              <w:spacing w:after="0" w:line="240" w:lineRule="auto"/>
              <w:jc w:val="center"/>
              <w:rPr>
                <w:rFonts w:eastAsia="Times New Roman"/>
                <w:b/>
                <w:color w:val="000000"/>
                <w:sz w:val="20"/>
                <w:szCs w:val="20"/>
                <w:lang w:eastAsia="ru-RU"/>
              </w:rPr>
            </w:pPr>
            <w:r>
              <w:rPr>
                <w:rFonts w:eastAsia="Times New Roman"/>
                <w:b/>
                <w:color w:val="000000"/>
                <w:sz w:val="20"/>
                <w:szCs w:val="20"/>
                <w:lang w:eastAsia="ru-RU"/>
              </w:rPr>
              <w:t>Критерии оценки:</w:t>
            </w:r>
          </w:p>
        </w:tc>
        <w:tc>
          <w:tcPr>
            <w:tcW w:w="1331" w:type="dxa"/>
            <w:tcBorders>
              <w:top w:val="single" w:sz="4" w:space="0" w:color="000000"/>
              <w:left w:val="single" w:sz="4" w:space="0" w:color="000000"/>
              <w:bottom w:val="single" w:sz="4" w:space="0" w:color="000000"/>
              <w:right w:val="single" w:sz="4" w:space="0" w:color="000000"/>
            </w:tcBorders>
          </w:tcPr>
          <w:p w:rsidR="00F853D6" w:rsidRDefault="00F853D6">
            <w:pPr>
              <w:tabs>
                <w:tab w:val="left" w:pos="567"/>
                <w:tab w:val="left" w:pos="709"/>
                <w:tab w:val="left" w:pos="1134"/>
              </w:tabs>
              <w:spacing w:after="0" w:line="240" w:lineRule="auto"/>
              <w:jc w:val="center"/>
              <w:rPr>
                <w:rFonts w:eastAsia="Times New Roman"/>
                <w:b/>
                <w:color w:val="000000"/>
                <w:sz w:val="20"/>
                <w:szCs w:val="20"/>
                <w:lang w:eastAsia="ru-RU"/>
              </w:rPr>
            </w:pPr>
          </w:p>
        </w:tc>
      </w:tr>
      <w:tr w:rsidR="00F853D6" w:rsidTr="00F853D6">
        <w:trPr>
          <w:jc w:val="center"/>
        </w:trPr>
        <w:tc>
          <w:tcPr>
            <w:tcW w:w="8078" w:type="dxa"/>
            <w:tcBorders>
              <w:top w:val="single" w:sz="4" w:space="0" w:color="000000"/>
              <w:left w:val="single" w:sz="4" w:space="0" w:color="000000"/>
              <w:bottom w:val="single" w:sz="4" w:space="0" w:color="000000"/>
              <w:right w:val="single" w:sz="4" w:space="0" w:color="000000"/>
            </w:tcBorders>
            <w:hideMark/>
          </w:tcPr>
          <w:p w:rsidR="00F853D6" w:rsidRDefault="00F853D6">
            <w:pPr>
              <w:tabs>
                <w:tab w:val="left" w:pos="567"/>
                <w:tab w:val="left" w:pos="709"/>
                <w:tab w:val="left" w:pos="1134"/>
              </w:tabs>
              <w:spacing w:after="0" w:line="240" w:lineRule="auto"/>
              <w:rPr>
                <w:rFonts w:eastAsia="Times New Roman"/>
                <w:color w:val="000000"/>
                <w:sz w:val="20"/>
                <w:szCs w:val="20"/>
                <w:lang w:eastAsia="ru-RU"/>
              </w:rPr>
            </w:pPr>
            <w:r>
              <w:rPr>
                <w:rFonts w:eastAsia="Times New Roman"/>
                <w:sz w:val="20"/>
                <w:szCs w:val="20"/>
                <w:lang w:eastAsia="ru-RU"/>
              </w:rPr>
              <w:t xml:space="preserve">1.Выработка часовая </w:t>
            </w:r>
          </w:p>
        </w:tc>
        <w:tc>
          <w:tcPr>
            <w:tcW w:w="1331" w:type="dxa"/>
            <w:tcBorders>
              <w:top w:val="single" w:sz="4" w:space="0" w:color="000000"/>
              <w:left w:val="single" w:sz="4" w:space="0" w:color="000000"/>
              <w:bottom w:val="single" w:sz="4" w:space="0" w:color="000000"/>
              <w:right w:val="single" w:sz="4" w:space="0" w:color="000000"/>
            </w:tcBorders>
            <w:hideMark/>
          </w:tcPr>
          <w:p w:rsidR="00F853D6" w:rsidRDefault="00F853D6">
            <w:pPr>
              <w:tabs>
                <w:tab w:val="left" w:pos="567"/>
                <w:tab w:val="left" w:pos="709"/>
                <w:tab w:val="left" w:pos="1134"/>
              </w:tabs>
              <w:spacing w:after="0" w:line="240" w:lineRule="auto"/>
              <w:jc w:val="center"/>
              <w:rPr>
                <w:rFonts w:eastAsia="Times New Roman"/>
                <w:color w:val="000000"/>
                <w:sz w:val="20"/>
                <w:szCs w:val="20"/>
                <w:lang w:eastAsia="ru-RU"/>
              </w:rPr>
            </w:pPr>
            <w:r>
              <w:rPr>
                <w:rFonts w:eastAsia="Times New Roman"/>
                <w:color w:val="000000"/>
                <w:sz w:val="20"/>
                <w:szCs w:val="20"/>
                <w:lang w:eastAsia="ru-RU"/>
              </w:rPr>
              <w:t>0,2</w:t>
            </w:r>
          </w:p>
        </w:tc>
      </w:tr>
      <w:tr w:rsidR="00F853D6" w:rsidTr="00F853D6">
        <w:trPr>
          <w:jc w:val="center"/>
        </w:trPr>
        <w:tc>
          <w:tcPr>
            <w:tcW w:w="8078" w:type="dxa"/>
            <w:tcBorders>
              <w:top w:val="single" w:sz="4" w:space="0" w:color="000000"/>
              <w:left w:val="single" w:sz="4" w:space="0" w:color="000000"/>
              <w:bottom w:val="single" w:sz="4" w:space="0" w:color="000000"/>
              <w:right w:val="single" w:sz="4" w:space="0" w:color="000000"/>
            </w:tcBorders>
            <w:hideMark/>
          </w:tcPr>
          <w:p w:rsidR="00F853D6" w:rsidRDefault="00F853D6">
            <w:pPr>
              <w:tabs>
                <w:tab w:val="left" w:pos="567"/>
                <w:tab w:val="left" w:pos="709"/>
                <w:tab w:val="left" w:pos="1134"/>
              </w:tabs>
              <w:spacing w:after="0" w:line="240" w:lineRule="auto"/>
              <w:rPr>
                <w:rFonts w:eastAsia="Times New Roman"/>
                <w:color w:val="000000"/>
                <w:sz w:val="20"/>
                <w:szCs w:val="20"/>
                <w:lang w:eastAsia="ru-RU"/>
              </w:rPr>
            </w:pPr>
            <w:r>
              <w:rPr>
                <w:rFonts w:eastAsia="Times New Roman"/>
                <w:sz w:val="20"/>
                <w:szCs w:val="20"/>
                <w:lang w:eastAsia="ru-RU"/>
              </w:rPr>
              <w:t>2.Выработка сменная</w:t>
            </w:r>
          </w:p>
        </w:tc>
        <w:tc>
          <w:tcPr>
            <w:tcW w:w="1331" w:type="dxa"/>
            <w:tcBorders>
              <w:top w:val="single" w:sz="4" w:space="0" w:color="000000"/>
              <w:left w:val="single" w:sz="4" w:space="0" w:color="000000"/>
              <w:bottom w:val="single" w:sz="4" w:space="0" w:color="000000"/>
              <w:right w:val="single" w:sz="4" w:space="0" w:color="000000"/>
            </w:tcBorders>
            <w:hideMark/>
          </w:tcPr>
          <w:p w:rsidR="00F853D6" w:rsidRDefault="00F853D6">
            <w:pPr>
              <w:tabs>
                <w:tab w:val="left" w:pos="567"/>
                <w:tab w:val="left" w:pos="709"/>
                <w:tab w:val="left" w:pos="1134"/>
              </w:tabs>
              <w:spacing w:after="0" w:line="240" w:lineRule="auto"/>
              <w:jc w:val="center"/>
              <w:rPr>
                <w:rFonts w:eastAsia="Times New Roman"/>
                <w:color w:val="000000"/>
                <w:sz w:val="20"/>
                <w:szCs w:val="20"/>
                <w:lang w:eastAsia="ru-RU"/>
              </w:rPr>
            </w:pPr>
            <w:r>
              <w:rPr>
                <w:rFonts w:eastAsia="Times New Roman"/>
                <w:color w:val="000000"/>
                <w:sz w:val="20"/>
                <w:szCs w:val="20"/>
                <w:lang w:eastAsia="ru-RU"/>
              </w:rPr>
              <w:t>0,2</w:t>
            </w:r>
          </w:p>
        </w:tc>
      </w:tr>
      <w:tr w:rsidR="00F853D6" w:rsidTr="00F853D6">
        <w:trPr>
          <w:jc w:val="center"/>
        </w:trPr>
        <w:tc>
          <w:tcPr>
            <w:tcW w:w="8078" w:type="dxa"/>
            <w:tcBorders>
              <w:top w:val="single" w:sz="4" w:space="0" w:color="000000"/>
              <w:left w:val="single" w:sz="4" w:space="0" w:color="000000"/>
              <w:bottom w:val="single" w:sz="4" w:space="0" w:color="000000"/>
              <w:right w:val="single" w:sz="4" w:space="0" w:color="000000"/>
            </w:tcBorders>
            <w:hideMark/>
          </w:tcPr>
          <w:p w:rsidR="00F853D6" w:rsidRDefault="00F853D6">
            <w:pPr>
              <w:tabs>
                <w:tab w:val="left" w:pos="567"/>
                <w:tab w:val="left" w:pos="709"/>
                <w:tab w:val="left" w:pos="1134"/>
              </w:tabs>
              <w:spacing w:after="0" w:line="240" w:lineRule="auto"/>
              <w:rPr>
                <w:rFonts w:eastAsia="Times New Roman"/>
                <w:color w:val="000000"/>
                <w:sz w:val="20"/>
                <w:szCs w:val="20"/>
                <w:lang w:eastAsia="ru-RU"/>
              </w:rPr>
            </w:pPr>
            <w:r>
              <w:rPr>
                <w:rFonts w:eastAsia="Times New Roman"/>
                <w:sz w:val="20"/>
                <w:szCs w:val="20"/>
                <w:lang w:eastAsia="ru-RU"/>
              </w:rPr>
              <w:t>3.Выработка месячная</w:t>
            </w:r>
          </w:p>
        </w:tc>
        <w:tc>
          <w:tcPr>
            <w:tcW w:w="1331" w:type="dxa"/>
            <w:tcBorders>
              <w:top w:val="single" w:sz="4" w:space="0" w:color="000000"/>
              <w:left w:val="single" w:sz="4" w:space="0" w:color="000000"/>
              <w:bottom w:val="single" w:sz="4" w:space="0" w:color="000000"/>
              <w:right w:val="single" w:sz="4" w:space="0" w:color="000000"/>
            </w:tcBorders>
            <w:hideMark/>
          </w:tcPr>
          <w:p w:rsidR="00F853D6" w:rsidRDefault="00F853D6">
            <w:pPr>
              <w:tabs>
                <w:tab w:val="left" w:pos="567"/>
                <w:tab w:val="left" w:pos="709"/>
                <w:tab w:val="left" w:pos="1134"/>
              </w:tabs>
              <w:spacing w:after="0" w:line="240" w:lineRule="auto"/>
              <w:jc w:val="center"/>
              <w:rPr>
                <w:rFonts w:eastAsia="Times New Roman"/>
                <w:color w:val="000000"/>
                <w:sz w:val="20"/>
                <w:szCs w:val="20"/>
                <w:lang w:eastAsia="ru-RU"/>
              </w:rPr>
            </w:pPr>
            <w:r>
              <w:rPr>
                <w:rFonts w:eastAsia="Times New Roman"/>
                <w:color w:val="000000"/>
                <w:sz w:val="20"/>
                <w:szCs w:val="20"/>
                <w:lang w:eastAsia="ru-RU"/>
              </w:rPr>
              <w:t>0,2</w:t>
            </w:r>
          </w:p>
        </w:tc>
      </w:tr>
      <w:tr w:rsidR="00F853D6" w:rsidTr="00F853D6">
        <w:trPr>
          <w:jc w:val="center"/>
        </w:trPr>
        <w:tc>
          <w:tcPr>
            <w:tcW w:w="8078" w:type="dxa"/>
            <w:tcBorders>
              <w:top w:val="single" w:sz="4" w:space="0" w:color="000000"/>
              <w:left w:val="single" w:sz="4" w:space="0" w:color="000000"/>
              <w:bottom w:val="single" w:sz="4" w:space="0" w:color="000000"/>
              <w:right w:val="single" w:sz="4" w:space="0" w:color="000000"/>
            </w:tcBorders>
            <w:hideMark/>
          </w:tcPr>
          <w:p w:rsidR="00F853D6" w:rsidRDefault="00F853D6">
            <w:pPr>
              <w:tabs>
                <w:tab w:val="left" w:pos="567"/>
                <w:tab w:val="left" w:pos="709"/>
                <w:tab w:val="left" w:pos="1134"/>
              </w:tabs>
              <w:spacing w:after="0" w:line="240" w:lineRule="auto"/>
              <w:rPr>
                <w:rFonts w:eastAsia="Times New Roman"/>
                <w:color w:val="000000"/>
                <w:sz w:val="20"/>
                <w:szCs w:val="20"/>
                <w:lang w:eastAsia="ru-RU"/>
              </w:rPr>
            </w:pPr>
            <w:r>
              <w:rPr>
                <w:rFonts w:eastAsia="Times New Roman"/>
                <w:sz w:val="20"/>
                <w:szCs w:val="20"/>
                <w:lang w:eastAsia="ru-RU"/>
              </w:rPr>
              <w:t>4.Выработка годовая</w:t>
            </w:r>
          </w:p>
        </w:tc>
        <w:tc>
          <w:tcPr>
            <w:tcW w:w="1331" w:type="dxa"/>
            <w:tcBorders>
              <w:top w:val="single" w:sz="4" w:space="0" w:color="000000"/>
              <w:left w:val="single" w:sz="4" w:space="0" w:color="000000"/>
              <w:bottom w:val="single" w:sz="4" w:space="0" w:color="000000"/>
              <w:right w:val="single" w:sz="4" w:space="0" w:color="000000"/>
            </w:tcBorders>
            <w:hideMark/>
          </w:tcPr>
          <w:p w:rsidR="00F853D6" w:rsidRDefault="00F853D6">
            <w:pPr>
              <w:tabs>
                <w:tab w:val="left" w:pos="567"/>
                <w:tab w:val="left" w:pos="709"/>
                <w:tab w:val="left" w:pos="1134"/>
              </w:tabs>
              <w:spacing w:after="0" w:line="240" w:lineRule="auto"/>
              <w:jc w:val="center"/>
              <w:rPr>
                <w:rFonts w:eastAsia="Times New Roman"/>
                <w:color w:val="000000"/>
                <w:sz w:val="20"/>
                <w:szCs w:val="20"/>
                <w:lang w:eastAsia="ru-RU"/>
              </w:rPr>
            </w:pPr>
            <w:r>
              <w:rPr>
                <w:rFonts w:eastAsia="Times New Roman"/>
                <w:color w:val="000000"/>
                <w:sz w:val="20"/>
                <w:szCs w:val="20"/>
                <w:lang w:eastAsia="ru-RU"/>
              </w:rPr>
              <w:t>0,2</w:t>
            </w:r>
          </w:p>
        </w:tc>
      </w:tr>
      <w:tr w:rsidR="00F853D6" w:rsidTr="00F853D6">
        <w:trPr>
          <w:jc w:val="center"/>
        </w:trPr>
        <w:tc>
          <w:tcPr>
            <w:tcW w:w="8078" w:type="dxa"/>
            <w:tcBorders>
              <w:top w:val="single" w:sz="4" w:space="0" w:color="000000"/>
              <w:left w:val="single" w:sz="4" w:space="0" w:color="000000"/>
              <w:bottom w:val="single" w:sz="4" w:space="0" w:color="000000"/>
              <w:right w:val="single" w:sz="4" w:space="0" w:color="000000"/>
            </w:tcBorders>
            <w:hideMark/>
          </w:tcPr>
          <w:p w:rsidR="00F853D6" w:rsidRDefault="00F853D6">
            <w:pPr>
              <w:tabs>
                <w:tab w:val="left" w:pos="567"/>
                <w:tab w:val="left" w:pos="709"/>
                <w:tab w:val="left" w:pos="1134"/>
              </w:tabs>
              <w:spacing w:after="0" w:line="240" w:lineRule="auto"/>
              <w:rPr>
                <w:rFonts w:eastAsia="Times New Roman"/>
                <w:color w:val="000000"/>
                <w:sz w:val="20"/>
                <w:szCs w:val="20"/>
                <w:lang w:eastAsia="ru-RU"/>
              </w:rPr>
            </w:pPr>
            <w:r>
              <w:rPr>
                <w:rFonts w:eastAsia="Times New Roman"/>
                <w:color w:val="000000"/>
                <w:sz w:val="20"/>
                <w:szCs w:val="20"/>
                <w:lang w:eastAsia="ru-RU"/>
              </w:rPr>
              <w:t>5.Трудоемкость часовая</w:t>
            </w:r>
          </w:p>
        </w:tc>
        <w:tc>
          <w:tcPr>
            <w:tcW w:w="1331" w:type="dxa"/>
            <w:tcBorders>
              <w:top w:val="single" w:sz="4" w:space="0" w:color="000000"/>
              <w:left w:val="single" w:sz="4" w:space="0" w:color="000000"/>
              <w:bottom w:val="single" w:sz="4" w:space="0" w:color="000000"/>
              <w:right w:val="single" w:sz="4" w:space="0" w:color="000000"/>
            </w:tcBorders>
            <w:hideMark/>
          </w:tcPr>
          <w:p w:rsidR="00F853D6" w:rsidRDefault="00F853D6">
            <w:pPr>
              <w:tabs>
                <w:tab w:val="left" w:pos="567"/>
                <w:tab w:val="left" w:pos="709"/>
                <w:tab w:val="left" w:pos="1134"/>
              </w:tabs>
              <w:spacing w:after="0" w:line="240" w:lineRule="auto"/>
              <w:jc w:val="center"/>
              <w:rPr>
                <w:rFonts w:eastAsia="Times New Roman"/>
                <w:color w:val="000000"/>
                <w:sz w:val="20"/>
                <w:szCs w:val="20"/>
                <w:lang w:eastAsia="ru-RU"/>
              </w:rPr>
            </w:pPr>
            <w:r>
              <w:rPr>
                <w:rFonts w:eastAsia="Times New Roman"/>
                <w:color w:val="000000"/>
                <w:sz w:val="20"/>
                <w:szCs w:val="20"/>
                <w:lang w:eastAsia="ru-RU"/>
              </w:rPr>
              <w:t>0,2</w:t>
            </w:r>
          </w:p>
        </w:tc>
      </w:tr>
      <w:tr w:rsidR="00F853D6" w:rsidTr="00F853D6">
        <w:trPr>
          <w:jc w:val="center"/>
        </w:trPr>
        <w:tc>
          <w:tcPr>
            <w:tcW w:w="8078" w:type="dxa"/>
            <w:tcBorders>
              <w:top w:val="single" w:sz="4" w:space="0" w:color="000000"/>
              <w:left w:val="single" w:sz="4" w:space="0" w:color="000000"/>
              <w:bottom w:val="single" w:sz="4" w:space="0" w:color="000000"/>
              <w:right w:val="single" w:sz="4" w:space="0" w:color="000000"/>
            </w:tcBorders>
            <w:hideMark/>
          </w:tcPr>
          <w:p w:rsidR="00F853D6" w:rsidRDefault="00F853D6">
            <w:pPr>
              <w:tabs>
                <w:tab w:val="left" w:pos="567"/>
                <w:tab w:val="left" w:pos="709"/>
                <w:tab w:val="left" w:pos="1134"/>
              </w:tabs>
              <w:spacing w:after="0" w:line="240" w:lineRule="auto"/>
              <w:rPr>
                <w:rFonts w:eastAsia="Times New Roman"/>
                <w:color w:val="000000"/>
                <w:sz w:val="20"/>
                <w:szCs w:val="20"/>
                <w:lang w:eastAsia="ru-RU"/>
              </w:rPr>
            </w:pPr>
            <w:r>
              <w:rPr>
                <w:rFonts w:eastAsia="Times New Roman"/>
                <w:color w:val="000000"/>
                <w:sz w:val="20"/>
                <w:szCs w:val="20"/>
                <w:lang w:eastAsia="ru-RU"/>
              </w:rPr>
              <w:t>6.Трудоемкость сменная</w:t>
            </w:r>
          </w:p>
        </w:tc>
        <w:tc>
          <w:tcPr>
            <w:tcW w:w="1331" w:type="dxa"/>
            <w:tcBorders>
              <w:top w:val="single" w:sz="4" w:space="0" w:color="000000"/>
              <w:left w:val="single" w:sz="4" w:space="0" w:color="000000"/>
              <w:bottom w:val="single" w:sz="4" w:space="0" w:color="000000"/>
              <w:right w:val="single" w:sz="4" w:space="0" w:color="000000"/>
            </w:tcBorders>
            <w:hideMark/>
          </w:tcPr>
          <w:p w:rsidR="00F853D6" w:rsidRDefault="00F853D6">
            <w:pPr>
              <w:tabs>
                <w:tab w:val="left" w:pos="567"/>
                <w:tab w:val="left" w:pos="709"/>
                <w:tab w:val="left" w:pos="1134"/>
              </w:tabs>
              <w:spacing w:after="0" w:line="240" w:lineRule="auto"/>
              <w:jc w:val="center"/>
              <w:rPr>
                <w:rFonts w:eastAsia="Times New Roman"/>
                <w:color w:val="000000"/>
                <w:sz w:val="20"/>
                <w:szCs w:val="20"/>
                <w:lang w:eastAsia="ru-RU"/>
              </w:rPr>
            </w:pPr>
            <w:r>
              <w:rPr>
                <w:rFonts w:eastAsia="Times New Roman"/>
                <w:color w:val="000000"/>
                <w:sz w:val="20"/>
                <w:szCs w:val="20"/>
                <w:lang w:eastAsia="ru-RU"/>
              </w:rPr>
              <w:t>0,2</w:t>
            </w:r>
          </w:p>
        </w:tc>
      </w:tr>
      <w:tr w:rsidR="00F853D6" w:rsidTr="00F853D6">
        <w:trPr>
          <w:jc w:val="center"/>
        </w:trPr>
        <w:tc>
          <w:tcPr>
            <w:tcW w:w="8078" w:type="dxa"/>
            <w:tcBorders>
              <w:top w:val="single" w:sz="4" w:space="0" w:color="000000"/>
              <w:left w:val="single" w:sz="4" w:space="0" w:color="000000"/>
              <w:bottom w:val="single" w:sz="4" w:space="0" w:color="000000"/>
              <w:right w:val="single" w:sz="4" w:space="0" w:color="000000"/>
            </w:tcBorders>
            <w:hideMark/>
          </w:tcPr>
          <w:p w:rsidR="00F853D6" w:rsidRDefault="00F853D6">
            <w:pPr>
              <w:tabs>
                <w:tab w:val="left" w:pos="567"/>
                <w:tab w:val="left" w:pos="709"/>
                <w:tab w:val="left" w:pos="1134"/>
              </w:tabs>
              <w:spacing w:after="0" w:line="240" w:lineRule="auto"/>
              <w:rPr>
                <w:rFonts w:eastAsia="Times New Roman"/>
                <w:color w:val="000000"/>
                <w:sz w:val="20"/>
                <w:szCs w:val="20"/>
                <w:lang w:eastAsia="ru-RU"/>
              </w:rPr>
            </w:pPr>
            <w:r>
              <w:rPr>
                <w:rFonts w:eastAsia="Times New Roman"/>
                <w:color w:val="000000"/>
                <w:sz w:val="20"/>
                <w:szCs w:val="20"/>
                <w:lang w:eastAsia="ru-RU"/>
              </w:rPr>
              <w:t>7.Трудоемкость месячная</w:t>
            </w:r>
          </w:p>
        </w:tc>
        <w:tc>
          <w:tcPr>
            <w:tcW w:w="1331" w:type="dxa"/>
            <w:tcBorders>
              <w:top w:val="single" w:sz="4" w:space="0" w:color="000000"/>
              <w:left w:val="single" w:sz="4" w:space="0" w:color="000000"/>
              <w:bottom w:val="single" w:sz="4" w:space="0" w:color="000000"/>
              <w:right w:val="single" w:sz="4" w:space="0" w:color="000000"/>
            </w:tcBorders>
            <w:hideMark/>
          </w:tcPr>
          <w:p w:rsidR="00F853D6" w:rsidRDefault="00F853D6">
            <w:pPr>
              <w:tabs>
                <w:tab w:val="left" w:pos="567"/>
                <w:tab w:val="left" w:pos="709"/>
                <w:tab w:val="left" w:pos="1134"/>
              </w:tabs>
              <w:spacing w:after="0" w:line="240" w:lineRule="auto"/>
              <w:jc w:val="center"/>
              <w:rPr>
                <w:rFonts w:eastAsia="Times New Roman"/>
                <w:color w:val="000000"/>
                <w:sz w:val="20"/>
                <w:szCs w:val="20"/>
                <w:lang w:eastAsia="ru-RU"/>
              </w:rPr>
            </w:pPr>
            <w:r>
              <w:rPr>
                <w:rFonts w:eastAsia="Times New Roman"/>
                <w:color w:val="000000"/>
                <w:sz w:val="20"/>
                <w:szCs w:val="20"/>
                <w:lang w:eastAsia="ru-RU"/>
              </w:rPr>
              <w:t>0,3</w:t>
            </w:r>
          </w:p>
        </w:tc>
      </w:tr>
      <w:tr w:rsidR="00F853D6" w:rsidTr="00F853D6">
        <w:trPr>
          <w:jc w:val="center"/>
        </w:trPr>
        <w:tc>
          <w:tcPr>
            <w:tcW w:w="8078" w:type="dxa"/>
            <w:tcBorders>
              <w:top w:val="single" w:sz="4" w:space="0" w:color="000000"/>
              <w:left w:val="single" w:sz="4" w:space="0" w:color="000000"/>
              <w:bottom w:val="single" w:sz="4" w:space="0" w:color="000000"/>
              <w:right w:val="single" w:sz="4" w:space="0" w:color="000000"/>
            </w:tcBorders>
            <w:hideMark/>
          </w:tcPr>
          <w:p w:rsidR="00F853D6" w:rsidRDefault="00F853D6">
            <w:pPr>
              <w:tabs>
                <w:tab w:val="left" w:pos="567"/>
                <w:tab w:val="left" w:pos="709"/>
                <w:tab w:val="left" w:pos="1134"/>
              </w:tabs>
              <w:spacing w:after="0" w:line="240" w:lineRule="auto"/>
              <w:rPr>
                <w:rFonts w:eastAsia="Times New Roman"/>
                <w:color w:val="000000"/>
                <w:sz w:val="20"/>
                <w:szCs w:val="20"/>
                <w:lang w:eastAsia="ru-RU"/>
              </w:rPr>
            </w:pPr>
            <w:r>
              <w:rPr>
                <w:rFonts w:eastAsia="Times New Roman"/>
                <w:color w:val="000000"/>
                <w:sz w:val="20"/>
                <w:szCs w:val="20"/>
                <w:lang w:eastAsia="ru-RU"/>
              </w:rPr>
              <w:t>8.Трудоемкость годовая</w:t>
            </w:r>
          </w:p>
        </w:tc>
        <w:tc>
          <w:tcPr>
            <w:tcW w:w="1331" w:type="dxa"/>
            <w:tcBorders>
              <w:top w:val="single" w:sz="4" w:space="0" w:color="000000"/>
              <w:left w:val="single" w:sz="4" w:space="0" w:color="000000"/>
              <w:bottom w:val="single" w:sz="4" w:space="0" w:color="000000"/>
              <w:right w:val="single" w:sz="4" w:space="0" w:color="000000"/>
            </w:tcBorders>
            <w:hideMark/>
          </w:tcPr>
          <w:p w:rsidR="00F853D6" w:rsidRDefault="00F853D6">
            <w:pPr>
              <w:tabs>
                <w:tab w:val="left" w:pos="567"/>
                <w:tab w:val="left" w:pos="709"/>
                <w:tab w:val="left" w:pos="1134"/>
              </w:tabs>
              <w:spacing w:after="0" w:line="240" w:lineRule="auto"/>
              <w:jc w:val="center"/>
              <w:rPr>
                <w:rFonts w:eastAsia="Times New Roman"/>
                <w:color w:val="000000"/>
                <w:sz w:val="20"/>
                <w:szCs w:val="20"/>
                <w:lang w:eastAsia="ru-RU"/>
              </w:rPr>
            </w:pPr>
            <w:r>
              <w:rPr>
                <w:rFonts w:eastAsia="Times New Roman"/>
                <w:color w:val="000000"/>
                <w:sz w:val="20"/>
                <w:szCs w:val="20"/>
                <w:lang w:eastAsia="ru-RU"/>
              </w:rPr>
              <w:t>0,3</w:t>
            </w:r>
          </w:p>
        </w:tc>
      </w:tr>
      <w:tr w:rsidR="00F853D6" w:rsidTr="00F853D6">
        <w:trPr>
          <w:trHeight w:val="300"/>
          <w:jc w:val="center"/>
        </w:trPr>
        <w:tc>
          <w:tcPr>
            <w:tcW w:w="8078" w:type="dxa"/>
            <w:tcBorders>
              <w:top w:val="single" w:sz="4" w:space="0" w:color="000000"/>
              <w:left w:val="single" w:sz="4" w:space="0" w:color="000000"/>
              <w:bottom w:val="single" w:sz="4" w:space="0" w:color="auto"/>
              <w:right w:val="single" w:sz="4" w:space="0" w:color="000000"/>
            </w:tcBorders>
            <w:hideMark/>
          </w:tcPr>
          <w:p w:rsidR="00F853D6" w:rsidRDefault="00F853D6">
            <w:pPr>
              <w:tabs>
                <w:tab w:val="left" w:pos="567"/>
                <w:tab w:val="left" w:pos="709"/>
                <w:tab w:val="left" w:pos="1134"/>
              </w:tabs>
              <w:spacing w:after="0" w:line="240" w:lineRule="auto"/>
              <w:rPr>
                <w:rFonts w:eastAsia="Times New Roman"/>
                <w:sz w:val="20"/>
                <w:szCs w:val="20"/>
                <w:lang w:eastAsia="ru-RU"/>
              </w:rPr>
            </w:pPr>
            <w:r>
              <w:rPr>
                <w:rFonts w:eastAsia="Times New Roman"/>
                <w:color w:val="000000"/>
                <w:sz w:val="20"/>
                <w:szCs w:val="20"/>
                <w:lang w:eastAsia="ru-RU"/>
              </w:rPr>
              <w:t>Составление таблицы:</w:t>
            </w:r>
          </w:p>
        </w:tc>
        <w:tc>
          <w:tcPr>
            <w:tcW w:w="1331" w:type="dxa"/>
            <w:tcBorders>
              <w:top w:val="single" w:sz="4" w:space="0" w:color="000000"/>
              <w:left w:val="single" w:sz="4" w:space="0" w:color="000000"/>
              <w:bottom w:val="single" w:sz="4" w:space="0" w:color="auto"/>
              <w:right w:val="single" w:sz="4" w:space="0" w:color="000000"/>
            </w:tcBorders>
          </w:tcPr>
          <w:p w:rsidR="00F853D6" w:rsidRDefault="00F853D6">
            <w:pPr>
              <w:tabs>
                <w:tab w:val="left" w:pos="567"/>
                <w:tab w:val="left" w:pos="709"/>
                <w:tab w:val="left" w:pos="1134"/>
              </w:tabs>
              <w:spacing w:after="0" w:line="240" w:lineRule="auto"/>
              <w:jc w:val="center"/>
              <w:rPr>
                <w:rFonts w:eastAsia="Times New Roman"/>
                <w:color w:val="000000"/>
                <w:sz w:val="20"/>
                <w:szCs w:val="20"/>
                <w:lang w:eastAsia="ru-RU"/>
              </w:rPr>
            </w:pPr>
          </w:p>
        </w:tc>
      </w:tr>
      <w:tr w:rsidR="00F853D6" w:rsidTr="00F853D6">
        <w:trPr>
          <w:trHeight w:val="285"/>
          <w:jc w:val="center"/>
        </w:trPr>
        <w:tc>
          <w:tcPr>
            <w:tcW w:w="8078" w:type="dxa"/>
            <w:tcBorders>
              <w:top w:val="single" w:sz="4" w:space="0" w:color="auto"/>
              <w:left w:val="single" w:sz="4" w:space="0" w:color="000000"/>
              <w:bottom w:val="single" w:sz="4" w:space="0" w:color="auto"/>
              <w:right w:val="single" w:sz="4" w:space="0" w:color="000000"/>
            </w:tcBorders>
            <w:hideMark/>
          </w:tcPr>
          <w:p w:rsidR="00F853D6" w:rsidRDefault="00F853D6">
            <w:pPr>
              <w:tabs>
                <w:tab w:val="left" w:pos="567"/>
                <w:tab w:val="left" w:pos="709"/>
                <w:tab w:val="left" w:pos="1134"/>
              </w:tabs>
              <w:spacing w:after="0" w:line="240" w:lineRule="auto"/>
              <w:rPr>
                <w:rFonts w:eastAsia="Times New Roman"/>
                <w:color w:val="000000"/>
                <w:sz w:val="20"/>
                <w:szCs w:val="20"/>
                <w:lang w:eastAsia="ru-RU"/>
              </w:rPr>
            </w:pPr>
            <w:r>
              <w:rPr>
                <w:rFonts w:eastAsia="+mn-ea"/>
                <w:iCs/>
                <w:color w:val="000000"/>
                <w:kern w:val="24"/>
                <w:sz w:val="20"/>
                <w:szCs w:val="20"/>
              </w:rPr>
              <w:t>Текстовый редактор M</w:t>
            </w:r>
            <w:r>
              <w:rPr>
                <w:rFonts w:eastAsia="+mn-ea"/>
                <w:iCs/>
                <w:color w:val="000000"/>
                <w:kern w:val="24"/>
                <w:sz w:val="20"/>
                <w:szCs w:val="20"/>
                <w:lang w:val="en-US"/>
              </w:rPr>
              <w:t>S</w:t>
            </w:r>
            <w:r>
              <w:rPr>
                <w:rFonts w:eastAsia="+mn-ea"/>
                <w:iCs/>
                <w:color w:val="000000"/>
                <w:kern w:val="24"/>
                <w:sz w:val="20"/>
                <w:szCs w:val="20"/>
              </w:rPr>
              <w:t xml:space="preserve"> Word, </w:t>
            </w:r>
            <w:r>
              <w:rPr>
                <w:rFonts w:eastAsia="Times New Roman"/>
                <w:sz w:val="20"/>
                <w:szCs w:val="20"/>
                <w:lang w:eastAsia="ru-RU"/>
              </w:rPr>
              <w:t>шрифтом -</w:t>
            </w:r>
            <w:r>
              <w:rPr>
                <w:rFonts w:eastAsia="Times New Roman"/>
                <w:sz w:val="20"/>
                <w:szCs w:val="20"/>
                <w:lang w:val="en-US" w:eastAsia="ru-RU"/>
              </w:rPr>
              <w:t>Times</w:t>
            </w:r>
            <w:r w:rsidRPr="00F853D6">
              <w:rPr>
                <w:rFonts w:eastAsia="Times New Roman"/>
                <w:sz w:val="20"/>
                <w:szCs w:val="20"/>
                <w:lang w:eastAsia="ru-RU"/>
              </w:rPr>
              <w:t xml:space="preserve"> </w:t>
            </w:r>
            <w:r>
              <w:rPr>
                <w:rFonts w:eastAsia="Times New Roman"/>
                <w:sz w:val="20"/>
                <w:szCs w:val="20"/>
                <w:lang w:val="en-US" w:eastAsia="ru-RU"/>
              </w:rPr>
              <w:t>New</w:t>
            </w:r>
            <w:r w:rsidRPr="00F853D6">
              <w:rPr>
                <w:rFonts w:eastAsia="Times New Roman"/>
                <w:sz w:val="20"/>
                <w:szCs w:val="20"/>
                <w:lang w:eastAsia="ru-RU"/>
              </w:rPr>
              <w:t xml:space="preserve"> </w:t>
            </w:r>
            <w:r>
              <w:rPr>
                <w:rFonts w:eastAsia="Times New Roman"/>
                <w:sz w:val="20"/>
                <w:szCs w:val="20"/>
                <w:lang w:val="en-US" w:eastAsia="ru-RU"/>
              </w:rPr>
              <w:t>Roman</w:t>
            </w:r>
            <w:r>
              <w:rPr>
                <w:rFonts w:eastAsia="Times New Roman"/>
                <w:sz w:val="20"/>
                <w:szCs w:val="20"/>
                <w:lang w:eastAsia="ru-RU"/>
              </w:rPr>
              <w:t xml:space="preserve">, </w:t>
            </w:r>
            <w:r>
              <w:rPr>
                <w:rFonts w:eastAsia="+mn-ea"/>
                <w:iCs/>
                <w:color w:val="000000"/>
                <w:kern w:val="24"/>
                <w:sz w:val="20"/>
                <w:szCs w:val="20"/>
              </w:rPr>
              <w:t>р</w:t>
            </w:r>
            <w:r>
              <w:rPr>
                <w:rFonts w:eastAsia="Times New Roman"/>
                <w:sz w:val="20"/>
                <w:szCs w:val="20"/>
                <w:lang w:eastAsia="ru-RU"/>
              </w:rPr>
              <w:t>азмер шрифта -12</w:t>
            </w:r>
          </w:p>
        </w:tc>
        <w:tc>
          <w:tcPr>
            <w:tcW w:w="1331" w:type="dxa"/>
            <w:tcBorders>
              <w:top w:val="single" w:sz="4" w:space="0" w:color="auto"/>
              <w:left w:val="single" w:sz="4" w:space="0" w:color="000000"/>
              <w:bottom w:val="single" w:sz="4" w:space="0" w:color="auto"/>
              <w:right w:val="single" w:sz="4" w:space="0" w:color="000000"/>
            </w:tcBorders>
            <w:hideMark/>
          </w:tcPr>
          <w:p w:rsidR="00F853D6" w:rsidRDefault="00F853D6">
            <w:pPr>
              <w:tabs>
                <w:tab w:val="left" w:pos="567"/>
                <w:tab w:val="left" w:pos="709"/>
                <w:tab w:val="left" w:pos="1134"/>
              </w:tabs>
              <w:spacing w:after="0" w:line="240" w:lineRule="auto"/>
              <w:jc w:val="center"/>
              <w:rPr>
                <w:rFonts w:eastAsia="Times New Roman"/>
                <w:color w:val="000000"/>
                <w:sz w:val="20"/>
                <w:szCs w:val="20"/>
                <w:lang w:eastAsia="ru-RU"/>
              </w:rPr>
            </w:pPr>
            <w:r>
              <w:rPr>
                <w:rFonts w:eastAsia="Times New Roman"/>
                <w:color w:val="000000"/>
                <w:sz w:val="20"/>
                <w:szCs w:val="20"/>
                <w:lang w:eastAsia="ru-RU"/>
              </w:rPr>
              <w:t>0,2</w:t>
            </w:r>
          </w:p>
        </w:tc>
      </w:tr>
      <w:tr w:rsidR="00F853D6" w:rsidTr="00F853D6">
        <w:trPr>
          <w:trHeight w:val="285"/>
          <w:jc w:val="center"/>
        </w:trPr>
        <w:tc>
          <w:tcPr>
            <w:tcW w:w="8078" w:type="dxa"/>
            <w:tcBorders>
              <w:top w:val="single" w:sz="4" w:space="0" w:color="auto"/>
              <w:left w:val="single" w:sz="4" w:space="0" w:color="000000"/>
              <w:bottom w:val="single" w:sz="4" w:space="0" w:color="auto"/>
              <w:right w:val="single" w:sz="4" w:space="0" w:color="000000"/>
            </w:tcBorders>
            <w:hideMark/>
          </w:tcPr>
          <w:p w:rsidR="00F853D6" w:rsidRDefault="00F853D6">
            <w:pPr>
              <w:tabs>
                <w:tab w:val="left" w:pos="567"/>
                <w:tab w:val="left" w:pos="709"/>
                <w:tab w:val="left" w:pos="1134"/>
              </w:tabs>
              <w:spacing w:after="0" w:line="240" w:lineRule="auto"/>
              <w:rPr>
                <w:rFonts w:eastAsia="Times New Roman"/>
                <w:color w:val="000000"/>
                <w:sz w:val="20"/>
                <w:szCs w:val="20"/>
                <w:lang w:eastAsia="ru-RU"/>
              </w:rPr>
            </w:pPr>
            <w:r>
              <w:rPr>
                <w:rFonts w:eastAsia="+mn-ea"/>
                <w:iCs/>
                <w:color w:val="000000"/>
                <w:kern w:val="24"/>
                <w:sz w:val="20"/>
                <w:szCs w:val="20"/>
              </w:rPr>
              <w:t>Заголовок таблицы выполнен прописными буквами по правому краю, полужирным шрифтом (размер 12пт), точка в конце не стоит</w:t>
            </w:r>
          </w:p>
        </w:tc>
        <w:tc>
          <w:tcPr>
            <w:tcW w:w="1331" w:type="dxa"/>
            <w:tcBorders>
              <w:top w:val="single" w:sz="4" w:space="0" w:color="auto"/>
              <w:left w:val="single" w:sz="4" w:space="0" w:color="000000"/>
              <w:bottom w:val="single" w:sz="4" w:space="0" w:color="auto"/>
              <w:right w:val="single" w:sz="4" w:space="0" w:color="000000"/>
            </w:tcBorders>
            <w:hideMark/>
          </w:tcPr>
          <w:p w:rsidR="00F853D6" w:rsidRDefault="00F853D6">
            <w:pPr>
              <w:tabs>
                <w:tab w:val="left" w:pos="567"/>
                <w:tab w:val="left" w:pos="709"/>
                <w:tab w:val="left" w:pos="1134"/>
              </w:tabs>
              <w:spacing w:after="0" w:line="240" w:lineRule="auto"/>
              <w:jc w:val="center"/>
              <w:rPr>
                <w:rFonts w:eastAsia="Times New Roman"/>
                <w:color w:val="000000"/>
                <w:sz w:val="20"/>
                <w:szCs w:val="20"/>
                <w:lang w:eastAsia="ru-RU"/>
              </w:rPr>
            </w:pPr>
            <w:r>
              <w:rPr>
                <w:rFonts w:eastAsia="Times New Roman"/>
                <w:color w:val="000000"/>
                <w:sz w:val="20"/>
                <w:szCs w:val="20"/>
                <w:lang w:eastAsia="ru-RU"/>
              </w:rPr>
              <w:t>0,3</w:t>
            </w:r>
          </w:p>
        </w:tc>
      </w:tr>
      <w:tr w:rsidR="00F853D6" w:rsidTr="00F853D6">
        <w:trPr>
          <w:trHeight w:val="261"/>
          <w:jc w:val="center"/>
        </w:trPr>
        <w:tc>
          <w:tcPr>
            <w:tcW w:w="8078" w:type="dxa"/>
            <w:tcBorders>
              <w:top w:val="single" w:sz="4" w:space="0" w:color="auto"/>
              <w:left w:val="single" w:sz="4" w:space="0" w:color="000000"/>
              <w:bottom w:val="single" w:sz="4" w:space="0" w:color="auto"/>
              <w:right w:val="single" w:sz="4" w:space="0" w:color="000000"/>
            </w:tcBorders>
            <w:hideMark/>
          </w:tcPr>
          <w:p w:rsidR="00F853D6" w:rsidRDefault="00F853D6">
            <w:pPr>
              <w:tabs>
                <w:tab w:val="left" w:pos="567"/>
                <w:tab w:val="left" w:pos="709"/>
                <w:tab w:val="left" w:pos="1134"/>
              </w:tabs>
              <w:spacing w:after="0" w:line="240" w:lineRule="auto"/>
              <w:rPr>
                <w:rFonts w:eastAsia="Times New Roman"/>
                <w:color w:val="000000"/>
                <w:sz w:val="20"/>
                <w:szCs w:val="20"/>
                <w:lang w:eastAsia="ru-RU"/>
              </w:rPr>
            </w:pPr>
            <w:r>
              <w:rPr>
                <w:rFonts w:eastAsia="Times New Roman"/>
                <w:sz w:val="20"/>
                <w:szCs w:val="20"/>
                <w:lang w:eastAsia="ru-RU"/>
              </w:rPr>
              <w:t xml:space="preserve">Поля документа </w:t>
            </w:r>
            <w:r>
              <w:rPr>
                <w:rFonts w:eastAsia="+mn-ea"/>
                <w:i/>
                <w:iCs/>
                <w:color w:val="000000"/>
                <w:kern w:val="24"/>
                <w:sz w:val="20"/>
                <w:szCs w:val="20"/>
              </w:rPr>
              <w:t>(верхнее – 1,5 см; нижнее – 1,5см; левое – 1,5 см; правое – 1,5см)</w:t>
            </w:r>
          </w:p>
        </w:tc>
        <w:tc>
          <w:tcPr>
            <w:tcW w:w="1331" w:type="dxa"/>
            <w:tcBorders>
              <w:top w:val="single" w:sz="4" w:space="0" w:color="auto"/>
              <w:left w:val="single" w:sz="4" w:space="0" w:color="000000"/>
              <w:bottom w:val="single" w:sz="4" w:space="0" w:color="auto"/>
              <w:right w:val="single" w:sz="4" w:space="0" w:color="000000"/>
            </w:tcBorders>
            <w:hideMark/>
          </w:tcPr>
          <w:p w:rsidR="00F853D6" w:rsidRDefault="00F853D6">
            <w:pPr>
              <w:tabs>
                <w:tab w:val="left" w:pos="567"/>
                <w:tab w:val="left" w:pos="709"/>
                <w:tab w:val="left" w:pos="1134"/>
              </w:tabs>
              <w:spacing w:after="0" w:line="240" w:lineRule="auto"/>
              <w:jc w:val="center"/>
              <w:rPr>
                <w:rFonts w:eastAsia="Times New Roman"/>
                <w:color w:val="000000"/>
                <w:sz w:val="20"/>
                <w:szCs w:val="20"/>
                <w:lang w:eastAsia="ru-RU"/>
              </w:rPr>
            </w:pPr>
            <w:r>
              <w:rPr>
                <w:rFonts w:eastAsia="Times New Roman"/>
                <w:color w:val="000000"/>
                <w:sz w:val="20"/>
                <w:szCs w:val="20"/>
                <w:lang w:eastAsia="ru-RU"/>
              </w:rPr>
              <w:t>0,3</w:t>
            </w:r>
          </w:p>
        </w:tc>
      </w:tr>
      <w:tr w:rsidR="00F853D6" w:rsidTr="00F853D6">
        <w:trPr>
          <w:trHeight w:val="270"/>
          <w:jc w:val="center"/>
        </w:trPr>
        <w:tc>
          <w:tcPr>
            <w:tcW w:w="8078" w:type="dxa"/>
            <w:tcBorders>
              <w:top w:val="single" w:sz="4" w:space="0" w:color="auto"/>
              <w:left w:val="single" w:sz="4" w:space="0" w:color="000000"/>
              <w:bottom w:val="single" w:sz="4" w:space="0" w:color="auto"/>
              <w:right w:val="single" w:sz="4" w:space="0" w:color="000000"/>
            </w:tcBorders>
            <w:hideMark/>
          </w:tcPr>
          <w:p w:rsidR="00F853D6" w:rsidRDefault="00F853D6">
            <w:pPr>
              <w:tabs>
                <w:tab w:val="left" w:pos="567"/>
                <w:tab w:val="left" w:pos="709"/>
                <w:tab w:val="left" w:pos="1134"/>
              </w:tabs>
              <w:spacing w:after="0" w:line="240" w:lineRule="auto"/>
              <w:rPr>
                <w:rFonts w:eastAsia="Times New Roman"/>
                <w:color w:val="000000"/>
                <w:sz w:val="20"/>
                <w:szCs w:val="20"/>
                <w:lang w:eastAsia="ru-RU"/>
              </w:rPr>
            </w:pPr>
            <w:r>
              <w:rPr>
                <w:rFonts w:eastAsia="+mn-ea"/>
                <w:iCs/>
                <w:color w:val="000000"/>
                <w:kern w:val="24"/>
                <w:sz w:val="20"/>
                <w:szCs w:val="20"/>
              </w:rPr>
              <w:t>Границы таблицы: тип сплошная, цвет черный</w:t>
            </w:r>
          </w:p>
        </w:tc>
        <w:tc>
          <w:tcPr>
            <w:tcW w:w="1331" w:type="dxa"/>
            <w:tcBorders>
              <w:top w:val="single" w:sz="4" w:space="0" w:color="auto"/>
              <w:left w:val="single" w:sz="4" w:space="0" w:color="000000"/>
              <w:bottom w:val="single" w:sz="4" w:space="0" w:color="auto"/>
              <w:right w:val="single" w:sz="4" w:space="0" w:color="000000"/>
            </w:tcBorders>
            <w:hideMark/>
          </w:tcPr>
          <w:p w:rsidR="00F853D6" w:rsidRDefault="00F853D6">
            <w:pPr>
              <w:tabs>
                <w:tab w:val="left" w:pos="567"/>
                <w:tab w:val="left" w:pos="709"/>
                <w:tab w:val="left" w:pos="1134"/>
              </w:tabs>
              <w:spacing w:after="0" w:line="240" w:lineRule="auto"/>
              <w:jc w:val="center"/>
              <w:rPr>
                <w:rFonts w:eastAsia="Times New Roman"/>
                <w:color w:val="000000"/>
                <w:sz w:val="20"/>
                <w:szCs w:val="20"/>
                <w:lang w:eastAsia="ru-RU"/>
              </w:rPr>
            </w:pPr>
            <w:r>
              <w:rPr>
                <w:rFonts w:eastAsia="Times New Roman"/>
                <w:color w:val="000000"/>
                <w:sz w:val="20"/>
                <w:szCs w:val="20"/>
                <w:lang w:eastAsia="ru-RU"/>
              </w:rPr>
              <w:t>0,2</w:t>
            </w:r>
          </w:p>
        </w:tc>
      </w:tr>
      <w:tr w:rsidR="00F853D6" w:rsidTr="00F853D6">
        <w:trPr>
          <w:trHeight w:val="300"/>
          <w:jc w:val="center"/>
        </w:trPr>
        <w:tc>
          <w:tcPr>
            <w:tcW w:w="8078" w:type="dxa"/>
            <w:tcBorders>
              <w:top w:val="single" w:sz="4" w:space="0" w:color="auto"/>
              <w:left w:val="single" w:sz="4" w:space="0" w:color="000000"/>
              <w:bottom w:val="single" w:sz="4" w:space="0" w:color="auto"/>
              <w:right w:val="single" w:sz="4" w:space="0" w:color="000000"/>
            </w:tcBorders>
            <w:hideMark/>
          </w:tcPr>
          <w:p w:rsidR="00F853D6" w:rsidRDefault="00F853D6">
            <w:pPr>
              <w:tabs>
                <w:tab w:val="left" w:pos="567"/>
                <w:tab w:val="left" w:pos="709"/>
                <w:tab w:val="left" w:pos="1134"/>
              </w:tabs>
              <w:spacing w:after="0" w:line="240" w:lineRule="auto"/>
              <w:rPr>
                <w:rFonts w:eastAsia="Times New Roman"/>
                <w:color w:val="000000"/>
                <w:sz w:val="20"/>
                <w:szCs w:val="20"/>
                <w:lang w:eastAsia="ru-RU"/>
              </w:rPr>
            </w:pPr>
            <w:r>
              <w:rPr>
                <w:rFonts w:eastAsia="+mn-ea"/>
                <w:iCs/>
                <w:color w:val="000000"/>
                <w:kern w:val="24"/>
                <w:sz w:val="20"/>
                <w:szCs w:val="20"/>
              </w:rPr>
              <w:t>Основные показатели по левому краю</w:t>
            </w:r>
          </w:p>
        </w:tc>
        <w:tc>
          <w:tcPr>
            <w:tcW w:w="1331" w:type="dxa"/>
            <w:tcBorders>
              <w:top w:val="single" w:sz="4" w:space="0" w:color="auto"/>
              <w:left w:val="single" w:sz="4" w:space="0" w:color="000000"/>
              <w:bottom w:val="single" w:sz="4" w:space="0" w:color="auto"/>
              <w:right w:val="single" w:sz="4" w:space="0" w:color="000000"/>
            </w:tcBorders>
            <w:hideMark/>
          </w:tcPr>
          <w:p w:rsidR="00F853D6" w:rsidRDefault="00F853D6">
            <w:pPr>
              <w:tabs>
                <w:tab w:val="left" w:pos="567"/>
                <w:tab w:val="left" w:pos="709"/>
                <w:tab w:val="left" w:pos="1134"/>
              </w:tabs>
              <w:spacing w:after="0" w:line="240" w:lineRule="auto"/>
              <w:jc w:val="center"/>
              <w:rPr>
                <w:rFonts w:eastAsia="Times New Roman"/>
                <w:color w:val="000000"/>
                <w:sz w:val="20"/>
                <w:szCs w:val="20"/>
                <w:lang w:eastAsia="ru-RU"/>
              </w:rPr>
            </w:pPr>
            <w:r>
              <w:rPr>
                <w:rFonts w:eastAsia="Times New Roman"/>
                <w:color w:val="000000"/>
                <w:sz w:val="20"/>
                <w:szCs w:val="20"/>
                <w:lang w:eastAsia="ru-RU"/>
              </w:rPr>
              <w:t>0,2</w:t>
            </w:r>
          </w:p>
        </w:tc>
      </w:tr>
      <w:tr w:rsidR="00F853D6" w:rsidTr="00F853D6">
        <w:trPr>
          <w:trHeight w:val="300"/>
          <w:jc w:val="center"/>
        </w:trPr>
        <w:tc>
          <w:tcPr>
            <w:tcW w:w="9409" w:type="dxa"/>
            <w:gridSpan w:val="2"/>
            <w:tcBorders>
              <w:top w:val="single" w:sz="4" w:space="0" w:color="auto"/>
              <w:left w:val="single" w:sz="4" w:space="0" w:color="000000"/>
              <w:bottom w:val="single" w:sz="4" w:space="0" w:color="auto"/>
              <w:right w:val="single" w:sz="4" w:space="0" w:color="000000"/>
            </w:tcBorders>
          </w:tcPr>
          <w:p w:rsidR="00F853D6" w:rsidRDefault="00F853D6">
            <w:pPr>
              <w:tabs>
                <w:tab w:val="left" w:pos="1134"/>
              </w:tabs>
              <w:spacing w:after="0" w:line="360" w:lineRule="auto"/>
              <w:rPr>
                <w:rFonts w:eastAsia="Times New Roman"/>
                <w:b/>
                <w:sz w:val="20"/>
                <w:szCs w:val="20"/>
              </w:rPr>
            </w:pPr>
            <w:r>
              <w:rPr>
                <w:rFonts w:eastAsia="Times New Roman"/>
                <w:b/>
                <w:sz w:val="20"/>
                <w:szCs w:val="20"/>
              </w:rPr>
              <w:t>Задача 3.3.</w:t>
            </w:r>
          </w:p>
          <w:p w:rsidR="00F853D6" w:rsidRDefault="00F853D6">
            <w:pPr>
              <w:tabs>
                <w:tab w:val="left" w:pos="567"/>
                <w:tab w:val="left" w:pos="709"/>
                <w:tab w:val="left" w:pos="1134"/>
              </w:tabs>
              <w:spacing w:after="0" w:line="240" w:lineRule="auto"/>
              <w:rPr>
                <w:rFonts w:eastAsia="Times New Roman"/>
                <w:sz w:val="20"/>
                <w:szCs w:val="20"/>
              </w:rPr>
            </w:pPr>
            <w:r>
              <w:rPr>
                <w:rFonts w:eastAsia="Times New Roman"/>
                <w:sz w:val="20"/>
                <w:szCs w:val="20"/>
              </w:rPr>
              <w:t>1.4320/2160=2</w:t>
            </w:r>
          </w:p>
          <w:p w:rsidR="00F853D6" w:rsidRDefault="00F853D6">
            <w:pPr>
              <w:tabs>
                <w:tab w:val="left" w:pos="567"/>
                <w:tab w:val="left" w:pos="709"/>
                <w:tab w:val="left" w:pos="1134"/>
              </w:tabs>
              <w:spacing w:after="0" w:line="240" w:lineRule="auto"/>
              <w:rPr>
                <w:rFonts w:eastAsia="Times New Roman"/>
                <w:sz w:val="20"/>
                <w:szCs w:val="20"/>
              </w:rPr>
            </w:pPr>
            <w:r>
              <w:rPr>
                <w:rFonts w:eastAsia="Times New Roman"/>
                <w:sz w:val="20"/>
                <w:szCs w:val="20"/>
              </w:rPr>
              <w:t>2. 2*12=24</w:t>
            </w:r>
          </w:p>
          <w:p w:rsidR="00F853D6" w:rsidRDefault="00F853D6">
            <w:pPr>
              <w:tabs>
                <w:tab w:val="left" w:pos="567"/>
                <w:tab w:val="left" w:pos="709"/>
                <w:tab w:val="left" w:pos="1134"/>
              </w:tabs>
              <w:spacing w:after="0" w:line="240" w:lineRule="auto"/>
              <w:rPr>
                <w:rFonts w:eastAsia="Times New Roman"/>
                <w:sz w:val="20"/>
                <w:szCs w:val="20"/>
              </w:rPr>
            </w:pPr>
            <w:r>
              <w:rPr>
                <w:rFonts w:eastAsia="Times New Roman"/>
                <w:sz w:val="20"/>
                <w:szCs w:val="20"/>
              </w:rPr>
              <w:t>3. 24*15=360</w:t>
            </w:r>
          </w:p>
          <w:p w:rsidR="00F853D6" w:rsidRDefault="00F853D6">
            <w:pPr>
              <w:tabs>
                <w:tab w:val="left" w:pos="567"/>
                <w:tab w:val="left" w:pos="709"/>
                <w:tab w:val="left" w:pos="1134"/>
              </w:tabs>
              <w:spacing w:after="0" w:line="240" w:lineRule="auto"/>
              <w:rPr>
                <w:rFonts w:eastAsia="Times New Roman"/>
                <w:sz w:val="20"/>
                <w:szCs w:val="20"/>
              </w:rPr>
            </w:pPr>
            <w:r>
              <w:rPr>
                <w:rFonts w:eastAsia="Times New Roman"/>
                <w:sz w:val="20"/>
                <w:szCs w:val="20"/>
              </w:rPr>
              <w:t>4. 360*12=4320</w:t>
            </w:r>
          </w:p>
          <w:p w:rsidR="00F853D6" w:rsidRDefault="00F853D6">
            <w:pPr>
              <w:tabs>
                <w:tab w:val="left" w:pos="567"/>
                <w:tab w:val="left" w:pos="709"/>
                <w:tab w:val="left" w:pos="1134"/>
              </w:tabs>
              <w:spacing w:after="0" w:line="240" w:lineRule="auto"/>
              <w:rPr>
                <w:rFonts w:eastAsia="Times New Roman"/>
                <w:sz w:val="20"/>
                <w:szCs w:val="20"/>
              </w:rPr>
            </w:pPr>
            <w:r>
              <w:rPr>
                <w:rFonts w:eastAsia="Times New Roman"/>
                <w:sz w:val="20"/>
                <w:szCs w:val="20"/>
              </w:rPr>
              <w:t>5. 1/2=0,5</w:t>
            </w:r>
          </w:p>
          <w:p w:rsidR="00F853D6" w:rsidRDefault="00F853D6">
            <w:pPr>
              <w:tabs>
                <w:tab w:val="left" w:pos="567"/>
                <w:tab w:val="left" w:pos="709"/>
                <w:tab w:val="left" w:pos="1134"/>
              </w:tabs>
              <w:spacing w:after="0" w:line="240" w:lineRule="auto"/>
              <w:rPr>
                <w:rFonts w:eastAsia="Times New Roman"/>
                <w:sz w:val="20"/>
                <w:szCs w:val="20"/>
              </w:rPr>
            </w:pPr>
            <w:r>
              <w:rPr>
                <w:rFonts w:eastAsia="Times New Roman"/>
                <w:sz w:val="20"/>
                <w:szCs w:val="20"/>
              </w:rPr>
              <w:t>6. 0,5 *12=6</w:t>
            </w:r>
          </w:p>
          <w:p w:rsidR="00F853D6" w:rsidRDefault="00F853D6">
            <w:pPr>
              <w:tabs>
                <w:tab w:val="left" w:pos="567"/>
                <w:tab w:val="left" w:pos="709"/>
                <w:tab w:val="left" w:pos="1134"/>
              </w:tabs>
              <w:spacing w:after="0" w:line="240" w:lineRule="auto"/>
              <w:rPr>
                <w:rFonts w:eastAsia="Times New Roman"/>
                <w:sz w:val="20"/>
                <w:szCs w:val="20"/>
              </w:rPr>
            </w:pPr>
            <w:r>
              <w:rPr>
                <w:rFonts w:eastAsia="Times New Roman"/>
                <w:sz w:val="20"/>
                <w:szCs w:val="20"/>
              </w:rPr>
              <w:t>7. 0,6 *15=90</w:t>
            </w:r>
          </w:p>
          <w:p w:rsidR="00F853D6" w:rsidRPr="00F853D6" w:rsidRDefault="00F853D6" w:rsidP="00F853D6">
            <w:pPr>
              <w:tabs>
                <w:tab w:val="left" w:pos="567"/>
                <w:tab w:val="left" w:pos="709"/>
                <w:tab w:val="left" w:pos="1134"/>
              </w:tabs>
              <w:spacing w:after="0" w:line="240" w:lineRule="auto"/>
              <w:rPr>
                <w:rFonts w:eastAsia="Times New Roman"/>
                <w:sz w:val="20"/>
                <w:szCs w:val="20"/>
              </w:rPr>
            </w:pPr>
            <w:r>
              <w:rPr>
                <w:rFonts w:eastAsia="Times New Roman"/>
                <w:sz w:val="20"/>
                <w:szCs w:val="20"/>
              </w:rPr>
              <w:t>8. 9*12=1080</w:t>
            </w:r>
          </w:p>
        </w:tc>
      </w:tr>
    </w:tbl>
    <w:p w:rsidR="003C0E8C" w:rsidRPr="003C0E8C" w:rsidRDefault="003C0E8C" w:rsidP="00F853D6">
      <w:pPr>
        <w:spacing w:after="240" w:line="240" w:lineRule="auto"/>
        <w:textAlignment w:val="baseline"/>
        <w:outlineLvl w:val="0"/>
        <w:rPr>
          <w:rFonts w:eastAsia="Times New Roman"/>
          <w:b/>
          <w:bCs/>
          <w:kern w:val="36"/>
          <w:lang w:eastAsia="ru-RU"/>
        </w:rPr>
      </w:pPr>
    </w:p>
    <w:p w:rsidR="00DB597D" w:rsidRPr="00F853D6" w:rsidRDefault="00F853D6" w:rsidP="00F853D6">
      <w:pPr>
        <w:tabs>
          <w:tab w:val="left" w:pos="567"/>
          <w:tab w:val="left" w:pos="709"/>
          <w:tab w:val="left" w:pos="1134"/>
        </w:tabs>
        <w:jc w:val="right"/>
        <w:rPr>
          <w:rFonts w:eastAsia="Times New Roman"/>
          <w:b/>
          <w:sz w:val="22"/>
          <w:szCs w:val="24"/>
        </w:rPr>
      </w:pPr>
      <w:r w:rsidRPr="00F853D6">
        <w:rPr>
          <w:rFonts w:eastAsia="Times New Roman"/>
          <w:b/>
          <w:sz w:val="24"/>
        </w:rPr>
        <w:t>3.Паспорт комплексного з</w:t>
      </w:r>
      <w:r w:rsidR="00DB597D" w:rsidRPr="00F853D6">
        <w:rPr>
          <w:rFonts w:eastAsia="Times New Roman"/>
          <w:b/>
          <w:sz w:val="24"/>
        </w:rPr>
        <w:t>адания I</w:t>
      </w:r>
      <w:r w:rsidR="00DB597D" w:rsidRPr="00F853D6">
        <w:rPr>
          <w:rFonts w:eastAsia="Times New Roman"/>
          <w:b/>
          <w:sz w:val="24"/>
          <w:lang w:val="en-US"/>
        </w:rPr>
        <w:t>I</w:t>
      </w:r>
      <w:r w:rsidR="00DB597D" w:rsidRPr="00F853D6">
        <w:rPr>
          <w:rFonts w:eastAsia="Times New Roman"/>
          <w:b/>
          <w:sz w:val="24"/>
        </w:rPr>
        <w:t xml:space="preserve"> уровня</w:t>
      </w:r>
    </w:p>
    <w:p w:rsidR="00DB597D" w:rsidRPr="00F853D6" w:rsidRDefault="00F853D6" w:rsidP="00F853D6">
      <w:pPr>
        <w:tabs>
          <w:tab w:val="left" w:pos="567"/>
          <w:tab w:val="left" w:pos="709"/>
          <w:tab w:val="left" w:pos="1134"/>
        </w:tabs>
        <w:jc w:val="center"/>
        <w:rPr>
          <w:rFonts w:eastAsia="Times New Roman"/>
          <w:b/>
          <w:sz w:val="24"/>
        </w:rPr>
      </w:pPr>
      <w:r>
        <w:rPr>
          <w:rFonts w:eastAsia="Times New Roman"/>
          <w:b/>
          <w:sz w:val="24"/>
        </w:rPr>
        <w:t>Инвариантная часть</w:t>
      </w:r>
    </w:p>
    <w:tbl>
      <w:tblPr>
        <w:tblW w:w="95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5"/>
        <w:gridCol w:w="2126"/>
        <w:gridCol w:w="2498"/>
        <w:gridCol w:w="2603"/>
        <w:gridCol w:w="1417"/>
      </w:tblGrid>
      <w:tr w:rsidR="00DB597D" w:rsidRPr="00F853D6" w:rsidTr="00F853D6">
        <w:trPr>
          <w:trHeight w:val="255"/>
          <w:jc w:val="center"/>
        </w:trPr>
        <w:tc>
          <w:tcPr>
            <w:tcW w:w="885" w:type="dxa"/>
            <w:tcBorders>
              <w:top w:val="single" w:sz="4" w:space="0" w:color="000000"/>
              <w:left w:val="single" w:sz="4" w:space="0" w:color="000000"/>
              <w:bottom w:val="single" w:sz="4" w:space="0" w:color="000000"/>
              <w:right w:val="single" w:sz="4" w:space="0" w:color="000000"/>
            </w:tcBorders>
            <w:hideMark/>
          </w:tcPr>
          <w:p w:rsidR="00DB597D" w:rsidRPr="00F853D6" w:rsidRDefault="00DB597D" w:rsidP="00F853D6">
            <w:pPr>
              <w:tabs>
                <w:tab w:val="left" w:pos="567"/>
                <w:tab w:val="left" w:pos="709"/>
                <w:tab w:val="left" w:pos="1134"/>
              </w:tabs>
              <w:spacing w:after="0" w:line="240" w:lineRule="auto"/>
              <w:jc w:val="center"/>
              <w:rPr>
                <w:rFonts w:eastAsia="Times New Roman"/>
                <w:b/>
                <w:sz w:val="24"/>
                <w:szCs w:val="24"/>
              </w:rPr>
            </w:pPr>
            <w:r w:rsidRPr="00F853D6">
              <w:rPr>
                <w:rFonts w:eastAsia="Times New Roman"/>
                <w:b/>
                <w:sz w:val="24"/>
                <w:szCs w:val="24"/>
              </w:rPr>
              <w:t>№ п/п</w:t>
            </w:r>
          </w:p>
        </w:tc>
        <w:tc>
          <w:tcPr>
            <w:tcW w:w="8644" w:type="dxa"/>
            <w:gridSpan w:val="4"/>
            <w:tcBorders>
              <w:top w:val="single" w:sz="4" w:space="0" w:color="000000"/>
              <w:left w:val="single" w:sz="4" w:space="0" w:color="000000"/>
              <w:bottom w:val="single" w:sz="4" w:space="0" w:color="000000"/>
              <w:right w:val="single" w:sz="4" w:space="0" w:color="000000"/>
            </w:tcBorders>
            <w:vAlign w:val="center"/>
            <w:hideMark/>
          </w:tcPr>
          <w:p w:rsidR="00DB597D" w:rsidRPr="00F853D6" w:rsidRDefault="00DB597D" w:rsidP="00F853D6">
            <w:pPr>
              <w:tabs>
                <w:tab w:val="left" w:pos="567"/>
                <w:tab w:val="left" w:pos="709"/>
                <w:tab w:val="left" w:pos="1134"/>
              </w:tabs>
              <w:spacing w:after="0" w:line="240" w:lineRule="auto"/>
              <w:jc w:val="center"/>
              <w:rPr>
                <w:rFonts w:eastAsia="Times New Roman"/>
                <w:sz w:val="24"/>
                <w:szCs w:val="24"/>
              </w:rPr>
            </w:pPr>
            <w:r w:rsidRPr="00F853D6">
              <w:rPr>
                <w:rFonts w:eastAsia="Times New Roman"/>
                <w:b/>
                <w:sz w:val="24"/>
                <w:szCs w:val="24"/>
              </w:rPr>
              <w:t>23.00.00, ТЕХНИКА И ТЕХНОЛОГИЯ НАЗЕМНОГО ТРАНСПОРТА</w:t>
            </w:r>
          </w:p>
        </w:tc>
      </w:tr>
      <w:tr w:rsidR="00DB597D" w:rsidRPr="00F853D6" w:rsidTr="00F853D6">
        <w:trPr>
          <w:jc w:val="center"/>
        </w:trPr>
        <w:tc>
          <w:tcPr>
            <w:tcW w:w="885" w:type="dxa"/>
            <w:tcBorders>
              <w:top w:val="single" w:sz="4" w:space="0" w:color="000000"/>
              <w:left w:val="single" w:sz="4" w:space="0" w:color="000000"/>
              <w:bottom w:val="single" w:sz="4" w:space="0" w:color="000000"/>
              <w:right w:val="single" w:sz="4" w:space="0" w:color="000000"/>
            </w:tcBorders>
            <w:hideMark/>
          </w:tcPr>
          <w:p w:rsidR="00DB597D" w:rsidRPr="00F853D6" w:rsidRDefault="00DB597D" w:rsidP="00F853D6">
            <w:pPr>
              <w:tabs>
                <w:tab w:val="left" w:pos="567"/>
                <w:tab w:val="left" w:pos="709"/>
                <w:tab w:val="left" w:pos="1134"/>
              </w:tabs>
              <w:spacing w:after="0" w:line="240" w:lineRule="auto"/>
              <w:rPr>
                <w:rFonts w:eastAsia="Times New Roman"/>
                <w:sz w:val="24"/>
                <w:szCs w:val="24"/>
              </w:rPr>
            </w:pPr>
            <w:r w:rsidRPr="00F853D6">
              <w:rPr>
                <w:rFonts w:eastAsia="Times New Roman"/>
                <w:sz w:val="24"/>
                <w:szCs w:val="24"/>
              </w:rPr>
              <w:t xml:space="preserve">  1.</w:t>
            </w:r>
          </w:p>
        </w:tc>
        <w:tc>
          <w:tcPr>
            <w:tcW w:w="4624" w:type="dxa"/>
            <w:gridSpan w:val="2"/>
            <w:tcBorders>
              <w:top w:val="single" w:sz="4" w:space="0" w:color="000000"/>
              <w:left w:val="single" w:sz="4" w:space="0" w:color="000000"/>
              <w:bottom w:val="single" w:sz="4" w:space="0" w:color="000000"/>
              <w:right w:val="single" w:sz="4" w:space="0" w:color="000000"/>
            </w:tcBorders>
            <w:hideMark/>
          </w:tcPr>
          <w:p w:rsidR="00DB597D" w:rsidRPr="00F853D6" w:rsidRDefault="00DB597D" w:rsidP="00F853D6">
            <w:pPr>
              <w:tabs>
                <w:tab w:val="left" w:pos="567"/>
                <w:tab w:val="left" w:pos="709"/>
                <w:tab w:val="left" w:pos="1134"/>
              </w:tabs>
              <w:spacing w:after="0" w:line="240" w:lineRule="auto"/>
              <w:jc w:val="both"/>
              <w:rPr>
                <w:rFonts w:eastAsia="Times New Roman"/>
                <w:sz w:val="24"/>
                <w:szCs w:val="24"/>
              </w:rPr>
            </w:pPr>
            <w:r w:rsidRPr="00F853D6">
              <w:rPr>
                <w:rFonts w:eastAsia="Times New Roman"/>
                <w:sz w:val="24"/>
                <w:szCs w:val="24"/>
              </w:rPr>
              <w:t>23.02.01 Организация и управление на транспорте (по видам),</w:t>
            </w:r>
          </w:p>
          <w:p w:rsidR="00DB597D" w:rsidRPr="00F853D6" w:rsidRDefault="00DB597D" w:rsidP="00F853D6">
            <w:pPr>
              <w:tabs>
                <w:tab w:val="left" w:pos="567"/>
                <w:tab w:val="left" w:pos="709"/>
                <w:tab w:val="left" w:pos="1134"/>
              </w:tabs>
              <w:spacing w:after="0" w:line="240" w:lineRule="auto"/>
              <w:jc w:val="both"/>
              <w:rPr>
                <w:rFonts w:eastAsia="Times New Roman"/>
                <w:sz w:val="24"/>
                <w:szCs w:val="24"/>
              </w:rPr>
            </w:pPr>
            <w:r w:rsidRPr="00F853D6">
              <w:rPr>
                <w:rFonts w:eastAsia="Times New Roman"/>
                <w:sz w:val="24"/>
                <w:szCs w:val="24"/>
              </w:rPr>
              <w:t xml:space="preserve"> Федеральный государственный образовательный стандарт (ФГОС) по специальности 23.02.01.Организация перевозок и управление на транспорте (по видам) (базовая подготовка), утвержден приказом Министерства образования и науки Российской Федерации № 376 от 22 апреля 2014 года, зарегистрированного Министерством юстиции (рег. № 32499 от 29 мая 2014 г.)</w:t>
            </w:r>
          </w:p>
        </w:tc>
        <w:tc>
          <w:tcPr>
            <w:tcW w:w="4020" w:type="dxa"/>
            <w:gridSpan w:val="2"/>
            <w:tcBorders>
              <w:top w:val="single" w:sz="4" w:space="0" w:color="000000"/>
              <w:left w:val="single" w:sz="4" w:space="0" w:color="000000"/>
              <w:bottom w:val="single" w:sz="4" w:space="0" w:color="000000"/>
              <w:right w:val="single" w:sz="4" w:space="0" w:color="000000"/>
            </w:tcBorders>
            <w:hideMark/>
          </w:tcPr>
          <w:p w:rsidR="00DB597D" w:rsidRPr="00F853D6" w:rsidRDefault="00DB597D" w:rsidP="00F853D6">
            <w:pPr>
              <w:tabs>
                <w:tab w:val="left" w:pos="567"/>
                <w:tab w:val="left" w:pos="709"/>
                <w:tab w:val="left" w:pos="1134"/>
              </w:tabs>
              <w:spacing w:after="0" w:line="240" w:lineRule="auto"/>
              <w:jc w:val="both"/>
              <w:rPr>
                <w:rFonts w:eastAsia="Times New Roman"/>
                <w:bCs/>
                <w:sz w:val="24"/>
                <w:szCs w:val="24"/>
              </w:rPr>
            </w:pPr>
            <w:r w:rsidRPr="00F853D6">
              <w:rPr>
                <w:rFonts w:eastAsia="Times New Roman"/>
                <w:sz w:val="24"/>
                <w:szCs w:val="24"/>
              </w:rPr>
              <w:t>23.02.06 Техническая эксплуатация подвижного состава железных дорог,</w:t>
            </w:r>
            <w:r w:rsidRPr="00F853D6">
              <w:rPr>
                <w:rFonts w:eastAsia="Times New Roman"/>
                <w:bCs/>
                <w:sz w:val="24"/>
                <w:szCs w:val="24"/>
              </w:rPr>
              <w:t xml:space="preserve"> </w:t>
            </w:r>
          </w:p>
          <w:p w:rsidR="00DB597D" w:rsidRPr="00F853D6" w:rsidRDefault="00DB597D" w:rsidP="00F853D6">
            <w:pPr>
              <w:tabs>
                <w:tab w:val="left" w:pos="567"/>
                <w:tab w:val="left" w:pos="709"/>
                <w:tab w:val="left" w:pos="1134"/>
              </w:tabs>
              <w:spacing w:after="0" w:line="240" w:lineRule="auto"/>
              <w:jc w:val="both"/>
              <w:rPr>
                <w:rFonts w:eastAsia="Times New Roman"/>
                <w:sz w:val="24"/>
                <w:szCs w:val="24"/>
              </w:rPr>
            </w:pPr>
            <w:r w:rsidRPr="00F853D6">
              <w:rPr>
                <w:rFonts w:eastAsia="Times New Roman"/>
                <w:sz w:val="24"/>
                <w:szCs w:val="24"/>
              </w:rPr>
              <w:t xml:space="preserve">Федеральный государственный образовательный стандарт (ФГОС) по специальности 23.02.06, утвержден приказом Министерства образования и науки Российской Федерации </w:t>
            </w:r>
            <w:r w:rsidRPr="00F853D6">
              <w:rPr>
                <w:rFonts w:eastAsia="Times New Roman"/>
                <w:bCs/>
                <w:sz w:val="24"/>
                <w:szCs w:val="24"/>
              </w:rPr>
              <w:t>№388 от 22.04.2014г.</w:t>
            </w:r>
          </w:p>
        </w:tc>
      </w:tr>
      <w:tr w:rsidR="00DB597D" w:rsidRPr="00F853D6" w:rsidTr="00F853D6">
        <w:trPr>
          <w:trHeight w:val="4100"/>
          <w:jc w:val="center"/>
        </w:trPr>
        <w:tc>
          <w:tcPr>
            <w:tcW w:w="885" w:type="dxa"/>
            <w:tcBorders>
              <w:top w:val="single" w:sz="4" w:space="0" w:color="000000"/>
              <w:left w:val="single" w:sz="4" w:space="0" w:color="000000"/>
              <w:bottom w:val="single" w:sz="4" w:space="0" w:color="000000"/>
              <w:right w:val="single" w:sz="4" w:space="0" w:color="000000"/>
            </w:tcBorders>
            <w:hideMark/>
          </w:tcPr>
          <w:p w:rsidR="00DB597D" w:rsidRPr="00F853D6" w:rsidRDefault="00DB597D" w:rsidP="00F853D6">
            <w:pPr>
              <w:tabs>
                <w:tab w:val="left" w:pos="567"/>
                <w:tab w:val="left" w:pos="709"/>
                <w:tab w:val="left" w:pos="1134"/>
              </w:tabs>
              <w:spacing w:after="0" w:line="240" w:lineRule="auto"/>
              <w:rPr>
                <w:rFonts w:eastAsia="Times New Roman"/>
                <w:sz w:val="24"/>
                <w:szCs w:val="24"/>
              </w:rPr>
            </w:pPr>
            <w:r w:rsidRPr="00F853D6">
              <w:rPr>
                <w:rFonts w:eastAsia="Times New Roman"/>
                <w:sz w:val="24"/>
                <w:szCs w:val="24"/>
              </w:rPr>
              <w:lastRenderedPageBreak/>
              <w:t xml:space="preserve">  2.</w:t>
            </w:r>
          </w:p>
        </w:tc>
        <w:tc>
          <w:tcPr>
            <w:tcW w:w="4624" w:type="dxa"/>
            <w:gridSpan w:val="2"/>
            <w:tcBorders>
              <w:top w:val="single" w:sz="4" w:space="0" w:color="000000"/>
              <w:left w:val="single" w:sz="4" w:space="0" w:color="000000"/>
              <w:bottom w:val="single" w:sz="4" w:space="0" w:color="000000"/>
              <w:right w:val="single" w:sz="4" w:space="0" w:color="000000"/>
            </w:tcBorders>
          </w:tcPr>
          <w:p w:rsidR="00DB597D" w:rsidRPr="00F853D6" w:rsidRDefault="00DB597D" w:rsidP="00F853D6">
            <w:pPr>
              <w:tabs>
                <w:tab w:val="left" w:pos="567"/>
                <w:tab w:val="left" w:pos="709"/>
                <w:tab w:val="left" w:pos="1134"/>
              </w:tabs>
              <w:spacing w:after="0" w:line="240" w:lineRule="auto"/>
              <w:jc w:val="both"/>
              <w:rPr>
                <w:rFonts w:eastAsia="Times New Roman"/>
                <w:sz w:val="24"/>
                <w:szCs w:val="24"/>
              </w:rPr>
            </w:pPr>
            <w:r w:rsidRPr="00F853D6">
              <w:rPr>
                <w:rFonts w:eastAsia="Times New Roman"/>
                <w:bCs/>
                <w:sz w:val="24"/>
                <w:szCs w:val="24"/>
              </w:rPr>
              <w:t>ОК.1. Понимает   сущность и социальную значимость своей будущей профессии, проявляет к ней устойчивый интерес.</w:t>
            </w:r>
          </w:p>
          <w:p w:rsidR="00DB597D" w:rsidRPr="00F853D6" w:rsidRDefault="00DB597D" w:rsidP="00F853D6">
            <w:pPr>
              <w:tabs>
                <w:tab w:val="left" w:pos="567"/>
                <w:tab w:val="left" w:pos="709"/>
                <w:tab w:val="left" w:pos="1134"/>
              </w:tabs>
              <w:spacing w:after="0" w:line="240" w:lineRule="auto"/>
              <w:jc w:val="both"/>
              <w:rPr>
                <w:rFonts w:eastAsia="Times New Roman"/>
                <w:sz w:val="24"/>
                <w:szCs w:val="24"/>
              </w:rPr>
            </w:pPr>
            <w:r w:rsidRPr="00F853D6">
              <w:rPr>
                <w:rFonts w:eastAsia="Times New Roman"/>
                <w:sz w:val="24"/>
                <w:szCs w:val="24"/>
              </w:rPr>
              <w:t>ОК.3. Принимать решения в стандартных и нестандартных ситуациях и нести за них ответственность</w:t>
            </w:r>
          </w:p>
          <w:p w:rsidR="00DB597D" w:rsidRPr="00F853D6" w:rsidRDefault="00DB597D" w:rsidP="00F853D6">
            <w:pPr>
              <w:tabs>
                <w:tab w:val="left" w:pos="567"/>
                <w:tab w:val="left" w:pos="709"/>
                <w:tab w:val="left" w:pos="1134"/>
              </w:tabs>
              <w:spacing w:after="0" w:line="240" w:lineRule="auto"/>
              <w:jc w:val="both"/>
              <w:rPr>
                <w:rFonts w:eastAsia="Times New Roman"/>
                <w:sz w:val="24"/>
                <w:szCs w:val="24"/>
              </w:rPr>
            </w:pPr>
            <w:r w:rsidRPr="00F853D6">
              <w:rPr>
                <w:rFonts w:eastAsia="Times New Roman"/>
                <w:sz w:val="24"/>
                <w:szCs w:val="24"/>
              </w:rPr>
              <w:t>ПК 1.2. Организовать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p w:rsidR="00DB597D" w:rsidRPr="00F853D6" w:rsidRDefault="00DB597D" w:rsidP="00F853D6">
            <w:pPr>
              <w:tabs>
                <w:tab w:val="left" w:pos="567"/>
                <w:tab w:val="left" w:pos="709"/>
                <w:tab w:val="left" w:pos="1134"/>
              </w:tabs>
              <w:spacing w:after="0" w:line="240" w:lineRule="auto"/>
              <w:jc w:val="both"/>
              <w:rPr>
                <w:rFonts w:eastAsia="Times New Roman"/>
                <w:bCs/>
                <w:sz w:val="24"/>
                <w:szCs w:val="24"/>
              </w:rPr>
            </w:pPr>
            <w:r w:rsidRPr="00F853D6">
              <w:rPr>
                <w:rFonts w:eastAsia="Times New Roman"/>
                <w:bCs/>
                <w:sz w:val="24"/>
                <w:szCs w:val="24"/>
              </w:rPr>
              <w:t xml:space="preserve">ПК1.3. Обеспечивать безопасность движения и решать профессиональные задачи посредством применения </w:t>
            </w:r>
            <w:r w:rsidR="00F853D6">
              <w:rPr>
                <w:rFonts w:eastAsia="Times New Roman"/>
                <w:bCs/>
                <w:sz w:val="24"/>
                <w:szCs w:val="24"/>
              </w:rPr>
              <w:t>нормативно-правовых документов.</w:t>
            </w:r>
          </w:p>
        </w:tc>
        <w:tc>
          <w:tcPr>
            <w:tcW w:w="4020" w:type="dxa"/>
            <w:gridSpan w:val="2"/>
            <w:tcBorders>
              <w:top w:val="single" w:sz="4" w:space="0" w:color="000000"/>
              <w:left w:val="single" w:sz="4" w:space="0" w:color="000000"/>
              <w:bottom w:val="single" w:sz="4" w:space="0" w:color="000000"/>
              <w:right w:val="single" w:sz="4" w:space="0" w:color="000000"/>
            </w:tcBorders>
            <w:hideMark/>
          </w:tcPr>
          <w:p w:rsidR="00DB597D" w:rsidRPr="00F853D6" w:rsidRDefault="00DB597D" w:rsidP="00F853D6">
            <w:pPr>
              <w:tabs>
                <w:tab w:val="left" w:pos="567"/>
                <w:tab w:val="left" w:pos="709"/>
                <w:tab w:val="left" w:pos="1134"/>
              </w:tabs>
              <w:spacing w:after="0" w:line="240" w:lineRule="auto"/>
              <w:jc w:val="both"/>
              <w:rPr>
                <w:rFonts w:eastAsia="Times New Roman"/>
                <w:sz w:val="24"/>
                <w:szCs w:val="24"/>
              </w:rPr>
            </w:pPr>
            <w:r w:rsidRPr="00F853D6">
              <w:rPr>
                <w:rFonts w:eastAsia="Times New Roman"/>
                <w:bCs/>
                <w:sz w:val="24"/>
                <w:szCs w:val="24"/>
              </w:rPr>
              <w:t>ОК.1. Понимает   сущность и социальную значимость своей будущей профессии, проявляет к ней устойчивый интерес.</w:t>
            </w:r>
          </w:p>
          <w:p w:rsidR="00DB597D" w:rsidRPr="00F853D6" w:rsidRDefault="00DB597D" w:rsidP="00F853D6">
            <w:pPr>
              <w:tabs>
                <w:tab w:val="left" w:pos="567"/>
                <w:tab w:val="left" w:pos="709"/>
                <w:tab w:val="left" w:pos="1134"/>
              </w:tabs>
              <w:spacing w:after="0" w:line="240" w:lineRule="auto"/>
              <w:jc w:val="both"/>
              <w:rPr>
                <w:rFonts w:eastAsia="Times New Roman"/>
                <w:sz w:val="24"/>
                <w:szCs w:val="24"/>
              </w:rPr>
            </w:pPr>
            <w:r w:rsidRPr="00F853D6">
              <w:rPr>
                <w:rFonts w:eastAsia="Times New Roman"/>
                <w:sz w:val="24"/>
                <w:szCs w:val="24"/>
              </w:rPr>
              <w:t>ОК.3. Принимать решения в стандартных и нестандартных ситуациях и нести за них ответственность</w:t>
            </w:r>
          </w:p>
          <w:p w:rsidR="00DB597D" w:rsidRPr="00F853D6" w:rsidRDefault="00DB597D" w:rsidP="00F853D6">
            <w:pPr>
              <w:tabs>
                <w:tab w:val="left" w:pos="309"/>
                <w:tab w:val="left" w:pos="567"/>
                <w:tab w:val="left" w:pos="709"/>
                <w:tab w:val="left" w:pos="1134"/>
              </w:tabs>
              <w:spacing w:after="0" w:line="240" w:lineRule="auto"/>
              <w:jc w:val="both"/>
              <w:rPr>
                <w:rFonts w:eastAsia="Times New Roman"/>
                <w:sz w:val="24"/>
                <w:szCs w:val="24"/>
              </w:rPr>
            </w:pPr>
            <w:r w:rsidRPr="00F853D6">
              <w:rPr>
                <w:rFonts w:eastAsia="Times New Roman"/>
                <w:sz w:val="24"/>
                <w:szCs w:val="24"/>
              </w:rPr>
              <w:t>ПК 1.3.Обеспечивать безопасность движения подвижного состава.</w:t>
            </w:r>
          </w:p>
          <w:p w:rsidR="00DB597D" w:rsidRPr="00F853D6" w:rsidRDefault="00DB597D" w:rsidP="00F853D6">
            <w:pPr>
              <w:tabs>
                <w:tab w:val="left" w:pos="309"/>
                <w:tab w:val="left" w:pos="567"/>
                <w:tab w:val="left" w:pos="709"/>
                <w:tab w:val="left" w:pos="1134"/>
              </w:tabs>
              <w:spacing w:after="0" w:line="240" w:lineRule="auto"/>
              <w:jc w:val="both"/>
              <w:rPr>
                <w:rFonts w:eastAsia="Times New Roman"/>
                <w:sz w:val="24"/>
                <w:szCs w:val="24"/>
              </w:rPr>
            </w:pPr>
            <w:r w:rsidRPr="00F853D6">
              <w:rPr>
                <w:rFonts w:eastAsia="Times New Roman"/>
                <w:sz w:val="24"/>
                <w:szCs w:val="24"/>
              </w:rPr>
              <w:t xml:space="preserve"> </w:t>
            </w:r>
          </w:p>
          <w:p w:rsidR="00DB597D" w:rsidRPr="00F853D6" w:rsidRDefault="00DB597D" w:rsidP="00F853D6">
            <w:pPr>
              <w:tabs>
                <w:tab w:val="left" w:pos="309"/>
                <w:tab w:val="left" w:pos="567"/>
                <w:tab w:val="left" w:pos="709"/>
                <w:tab w:val="left" w:pos="1134"/>
              </w:tabs>
              <w:spacing w:after="0" w:line="240" w:lineRule="auto"/>
              <w:jc w:val="both"/>
              <w:rPr>
                <w:rFonts w:eastAsia="Times New Roman"/>
                <w:sz w:val="24"/>
                <w:szCs w:val="24"/>
              </w:rPr>
            </w:pPr>
            <w:r w:rsidRPr="00F853D6">
              <w:rPr>
                <w:rFonts w:eastAsia="Times New Roman"/>
                <w:sz w:val="24"/>
                <w:szCs w:val="24"/>
              </w:rPr>
              <w:tab/>
            </w:r>
            <w:r w:rsidRPr="00F853D6">
              <w:rPr>
                <w:rFonts w:eastAsia="Times New Roman"/>
                <w:sz w:val="24"/>
                <w:szCs w:val="24"/>
              </w:rPr>
              <w:tab/>
            </w:r>
            <w:r w:rsidRPr="00F853D6">
              <w:rPr>
                <w:rFonts w:eastAsia="Times New Roman"/>
                <w:sz w:val="24"/>
                <w:szCs w:val="24"/>
              </w:rPr>
              <w:tab/>
            </w:r>
          </w:p>
        </w:tc>
      </w:tr>
      <w:tr w:rsidR="00DB597D" w:rsidRPr="00F853D6" w:rsidTr="00F853D6">
        <w:trPr>
          <w:jc w:val="center"/>
        </w:trPr>
        <w:tc>
          <w:tcPr>
            <w:tcW w:w="885" w:type="dxa"/>
            <w:tcBorders>
              <w:top w:val="single" w:sz="4" w:space="0" w:color="000000"/>
              <w:left w:val="single" w:sz="4" w:space="0" w:color="000000"/>
              <w:bottom w:val="single" w:sz="4" w:space="0" w:color="000000"/>
              <w:right w:val="single" w:sz="4" w:space="0" w:color="000000"/>
            </w:tcBorders>
            <w:hideMark/>
          </w:tcPr>
          <w:p w:rsidR="00DB597D" w:rsidRPr="00F853D6" w:rsidRDefault="00DB597D" w:rsidP="00F853D6">
            <w:pPr>
              <w:tabs>
                <w:tab w:val="left" w:pos="567"/>
                <w:tab w:val="left" w:pos="709"/>
                <w:tab w:val="left" w:pos="1134"/>
              </w:tabs>
              <w:spacing w:after="0" w:line="240" w:lineRule="auto"/>
              <w:rPr>
                <w:rFonts w:eastAsia="Times New Roman"/>
                <w:sz w:val="24"/>
                <w:szCs w:val="24"/>
              </w:rPr>
            </w:pPr>
            <w:r w:rsidRPr="00F853D6">
              <w:rPr>
                <w:rFonts w:eastAsia="Times New Roman"/>
                <w:sz w:val="24"/>
                <w:szCs w:val="24"/>
              </w:rPr>
              <w:t xml:space="preserve">  3.</w:t>
            </w:r>
          </w:p>
        </w:tc>
        <w:tc>
          <w:tcPr>
            <w:tcW w:w="4624" w:type="dxa"/>
            <w:gridSpan w:val="2"/>
            <w:tcBorders>
              <w:top w:val="single" w:sz="4" w:space="0" w:color="000000"/>
              <w:left w:val="single" w:sz="4" w:space="0" w:color="000000"/>
              <w:bottom w:val="single" w:sz="4" w:space="0" w:color="000000"/>
              <w:right w:val="single" w:sz="4" w:space="0" w:color="000000"/>
            </w:tcBorders>
            <w:hideMark/>
          </w:tcPr>
          <w:p w:rsidR="00DB597D" w:rsidRPr="00F853D6" w:rsidRDefault="00DB597D" w:rsidP="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ПМ .01. Организация перевозочного процесса</w:t>
            </w:r>
          </w:p>
          <w:p w:rsidR="00DB597D" w:rsidRPr="00F853D6" w:rsidRDefault="00DB597D" w:rsidP="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(по видам транспорта)</w:t>
            </w:r>
          </w:p>
          <w:p w:rsidR="00DB597D" w:rsidRPr="00F853D6" w:rsidRDefault="00DB597D" w:rsidP="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МДК. 01.01. Технология перевозочного процесса (на железнодорожном   транспорте)</w:t>
            </w:r>
          </w:p>
          <w:p w:rsidR="00DB597D" w:rsidRPr="00F853D6" w:rsidRDefault="00DB597D" w:rsidP="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 xml:space="preserve">Раздел МДК 01.01 Техническая эксплуатация средств транспорта и безопасность движения </w:t>
            </w:r>
          </w:p>
        </w:tc>
        <w:tc>
          <w:tcPr>
            <w:tcW w:w="4020" w:type="dxa"/>
            <w:gridSpan w:val="2"/>
            <w:tcBorders>
              <w:top w:val="single" w:sz="4" w:space="0" w:color="000000"/>
              <w:left w:val="single" w:sz="4" w:space="0" w:color="000000"/>
              <w:bottom w:val="single" w:sz="4" w:space="0" w:color="000000"/>
              <w:right w:val="single" w:sz="4" w:space="0" w:color="000000"/>
            </w:tcBorders>
            <w:hideMark/>
          </w:tcPr>
          <w:p w:rsidR="00DB597D" w:rsidRPr="00F853D6" w:rsidRDefault="00DB597D" w:rsidP="00F853D6">
            <w:pPr>
              <w:tabs>
                <w:tab w:val="left" w:pos="567"/>
                <w:tab w:val="left" w:pos="709"/>
                <w:tab w:val="left" w:pos="1134"/>
              </w:tabs>
              <w:spacing w:after="0" w:line="240" w:lineRule="auto"/>
              <w:jc w:val="center"/>
              <w:rPr>
                <w:sz w:val="24"/>
                <w:szCs w:val="24"/>
              </w:rPr>
            </w:pPr>
            <w:r w:rsidRPr="00F853D6">
              <w:rPr>
                <w:sz w:val="24"/>
                <w:szCs w:val="24"/>
              </w:rPr>
              <w:t>ПМ.01. Эксплуатация   и техническое обслуживание подвижного состава</w:t>
            </w:r>
          </w:p>
          <w:p w:rsidR="00DB597D" w:rsidRPr="00F853D6" w:rsidRDefault="00DB597D" w:rsidP="00F853D6">
            <w:pPr>
              <w:tabs>
                <w:tab w:val="left" w:pos="567"/>
                <w:tab w:val="left" w:pos="709"/>
                <w:tab w:val="left" w:pos="1134"/>
              </w:tabs>
              <w:spacing w:after="0" w:line="240" w:lineRule="auto"/>
              <w:jc w:val="center"/>
              <w:rPr>
                <w:sz w:val="24"/>
                <w:szCs w:val="24"/>
              </w:rPr>
            </w:pPr>
            <w:r w:rsidRPr="00F853D6">
              <w:rPr>
                <w:sz w:val="24"/>
                <w:szCs w:val="24"/>
              </w:rPr>
              <w:t>МДК.01.02. Эксплуатация подвижного состава (по видам подвижного состава) и обеспечение безопасности движения поездов</w:t>
            </w:r>
          </w:p>
          <w:p w:rsidR="00DB597D" w:rsidRPr="00F853D6" w:rsidRDefault="00DB597D" w:rsidP="00F853D6">
            <w:pPr>
              <w:tabs>
                <w:tab w:val="left" w:pos="567"/>
                <w:tab w:val="left" w:pos="709"/>
                <w:tab w:val="left" w:pos="1134"/>
              </w:tabs>
              <w:spacing w:after="0" w:line="240" w:lineRule="auto"/>
              <w:jc w:val="center"/>
              <w:rPr>
                <w:rFonts w:eastAsia="Times New Roman"/>
                <w:sz w:val="24"/>
                <w:szCs w:val="24"/>
              </w:rPr>
            </w:pPr>
            <w:r w:rsidRPr="00F853D6">
              <w:rPr>
                <w:sz w:val="24"/>
                <w:szCs w:val="24"/>
              </w:rPr>
              <w:t xml:space="preserve">Раздел МДК 01.02.Использование нормативных документов и правил эксплуатации локомотивов по обеспечению   безопасности движения. </w:t>
            </w:r>
          </w:p>
        </w:tc>
      </w:tr>
      <w:tr w:rsidR="00DB597D" w:rsidRPr="00F853D6" w:rsidTr="00F853D6">
        <w:trPr>
          <w:jc w:val="center"/>
        </w:trPr>
        <w:tc>
          <w:tcPr>
            <w:tcW w:w="885" w:type="dxa"/>
            <w:tcBorders>
              <w:top w:val="single" w:sz="4" w:space="0" w:color="000000"/>
              <w:left w:val="single" w:sz="4" w:space="0" w:color="000000"/>
              <w:bottom w:val="single" w:sz="4" w:space="0" w:color="000000"/>
              <w:right w:val="single" w:sz="4" w:space="0" w:color="000000"/>
            </w:tcBorders>
            <w:hideMark/>
          </w:tcPr>
          <w:p w:rsidR="00DB597D" w:rsidRPr="00F853D6" w:rsidRDefault="00DB597D" w:rsidP="00F853D6">
            <w:pPr>
              <w:tabs>
                <w:tab w:val="left" w:pos="567"/>
                <w:tab w:val="left" w:pos="709"/>
                <w:tab w:val="left" w:pos="1134"/>
              </w:tabs>
              <w:spacing w:after="0" w:line="240" w:lineRule="auto"/>
              <w:rPr>
                <w:rFonts w:eastAsia="Times New Roman"/>
                <w:sz w:val="24"/>
                <w:szCs w:val="24"/>
              </w:rPr>
            </w:pPr>
            <w:r w:rsidRPr="00F853D6">
              <w:rPr>
                <w:rFonts w:eastAsia="Times New Roman"/>
                <w:sz w:val="24"/>
                <w:szCs w:val="24"/>
              </w:rPr>
              <w:t xml:space="preserve">  4.</w:t>
            </w:r>
          </w:p>
        </w:tc>
        <w:tc>
          <w:tcPr>
            <w:tcW w:w="8644" w:type="dxa"/>
            <w:gridSpan w:val="4"/>
            <w:tcBorders>
              <w:top w:val="single" w:sz="4" w:space="0" w:color="000000"/>
              <w:left w:val="single" w:sz="4" w:space="0" w:color="000000"/>
              <w:bottom w:val="single" w:sz="4" w:space="0" w:color="000000"/>
              <w:right w:val="single" w:sz="4" w:space="0" w:color="000000"/>
            </w:tcBorders>
            <w:hideMark/>
          </w:tcPr>
          <w:p w:rsidR="00DB597D" w:rsidRPr="00F853D6" w:rsidRDefault="00DB597D" w:rsidP="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Наименование задания</w:t>
            </w:r>
          </w:p>
        </w:tc>
      </w:tr>
      <w:tr w:rsidR="00DB597D" w:rsidRPr="00F853D6" w:rsidTr="00F853D6">
        <w:trPr>
          <w:trHeight w:val="132"/>
          <w:jc w:val="center"/>
        </w:trPr>
        <w:tc>
          <w:tcPr>
            <w:tcW w:w="885" w:type="dxa"/>
            <w:tcBorders>
              <w:top w:val="single" w:sz="4" w:space="0" w:color="000000"/>
              <w:left w:val="single" w:sz="4" w:space="0" w:color="000000"/>
              <w:bottom w:val="single" w:sz="4" w:space="0" w:color="000000"/>
              <w:right w:val="single" w:sz="4" w:space="0" w:color="000000"/>
            </w:tcBorders>
            <w:hideMark/>
          </w:tcPr>
          <w:p w:rsidR="00DB597D" w:rsidRPr="00F853D6" w:rsidRDefault="00DB597D" w:rsidP="00F853D6">
            <w:pPr>
              <w:tabs>
                <w:tab w:val="left" w:pos="567"/>
                <w:tab w:val="left" w:pos="709"/>
                <w:tab w:val="left" w:pos="1134"/>
              </w:tabs>
              <w:spacing w:after="0" w:line="240" w:lineRule="auto"/>
              <w:jc w:val="both"/>
              <w:rPr>
                <w:rFonts w:eastAsia="Times New Roman"/>
                <w:sz w:val="24"/>
                <w:szCs w:val="24"/>
              </w:rPr>
            </w:pPr>
            <w:r w:rsidRPr="00F853D6">
              <w:rPr>
                <w:rFonts w:eastAsia="Times New Roman"/>
                <w:sz w:val="24"/>
                <w:szCs w:val="24"/>
              </w:rPr>
              <w:t xml:space="preserve">  5.</w:t>
            </w:r>
          </w:p>
        </w:tc>
        <w:tc>
          <w:tcPr>
            <w:tcW w:w="2126" w:type="dxa"/>
            <w:tcBorders>
              <w:top w:val="single" w:sz="4" w:space="0" w:color="000000"/>
              <w:left w:val="single" w:sz="4" w:space="0" w:color="000000"/>
              <w:bottom w:val="single" w:sz="4" w:space="0" w:color="000000"/>
              <w:right w:val="single" w:sz="4" w:space="0" w:color="000000"/>
            </w:tcBorders>
          </w:tcPr>
          <w:p w:rsidR="00DB597D" w:rsidRPr="00F853D6" w:rsidRDefault="00DB597D" w:rsidP="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Задача № 1</w:t>
            </w:r>
          </w:p>
          <w:p w:rsidR="00DB597D" w:rsidRPr="00F853D6" w:rsidRDefault="00DB597D" w:rsidP="00F853D6">
            <w:pPr>
              <w:tabs>
                <w:tab w:val="left" w:pos="567"/>
                <w:tab w:val="left" w:pos="709"/>
                <w:tab w:val="left" w:pos="1134"/>
              </w:tabs>
              <w:spacing w:after="0" w:line="240" w:lineRule="auto"/>
              <w:jc w:val="center"/>
              <w:rPr>
                <w:rFonts w:eastAsia="Times New Roman"/>
                <w:sz w:val="24"/>
                <w:szCs w:val="24"/>
              </w:rPr>
            </w:pPr>
          </w:p>
        </w:tc>
        <w:tc>
          <w:tcPr>
            <w:tcW w:w="5101" w:type="dxa"/>
            <w:gridSpan w:val="2"/>
            <w:tcBorders>
              <w:top w:val="single" w:sz="4" w:space="0" w:color="000000"/>
              <w:left w:val="single" w:sz="4" w:space="0" w:color="000000"/>
              <w:bottom w:val="single" w:sz="4" w:space="0" w:color="000000"/>
              <w:right w:val="single" w:sz="4" w:space="0" w:color="000000"/>
            </w:tcBorders>
          </w:tcPr>
          <w:p w:rsidR="00DB597D" w:rsidRPr="00F853D6" w:rsidRDefault="00DB597D" w:rsidP="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Критерии оценки</w:t>
            </w:r>
          </w:p>
          <w:p w:rsidR="00DB597D" w:rsidRPr="00F853D6" w:rsidRDefault="00DB597D" w:rsidP="00F853D6">
            <w:pPr>
              <w:tabs>
                <w:tab w:val="left" w:pos="567"/>
                <w:tab w:val="left" w:pos="709"/>
                <w:tab w:val="left" w:pos="1134"/>
              </w:tabs>
              <w:spacing w:after="0" w:line="240" w:lineRule="auto"/>
              <w:jc w:val="center"/>
              <w:rPr>
                <w:rFonts w:eastAsia="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hideMark/>
          </w:tcPr>
          <w:p w:rsidR="00DB597D" w:rsidRPr="00F853D6" w:rsidRDefault="00DB597D" w:rsidP="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Максимальный балл</w:t>
            </w:r>
          </w:p>
          <w:p w:rsidR="00DB597D" w:rsidRPr="00F853D6" w:rsidRDefault="00DB597D" w:rsidP="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35 баллов</w:t>
            </w:r>
          </w:p>
        </w:tc>
      </w:tr>
      <w:tr w:rsidR="00DB597D" w:rsidRPr="00F853D6" w:rsidTr="00F853D6">
        <w:trPr>
          <w:trHeight w:val="515"/>
          <w:jc w:val="center"/>
        </w:trPr>
        <w:tc>
          <w:tcPr>
            <w:tcW w:w="885" w:type="dxa"/>
            <w:vMerge w:val="restart"/>
            <w:tcBorders>
              <w:top w:val="single" w:sz="4" w:space="0" w:color="000000"/>
              <w:left w:val="single" w:sz="4" w:space="0" w:color="000000"/>
              <w:bottom w:val="single" w:sz="4" w:space="0" w:color="000000"/>
              <w:right w:val="single" w:sz="4" w:space="0" w:color="000000"/>
            </w:tcBorders>
          </w:tcPr>
          <w:p w:rsidR="00DB597D" w:rsidRPr="00F853D6" w:rsidRDefault="00DB597D" w:rsidP="00F853D6">
            <w:pPr>
              <w:tabs>
                <w:tab w:val="left" w:pos="567"/>
                <w:tab w:val="left" w:pos="709"/>
                <w:tab w:val="left" w:pos="1134"/>
              </w:tabs>
              <w:spacing w:after="0" w:line="240" w:lineRule="auto"/>
              <w:jc w:val="both"/>
              <w:rPr>
                <w:rFonts w:eastAsia="Times New Roman"/>
                <w:sz w:val="24"/>
                <w:szCs w:val="24"/>
              </w:rPr>
            </w:pPr>
            <w:r w:rsidRPr="00F853D6">
              <w:rPr>
                <w:rFonts w:eastAsia="Times New Roman"/>
                <w:sz w:val="24"/>
                <w:szCs w:val="24"/>
              </w:rPr>
              <w:t xml:space="preserve"> 6.</w:t>
            </w:r>
          </w:p>
          <w:p w:rsidR="00DB597D" w:rsidRPr="00F853D6" w:rsidRDefault="00DB597D" w:rsidP="00F853D6">
            <w:pPr>
              <w:tabs>
                <w:tab w:val="left" w:pos="567"/>
                <w:tab w:val="left" w:pos="709"/>
                <w:tab w:val="left" w:pos="1134"/>
              </w:tabs>
              <w:spacing w:after="0" w:line="240" w:lineRule="auto"/>
              <w:ind w:left="720"/>
              <w:jc w:val="both"/>
              <w:rPr>
                <w:rFonts w:eastAsia="Times New Roman"/>
                <w:sz w:val="24"/>
                <w:szCs w:val="24"/>
              </w:rPr>
            </w:pPr>
          </w:p>
          <w:p w:rsidR="00DB597D" w:rsidRPr="00F853D6" w:rsidRDefault="00DB597D" w:rsidP="00F853D6">
            <w:pPr>
              <w:tabs>
                <w:tab w:val="left" w:pos="567"/>
                <w:tab w:val="left" w:pos="709"/>
                <w:tab w:val="left" w:pos="1134"/>
              </w:tabs>
              <w:spacing w:after="0" w:line="240" w:lineRule="auto"/>
              <w:ind w:left="720"/>
              <w:jc w:val="both"/>
              <w:rPr>
                <w:rFonts w:eastAsia="Times New Roman"/>
                <w:sz w:val="24"/>
                <w:szCs w:val="24"/>
              </w:rPr>
            </w:pPr>
          </w:p>
        </w:tc>
        <w:tc>
          <w:tcPr>
            <w:tcW w:w="2126" w:type="dxa"/>
            <w:vMerge w:val="restart"/>
            <w:tcBorders>
              <w:top w:val="single" w:sz="4" w:space="0" w:color="000000"/>
              <w:left w:val="single" w:sz="4" w:space="0" w:color="000000"/>
              <w:bottom w:val="single" w:sz="4" w:space="0" w:color="000000"/>
              <w:right w:val="single" w:sz="4" w:space="0" w:color="000000"/>
            </w:tcBorders>
            <w:hideMark/>
          </w:tcPr>
          <w:p w:rsidR="00DB597D" w:rsidRPr="00F853D6" w:rsidRDefault="00DB597D" w:rsidP="00F853D6">
            <w:pPr>
              <w:tabs>
                <w:tab w:val="left" w:pos="0"/>
                <w:tab w:val="left" w:pos="567"/>
                <w:tab w:val="left" w:pos="1134"/>
              </w:tabs>
              <w:spacing w:after="0" w:line="240" w:lineRule="auto"/>
              <w:jc w:val="both"/>
              <w:rPr>
                <w:rFonts w:eastAsia="Times New Roman"/>
                <w:sz w:val="24"/>
                <w:szCs w:val="24"/>
              </w:rPr>
            </w:pPr>
            <w:r w:rsidRPr="00F853D6">
              <w:rPr>
                <w:sz w:val="24"/>
                <w:szCs w:val="24"/>
              </w:rPr>
              <w:t>Определить порядок действий дежурного по станции и машиниста поезда при приеме пассажирского поезда № 375 на I главный путь станции «М», при отсутствии входного светофора, следующего с неправильного пути двухпутного перегона.</w:t>
            </w:r>
          </w:p>
        </w:tc>
        <w:tc>
          <w:tcPr>
            <w:tcW w:w="5101" w:type="dxa"/>
            <w:gridSpan w:val="2"/>
            <w:tcBorders>
              <w:top w:val="single" w:sz="4" w:space="0" w:color="000000"/>
              <w:left w:val="single" w:sz="4" w:space="0" w:color="000000"/>
              <w:bottom w:val="single" w:sz="4" w:space="0" w:color="000000"/>
              <w:right w:val="single" w:sz="4" w:space="0" w:color="000000"/>
            </w:tcBorders>
            <w:hideMark/>
          </w:tcPr>
          <w:p w:rsidR="00DB597D" w:rsidRPr="00F853D6" w:rsidRDefault="00DB597D" w:rsidP="00F853D6">
            <w:pPr>
              <w:tabs>
                <w:tab w:val="left" w:pos="0"/>
                <w:tab w:val="left" w:pos="567"/>
                <w:tab w:val="left" w:pos="1134"/>
              </w:tabs>
              <w:spacing w:after="0" w:line="240" w:lineRule="auto"/>
              <w:jc w:val="both"/>
              <w:rPr>
                <w:rFonts w:eastAsia="Times New Roman"/>
                <w:sz w:val="24"/>
                <w:szCs w:val="24"/>
              </w:rPr>
            </w:pPr>
            <w:r w:rsidRPr="00F853D6">
              <w:rPr>
                <w:rFonts w:eastAsia="Times New Roman"/>
                <w:sz w:val="24"/>
                <w:szCs w:val="24"/>
              </w:rPr>
              <w:t xml:space="preserve">1. Дежурный по станции (ДСП) проверяет </w:t>
            </w:r>
            <w:r w:rsidRPr="00F853D6">
              <w:rPr>
                <w:rFonts w:eastAsia="Times New Roman"/>
                <w:sz w:val="24"/>
                <w:szCs w:val="24"/>
                <w:lang w:val="en-US"/>
              </w:rPr>
              <w:t>I</w:t>
            </w:r>
            <w:r w:rsidRPr="00F853D6">
              <w:rPr>
                <w:rFonts w:eastAsia="Times New Roman"/>
                <w:sz w:val="24"/>
                <w:szCs w:val="24"/>
              </w:rPr>
              <w:t xml:space="preserve"> главный путь станции «М» на его свободность, согласно техническо-распорядительного акта (ТРА) станции «М».</w:t>
            </w:r>
          </w:p>
          <w:p w:rsidR="00DB597D" w:rsidRPr="00F853D6" w:rsidRDefault="00DB597D" w:rsidP="00F853D6">
            <w:pPr>
              <w:tabs>
                <w:tab w:val="left" w:pos="0"/>
                <w:tab w:val="left" w:pos="567"/>
                <w:tab w:val="left" w:pos="1134"/>
              </w:tabs>
              <w:spacing w:after="0" w:line="240" w:lineRule="auto"/>
              <w:jc w:val="both"/>
              <w:rPr>
                <w:rFonts w:eastAsia="Times New Roman"/>
                <w:sz w:val="24"/>
                <w:szCs w:val="24"/>
              </w:rPr>
            </w:pPr>
            <w:r w:rsidRPr="00F853D6">
              <w:rPr>
                <w:rFonts w:eastAsia="Times New Roman"/>
                <w:sz w:val="24"/>
                <w:szCs w:val="24"/>
              </w:rPr>
              <w:t xml:space="preserve">(Приложение </w:t>
            </w:r>
            <w:r w:rsidRPr="00F853D6">
              <w:rPr>
                <w:rFonts w:eastAsia="Times New Roman"/>
                <w:i/>
                <w:sz w:val="24"/>
                <w:szCs w:val="24"/>
              </w:rPr>
              <w:t xml:space="preserve">9 ИДП, раздел </w:t>
            </w:r>
            <w:r w:rsidRPr="00F853D6">
              <w:rPr>
                <w:rFonts w:eastAsia="Times New Roman"/>
                <w:i/>
                <w:sz w:val="24"/>
                <w:szCs w:val="24"/>
                <w:lang w:val="en-US"/>
              </w:rPr>
              <w:t>II</w:t>
            </w:r>
            <w:r w:rsidRPr="00F853D6">
              <w:rPr>
                <w:rFonts w:eastAsia="Times New Roman"/>
                <w:i/>
                <w:sz w:val="24"/>
                <w:szCs w:val="24"/>
              </w:rPr>
              <w:t>, пункт 12.)</w:t>
            </w:r>
          </w:p>
        </w:tc>
        <w:tc>
          <w:tcPr>
            <w:tcW w:w="1417" w:type="dxa"/>
            <w:tcBorders>
              <w:top w:val="single" w:sz="4" w:space="0" w:color="000000"/>
              <w:left w:val="single" w:sz="4" w:space="0" w:color="000000"/>
              <w:bottom w:val="single" w:sz="4" w:space="0" w:color="000000"/>
              <w:right w:val="single" w:sz="4" w:space="0" w:color="000000"/>
            </w:tcBorders>
            <w:hideMark/>
          </w:tcPr>
          <w:p w:rsidR="00DB597D" w:rsidRPr="00F853D6" w:rsidRDefault="00DB597D" w:rsidP="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5</w:t>
            </w:r>
          </w:p>
        </w:tc>
      </w:tr>
      <w:tr w:rsidR="00DB597D" w:rsidRPr="00F853D6" w:rsidTr="00F853D6">
        <w:trPr>
          <w:trHeight w:val="1010"/>
          <w:jc w:val="center"/>
        </w:trPr>
        <w:tc>
          <w:tcPr>
            <w:tcW w:w="885" w:type="dxa"/>
            <w:vMerge/>
            <w:tcBorders>
              <w:top w:val="single" w:sz="4" w:space="0" w:color="000000"/>
              <w:left w:val="single" w:sz="4" w:space="0" w:color="000000"/>
              <w:bottom w:val="single" w:sz="4" w:space="0" w:color="000000"/>
              <w:right w:val="single" w:sz="4" w:space="0" w:color="000000"/>
            </w:tcBorders>
            <w:vAlign w:val="center"/>
            <w:hideMark/>
          </w:tcPr>
          <w:p w:rsidR="00DB597D" w:rsidRPr="00F853D6" w:rsidRDefault="00DB597D" w:rsidP="00F853D6">
            <w:pPr>
              <w:spacing w:after="0" w:line="240" w:lineRule="auto"/>
              <w:rPr>
                <w:rFonts w:eastAsia="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DB597D" w:rsidRPr="00F853D6" w:rsidRDefault="00DB597D" w:rsidP="00F853D6">
            <w:pPr>
              <w:spacing w:after="0" w:line="240" w:lineRule="auto"/>
              <w:rPr>
                <w:rFonts w:eastAsia="Times New Roman"/>
                <w:sz w:val="24"/>
                <w:szCs w:val="24"/>
              </w:rPr>
            </w:pPr>
          </w:p>
        </w:tc>
        <w:tc>
          <w:tcPr>
            <w:tcW w:w="5101" w:type="dxa"/>
            <w:gridSpan w:val="2"/>
            <w:tcBorders>
              <w:top w:val="single" w:sz="4" w:space="0" w:color="000000"/>
              <w:left w:val="single" w:sz="4" w:space="0" w:color="000000"/>
              <w:bottom w:val="single" w:sz="4" w:space="0" w:color="000000"/>
              <w:right w:val="single" w:sz="4" w:space="0" w:color="000000"/>
            </w:tcBorders>
            <w:hideMark/>
          </w:tcPr>
          <w:p w:rsidR="00DB597D" w:rsidRPr="00F853D6" w:rsidRDefault="00DB597D" w:rsidP="00F853D6">
            <w:pPr>
              <w:tabs>
                <w:tab w:val="left" w:pos="0"/>
                <w:tab w:val="left" w:pos="567"/>
                <w:tab w:val="left" w:pos="1134"/>
              </w:tabs>
              <w:spacing w:after="0" w:line="240" w:lineRule="auto"/>
              <w:jc w:val="both"/>
              <w:rPr>
                <w:rFonts w:eastAsia="Times New Roman"/>
                <w:sz w:val="24"/>
                <w:szCs w:val="24"/>
              </w:rPr>
            </w:pPr>
            <w:r w:rsidRPr="00F853D6">
              <w:rPr>
                <w:rFonts w:eastAsia="Times New Roman"/>
                <w:sz w:val="24"/>
                <w:szCs w:val="24"/>
              </w:rPr>
              <w:t xml:space="preserve">2. Дежурный по станции (ДСП) готовит маршрут приема пассажирскому поезду нечетного направления №375 с четного неправильного пути при отсутствии входного светофора на </w:t>
            </w:r>
            <w:r w:rsidRPr="00F853D6">
              <w:rPr>
                <w:rFonts w:eastAsia="Times New Roman"/>
                <w:sz w:val="24"/>
                <w:szCs w:val="24"/>
                <w:lang w:val="en-US"/>
              </w:rPr>
              <w:t>I</w:t>
            </w:r>
            <w:r w:rsidRPr="00F853D6">
              <w:rPr>
                <w:rFonts w:eastAsia="Times New Roman"/>
                <w:sz w:val="24"/>
                <w:szCs w:val="24"/>
              </w:rPr>
              <w:t xml:space="preserve"> главный путь станции.</w:t>
            </w:r>
          </w:p>
        </w:tc>
        <w:tc>
          <w:tcPr>
            <w:tcW w:w="1417" w:type="dxa"/>
            <w:tcBorders>
              <w:top w:val="single" w:sz="4" w:space="0" w:color="000000"/>
              <w:left w:val="single" w:sz="4" w:space="0" w:color="000000"/>
              <w:bottom w:val="single" w:sz="4" w:space="0" w:color="000000"/>
              <w:right w:val="single" w:sz="4" w:space="0" w:color="000000"/>
            </w:tcBorders>
            <w:hideMark/>
          </w:tcPr>
          <w:p w:rsidR="00DB597D" w:rsidRPr="00F853D6" w:rsidRDefault="00DB597D" w:rsidP="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5</w:t>
            </w:r>
          </w:p>
        </w:tc>
      </w:tr>
      <w:tr w:rsidR="00DB597D" w:rsidRPr="00F853D6" w:rsidTr="00F853D6">
        <w:trPr>
          <w:trHeight w:val="415"/>
          <w:jc w:val="center"/>
        </w:trPr>
        <w:tc>
          <w:tcPr>
            <w:tcW w:w="885" w:type="dxa"/>
            <w:vMerge/>
            <w:tcBorders>
              <w:top w:val="single" w:sz="4" w:space="0" w:color="000000"/>
              <w:left w:val="single" w:sz="4" w:space="0" w:color="000000"/>
              <w:bottom w:val="single" w:sz="4" w:space="0" w:color="000000"/>
              <w:right w:val="single" w:sz="4" w:space="0" w:color="000000"/>
            </w:tcBorders>
            <w:vAlign w:val="center"/>
            <w:hideMark/>
          </w:tcPr>
          <w:p w:rsidR="00DB597D" w:rsidRPr="00F853D6" w:rsidRDefault="00DB597D" w:rsidP="00F853D6">
            <w:pPr>
              <w:spacing w:after="0" w:line="240" w:lineRule="auto"/>
              <w:rPr>
                <w:rFonts w:eastAsia="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DB597D" w:rsidRPr="00F853D6" w:rsidRDefault="00DB597D" w:rsidP="00F853D6">
            <w:pPr>
              <w:spacing w:after="0" w:line="240" w:lineRule="auto"/>
              <w:rPr>
                <w:rFonts w:eastAsia="Times New Roman"/>
                <w:sz w:val="24"/>
                <w:szCs w:val="24"/>
              </w:rPr>
            </w:pPr>
          </w:p>
        </w:tc>
        <w:tc>
          <w:tcPr>
            <w:tcW w:w="5101" w:type="dxa"/>
            <w:gridSpan w:val="2"/>
            <w:tcBorders>
              <w:top w:val="single" w:sz="4" w:space="0" w:color="000000"/>
              <w:left w:val="single" w:sz="4" w:space="0" w:color="000000"/>
              <w:bottom w:val="single" w:sz="4" w:space="0" w:color="000000"/>
              <w:right w:val="single" w:sz="4" w:space="0" w:color="000000"/>
            </w:tcBorders>
            <w:hideMark/>
          </w:tcPr>
          <w:p w:rsidR="00DB597D" w:rsidRPr="00F853D6" w:rsidRDefault="00DB597D" w:rsidP="00F853D6">
            <w:pPr>
              <w:tabs>
                <w:tab w:val="left" w:pos="0"/>
                <w:tab w:val="left" w:pos="567"/>
                <w:tab w:val="left" w:pos="1134"/>
              </w:tabs>
              <w:spacing w:after="0" w:line="240" w:lineRule="auto"/>
              <w:jc w:val="both"/>
              <w:rPr>
                <w:rFonts w:eastAsia="Times New Roman"/>
                <w:sz w:val="24"/>
                <w:szCs w:val="24"/>
              </w:rPr>
            </w:pPr>
            <w:r w:rsidRPr="00F853D6">
              <w:rPr>
                <w:rFonts w:eastAsia="Times New Roman"/>
                <w:sz w:val="24"/>
                <w:szCs w:val="24"/>
              </w:rPr>
              <w:t>3. Дежурный по станции (ДСП) передаёт регистрируемый приказ машинисту пассажирского поезда нечетного направления №375, находящемуся на 2-1 участке приближения (без остановки), по радиосвязи (</w:t>
            </w:r>
            <w:r w:rsidRPr="00F853D6">
              <w:rPr>
                <w:rFonts w:eastAsia="Times New Roman"/>
                <w:i/>
                <w:sz w:val="24"/>
                <w:szCs w:val="24"/>
              </w:rPr>
              <w:t xml:space="preserve">Приложение 9 ИДП, раздел </w:t>
            </w:r>
            <w:r w:rsidRPr="00F853D6">
              <w:rPr>
                <w:rFonts w:eastAsia="Times New Roman"/>
                <w:i/>
                <w:sz w:val="24"/>
                <w:szCs w:val="24"/>
                <w:lang w:val="en-US"/>
              </w:rPr>
              <w:t>IV</w:t>
            </w:r>
            <w:r w:rsidRPr="00F853D6">
              <w:rPr>
                <w:rFonts w:eastAsia="Times New Roman"/>
                <w:i/>
                <w:sz w:val="24"/>
                <w:szCs w:val="24"/>
              </w:rPr>
              <w:t>, пункт 32; приложение 20 ИДП, таблица №2, пункт 4.2</w:t>
            </w:r>
            <w:r w:rsidRPr="00F853D6">
              <w:rPr>
                <w:rFonts w:eastAsia="Times New Roman"/>
                <w:color w:val="FF0000"/>
                <w:sz w:val="24"/>
                <w:szCs w:val="24"/>
              </w:rPr>
              <w:t>.</w:t>
            </w:r>
            <w:r w:rsidRPr="00F853D6">
              <w:rPr>
                <w:rFonts w:eastAsia="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B597D" w:rsidRPr="00F853D6" w:rsidRDefault="00DB597D" w:rsidP="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5</w:t>
            </w:r>
          </w:p>
        </w:tc>
      </w:tr>
      <w:tr w:rsidR="00DB597D" w:rsidRPr="00F853D6" w:rsidTr="00F853D6">
        <w:trPr>
          <w:trHeight w:val="415"/>
          <w:jc w:val="center"/>
        </w:trPr>
        <w:tc>
          <w:tcPr>
            <w:tcW w:w="885" w:type="dxa"/>
            <w:vMerge/>
            <w:tcBorders>
              <w:top w:val="single" w:sz="4" w:space="0" w:color="000000"/>
              <w:left w:val="single" w:sz="4" w:space="0" w:color="000000"/>
              <w:bottom w:val="single" w:sz="4" w:space="0" w:color="000000"/>
              <w:right w:val="single" w:sz="4" w:space="0" w:color="000000"/>
            </w:tcBorders>
            <w:vAlign w:val="center"/>
            <w:hideMark/>
          </w:tcPr>
          <w:p w:rsidR="00DB597D" w:rsidRPr="00F853D6" w:rsidRDefault="00DB597D" w:rsidP="00F853D6">
            <w:pPr>
              <w:spacing w:after="0" w:line="240" w:lineRule="auto"/>
              <w:rPr>
                <w:rFonts w:eastAsia="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DB597D" w:rsidRPr="00F853D6" w:rsidRDefault="00DB597D" w:rsidP="00F853D6">
            <w:pPr>
              <w:spacing w:after="0" w:line="240" w:lineRule="auto"/>
              <w:rPr>
                <w:rFonts w:eastAsia="Times New Roman"/>
                <w:sz w:val="24"/>
                <w:szCs w:val="24"/>
              </w:rPr>
            </w:pPr>
          </w:p>
        </w:tc>
        <w:tc>
          <w:tcPr>
            <w:tcW w:w="5101" w:type="dxa"/>
            <w:gridSpan w:val="2"/>
            <w:tcBorders>
              <w:top w:val="single" w:sz="4" w:space="0" w:color="000000"/>
              <w:left w:val="single" w:sz="4" w:space="0" w:color="000000"/>
              <w:bottom w:val="single" w:sz="4" w:space="0" w:color="000000"/>
              <w:right w:val="single" w:sz="4" w:space="0" w:color="000000"/>
            </w:tcBorders>
            <w:hideMark/>
          </w:tcPr>
          <w:p w:rsidR="00DB597D" w:rsidRPr="00F853D6" w:rsidRDefault="00DB597D" w:rsidP="00F853D6">
            <w:pPr>
              <w:tabs>
                <w:tab w:val="left" w:pos="0"/>
                <w:tab w:val="left" w:pos="567"/>
                <w:tab w:val="left" w:pos="1134"/>
              </w:tabs>
              <w:spacing w:after="0" w:line="240" w:lineRule="auto"/>
              <w:jc w:val="both"/>
              <w:rPr>
                <w:rFonts w:eastAsia="Times New Roman"/>
                <w:sz w:val="24"/>
                <w:szCs w:val="24"/>
              </w:rPr>
            </w:pPr>
            <w:r w:rsidRPr="00F853D6">
              <w:rPr>
                <w:rFonts w:eastAsia="Times New Roman"/>
                <w:sz w:val="24"/>
                <w:szCs w:val="24"/>
              </w:rPr>
              <w:t xml:space="preserve">4. Содержание сообщения ДСП: «Приказ №…,время,,,(час, мин). Машинисту поезда №375. Я, дежурный по станции «М», разрешаю Вам   с четного неправильного пути следовать </w:t>
            </w:r>
            <w:r w:rsidRPr="00F853D6">
              <w:rPr>
                <w:rFonts w:eastAsia="Times New Roman"/>
                <w:sz w:val="24"/>
                <w:szCs w:val="24"/>
              </w:rPr>
              <w:lastRenderedPageBreak/>
              <w:t xml:space="preserve">на </w:t>
            </w:r>
            <w:r w:rsidRPr="00F853D6">
              <w:rPr>
                <w:rFonts w:eastAsia="Times New Roman"/>
                <w:sz w:val="24"/>
                <w:szCs w:val="24"/>
                <w:lang w:val="en-US"/>
              </w:rPr>
              <w:t>I</w:t>
            </w:r>
            <w:r w:rsidRPr="00F853D6">
              <w:rPr>
                <w:rFonts w:eastAsia="Times New Roman"/>
                <w:sz w:val="24"/>
                <w:szCs w:val="24"/>
              </w:rPr>
              <w:t xml:space="preserve"> главный путь. Маршрут приема готов. Дежурный по станции (ДСП)___ (фамилия) (называют произвольную фамилию).</w:t>
            </w:r>
          </w:p>
          <w:p w:rsidR="00DB597D" w:rsidRPr="00F853D6" w:rsidRDefault="00DB597D" w:rsidP="00F853D6">
            <w:pPr>
              <w:tabs>
                <w:tab w:val="left" w:pos="0"/>
                <w:tab w:val="left" w:pos="567"/>
                <w:tab w:val="left" w:pos="1134"/>
              </w:tabs>
              <w:spacing w:after="0" w:line="240" w:lineRule="auto"/>
              <w:jc w:val="both"/>
              <w:rPr>
                <w:rFonts w:eastAsia="Times New Roman"/>
                <w:sz w:val="24"/>
                <w:szCs w:val="24"/>
              </w:rPr>
            </w:pPr>
            <w:r w:rsidRPr="00F853D6">
              <w:rPr>
                <w:rFonts w:eastAsia="Times New Roman"/>
                <w:i/>
                <w:sz w:val="24"/>
                <w:szCs w:val="24"/>
              </w:rPr>
              <w:t xml:space="preserve">Приложение 9 ИДП, раздел </w:t>
            </w:r>
            <w:r w:rsidRPr="00F853D6">
              <w:rPr>
                <w:rFonts w:eastAsia="Times New Roman"/>
                <w:i/>
                <w:sz w:val="24"/>
                <w:szCs w:val="24"/>
                <w:lang w:val="en-US"/>
              </w:rPr>
              <w:t>IV</w:t>
            </w:r>
            <w:r w:rsidRPr="00F853D6">
              <w:rPr>
                <w:rFonts w:eastAsia="Times New Roman"/>
                <w:i/>
                <w:sz w:val="24"/>
                <w:szCs w:val="24"/>
              </w:rPr>
              <w:t>, пункт 32; приложение 20 ИДП, таблица №2, пункт 4.2.)</w:t>
            </w:r>
          </w:p>
        </w:tc>
        <w:tc>
          <w:tcPr>
            <w:tcW w:w="1417" w:type="dxa"/>
            <w:tcBorders>
              <w:top w:val="single" w:sz="4" w:space="0" w:color="000000"/>
              <w:left w:val="single" w:sz="4" w:space="0" w:color="000000"/>
              <w:bottom w:val="single" w:sz="4" w:space="0" w:color="000000"/>
              <w:right w:val="single" w:sz="4" w:space="0" w:color="000000"/>
            </w:tcBorders>
            <w:hideMark/>
          </w:tcPr>
          <w:p w:rsidR="00DB597D" w:rsidRPr="00F853D6" w:rsidRDefault="00DB597D" w:rsidP="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lastRenderedPageBreak/>
              <w:t>5</w:t>
            </w:r>
          </w:p>
        </w:tc>
      </w:tr>
      <w:tr w:rsidR="00DB597D" w:rsidRPr="00F853D6" w:rsidTr="00F853D6">
        <w:trPr>
          <w:trHeight w:val="683"/>
          <w:jc w:val="center"/>
        </w:trPr>
        <w:tc>
          <w:tcPr>
            <w:tcW w:w="885" w:type="dxa"/>
            <w:vMerge/>
            <w:tcBorders>
              <w:top w:val="single" w:sz="4" w:space="0" w:color="000000"/>
              <w:left w:val="single" w:sz="4" w:space="0" w:color="000000"/>
              <w:bottom w:val="single" w:sz="4" w:space="0" w:color="000000"/>
              <w:right w:val="single" w:sz="4" w:space="0" w:color="000000"/>
            </w:tcBorders>
            <w:vAlign w:val="center"/>
            <w:hideMark/>
          </w:tcPr>
          <w:p w:rsidR="00DB597D" w:rsidRPr="00F853D6" w:rsidRDefault="00DB597D" w:rsidP="00F853D6">
            <w:pPr>
              <w:spacing w:after="0" w:line="240" w:lineRule="auto"/>
              <w:rPr>
                <w:rFonts w:eastAsia="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DB597D" w:rsidRPr="00F853D6" w:rsidRDefault="00DB597D" w:rsidP="00F853D6">
            <w:pPr>
              <w:spacing w:after="0" w:line="240" w:lineRule="auto"/>
              <w:rPr>
                <w:rFonts w:eastAsia="Times New Roman"/>
                <w:sz w:val="24"/>
                <w:szCs w:val="24"/>
              </w:rPr>
            </w:pPr>
          </w:p>
        </w:tc>
        <w:tc>
          <w:tcPr>
            <w:tcW w:w="5101" w:type="dxa"/>
            <w:gridSpan w:val="2"/>
            <w:tcBorders>
              <w:top w:val="single" w:sz="4" w:space="0" w:color="000000"/>
              <w:left w:val="single" w:sz="4" w:space="0" w:color="000000"/>
              <w:bottom w:val="single" w:sz="4" w:space="0" w:color="000000"/>
              <w:right w:val="single" w:sz="4" w:space="0" w:color="000000"/>
            </w:tcBorders>
            <w:hideMark/>
          </w:tcPr>
          <w:p w:rsidR="00DB597D" w:rsidRPr="00F853D6" w:rsidRDefault="00DB597D" w:rsidP="00F853D6">
            <w:pPr>
              <w:tabs>
                <w:tab w:val="left" w:pos="0"/>
                <w:tab w:val="left" w:pos="567"/>
                <w:tab w:val="left" w:pos="1134"/>
              </w:tabs>
              <w:spacing w:after="0" w:line="240" w:lineRule="auto"/>
              <w:jc w:val="both"/>
              <w:rPr>
                <w:rFonts w:eastAsia="Times New Roman"/>
                <w:sz w:val="24"/>
                <w:szCs w:val="24"/>
              </w:rPr>
            </w:pPr>
            <w:r w:rsidRPr="00F853D6">
              <w:rPr>
                <w:rFonts w:eastAsia="Times New Roman"/>
                <w:sz w:val="24"/>
                <w:szCs w:val="24"/>
              </w:rPr>
              <w:t xml:space="preserve">5. Машинист пассажирского поезда №375, находящийся на 2-1 участке приближения (без остановки), повторяет регистрируемый приказ по радиосвязи «Приказ №…,время,,,(час, мин). Машинисту поезда №375. Я, дежурный по станции «М», разрешаю Вам   с четного неправильного пути следовать на </w:t>
            </w:r>
            <w:r w:rsidRPr="00F853D6">
              <w:rPr>
                <w:rFonts w:eastAsia="Times New Roman"/>
                <w:sz w:val="24"/>
                <w:szCs w:val="24"/>
                <w:lang w:val="en-US"/>
              </w:rPr>
              <w:t>I</w:t>
            </w:r>
            <w:r w:rsidRPr="00F853D6">
              <w:rPr>
                <w:rFonts w:eastAsia="Times New Roman"/>
                <w:sz w:val="24"/>
                <w:szCs w:val="24"/>
              </w:rPr>
              <w:t xml:space="preserve"> главный путь. Маршрут приема готов. Дежурный по станции (ДСП) ____ (фамилия) (называют произвольную фамилию)», машинист подтверждает своей (произвольной) фамилией_______.</w:t>
            </w:r>
          </w:p>
          <w:p w:rsidR="00DB597D" w:rsidRPr="00F853D6" w:rsidRDefault="00DB597D" w:rsidP="00F853D6">
            <w:pPr>
              <w:tabs>
                <w:tab w:val="left" w:pos="0"/>
                <w:tab w:val="left" w:pos="567"/>
                <w:tab w:val="left" w:pos="1134"/>
              </w:tabs>
              <w:spacing w:after="0" w:line="240" w:lineRule="auto"/>
              <w:rPr>
                <w:rFonts w:eastAsia="Times New Roman"/>
                <w:i/>
                <w:sz w:val="24"/>
                <w:szCs w:val="24"/>
              </w:rPr>
            </w:pPr>
            <w:r w:rsidRPr="00F853D6">
              <w:rPr>
                <w:rFonts w:eastAsia="Times New Roman"/>
                <w:i/>
                <w:sz w:val="24"/>
                <w:szCs w:val="24"/>
              </w:rPr>
              <w:t xml:space="preserve">(Приложение 9 ИДП, раздел </w:t>
            </w:r>
            <w:r w:rsidRPr="00F853D6">
              <w:rPr>
                <w:rFonts w:eastAsia="Times New Roman"/>
                <w:i/>
                <w:sz w:val="24"/>
                <w:szCs w:val="24"/>
                <w:lang w:val="en-US"/>
              </w:rPr>
              <w:t>IV</w:t>
            </w:r>
            <w:r w:rsidRPr="00F853D6">
              <w:rPr>
                <w:rFonts w:eastAsia="Times New Roman"/>
                <w:i/>
                <w:sz w:val="24"/>
                <w:szCs w:val="24"/>
              </w:rPr>
              <w:t>, пункт 32; приложение 20 ИДП, таблица №2, пункт 4.2.)</w:t>
            </w:r>
          </w:p>
        </w:tc>
        <w:tc>
          <w:tcPr>
            <w:tcW w:w="1417" w:type="dxa"/>
            <w:tcBorders>
              <w:top w:val="single" w:sz="4" w:space="0" w:color="000000"/>
              <w:left w:val="single" w:sz="4" w:space="0" w:color="000000"/>
              <w:bottom w:val="single" w:sz="4" w:space="0" w:color="000000"/>
              <w:right w:val="single" w:sz="4" w:space="0" w:color="000000"/>
            </w:tcBorders>
            <w:hideMark/>
          </w:tcPr>
          <w:p w:rsidR="00DB597D" w:rsidRPr="00F853D6" w:rsidRDefault="00DB597D" w:rsidP="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5</w:t>
            </w:r>
          </w:p>
        </w:tc>
      </w:tr>
      <w:tr w:rsidR="00DB597D" w:rsidRPr="00F853D6" w:rsidTr="00F853D6">
        <w:trPr>
          <w:trHeight w:val="683"/>
          <w:jc w:val="center"/>
        </w:trPr>
        <w:tc>
          <w:tcPr>
            <w:tcW w:w="885" w:type="dxa"/>
            <w:vMerge/>
            <w:tcBorders>
              <w:top w:val="single" w:sz="4" w:space="0" w:color="000000"/>
              <w:left w:val="single" w:sz="4" w:space="0" w:color="000000"/>
              <w:bottom w:val="single" w:sz="4" w:space="0" w:color="000000"/>
              <w:right w:val="single" w:sz="4" w:space="0" w:color="000000"/>
            </w:tcBorders>
            <w:vAlign w:val="center"/>
            <w:hideMark/>
          </w:tcPr>
          <w:p w:rsidR="00DB597D" w:rsidRPr="00F853D6" w:rsidRDefault="00DB597D" w:rsidP="00F853D6">
            <w:pPr>
              <w:spacing w:after="0" w:line="240" w:lineRule="auto"/>
              <w:rPr>
                <w:rFonts w:eastAsia="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DB597D" w:rsidRPr="00F853D6" w:rsidRDefault="00DB597D" w:rsidP="00F853D6">
            <w:pPr>
              <w:spacing w:after="0" w:line="240" w:lineRule="auto"/>
              <w:rPr>
                <w:rFonts w:eastAsia="Times New Roman"/>
                <w:sz w:val="24"/>
                <w:szCs w:val="24"/>
              </w:rPr>
            </w:pPr>
          </w:p>
        </w:tc>
        <w:tc>
          <w:tcPr>
            <w:tcW w:w="5101" w:type="dxa"/>
            <w:gridSpan w:val="2"/>
            <w:tcBorders>
              <w:top w:val="single" w:sz="4" w:space="0" w:color="000000"/>
              <w:left w:val="single" w:sz="4" w:space="0" w:color="000000"/>
              <w:bottom w:val="single" w:sz="4" w:space="0" w:color="000000"/>
              <w:right w:val="single" w:sz="4" w:space="0" w:color="000000"/>
            </w:tcBorders>
            <w:hideMark/>
          </w:tcPr>
          <w:p w:rsidR="00DB597D" w:rsidRPr="00F853D6" w:rsidRDefault="00DB597D" w:rsidP="00F853D6">
            <w:pPr>
              <w:tabs>
                <w:tab w:val="left" w:pos="567"/>
                <w:tab w:val="left" w:pos="709"/>
                <w:tab w:val="left" w:pos="1134"/>
              </w:tabs>
              <w:spacing w:after="0" w:line="240" w:lineRule="auto"/>
              <w:jc w:val="both"/>
              <w:rPr>
                <w:rFonts w:eastAsia="Times New Roman"/>
                <w:sz w:val="24"/>
                <w:szCs w:val="24"/>
              </w:rPr>
            </w:pPr>
            <w:r w:rsidRPr="00F853D6">
              <w:rPr>
                <w:rFonts w:eastAsia="Times New Roman"/>
                <w:sz w:val="24"/>
                <w:szCs w:val="24"/>
              </w:rPr>
              <w:t>6.Дежурный по станции (ДСП) подтверждает правильность повторения приказа машиниста пассажирского поезда №375 словами «Верно, выполняйте».</w:t>
            </w:r>
          </w:p>
        </w:tc>
        <w:tc>
          <w:tcPr>
            <w:tcW w:w="1417" w:type="dxa"/>
            <w:tcBorders>
              <w:top w:val="single" w:sz="4" w:space="0" w:color="000000"/>
              <w:left w:val="single" w:sz="4" w:space="0" w:color="000000"/>
              <w:bottom w:val="single" w:sz="4" w:space="0" w:color="000000"/>
              <w:right w:val="single" w:sz="4" w:space="0" w:color="000000"/>
            </w:tcBorders>
            <w:hideMark/>
          </w:tcPr>
          <w:p w:rsidR="00DB597D" w:rsidRPr="00F853D6" w:rsidRDefault="00DB597D" w:rsidP="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5</w:t>
            </w:r>
          </w:p>
        </w:tc>
      </w:tr>
      <w:tr w:rsidR="00DB597D" w:rsidRPr="00F853D6" w:rsidTr="00F853D6">
        <w:trPr>
          <w:trHeight w:val="447"/>
          <w:jc w:val="center"/>
        </w:trPr>
        <w:tc>
          <w:tcPr>
            <w:tcW w:w="885" w:type="dxa"/>
            <w:vMerge/>
            <w:tcBorders>
              <w:top w:val="single" w:sz="4" w:space="0" w:color="000000"/>
              <w:left w:val="single" w:sz="4" w:space="0" w:color="000000"/>
              <w:bottom w:val="single" w:sz="4" w:space="0" w:color="000000"/>
              <w:right w:val="single" w:sz="4" w:space="0" w:color="000000"/>
            </w:tcBorders>
            <w:vAlign w:val="center"/>
            <w:hideMark/>
          </w:tcPr>
          <w:p w:rsidR="00DB597D" w:rsidRPr="00F853D6" w:rsidRDefault="00DB597D" w:rsidP="00F853D6">
            <w:pPr>
              <w:spacing w:after="0" w:line="240" w:lineRule="auto"/>
              <w:rPr>
                <w:rFonts w:eastAsia="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DB597D" w:rsidRPr="00F853D6" w:rsidRDefault="00DB597D" w:rsidP="00F853D6">
            <w:pPr>
              <w:spacing w:after="0" w:line="240" w:lineRule="auto"/>
              <w:rPr>
                <w:rFonts w:eastAsia="Times New Roman"/>
                <w:sz w:val="24"/>
                <w:szCs w:val="24"/>
              </w:rPr>
            </w:pPr>
          </w:p>
        </w:tc>
        <w:tc>
          <w:tcPr>
            <w:tcW w:w="5101" w:type="dxa"/>
            <w:gridSpan w:val="2"/>
            <w:tcBorders>
              <w:top w:val="single" w:sz="4" w:space="0" w:color="000000"/>
              <w:left w:val="single" w:sz="4" w:space="0" w:color="000000"/>
              <w:bottom w:val="single" w:sz="4" w:space="0" w:color="000000"/>
              <w:right w:val="single" w:sz="4" w:space="0" w:color="000000"/>
            </w:tcBorders>
          </w:tcPr>
          <w:p w:rsidR="00DB597D" w:rsidRPr="00F853D6" w:rsidRDefault="00DB597D" w:rsidP="00F853D6">
            <w:pPr>
              <w:tabs>
                <w:tab w:val="left" w:pos="0"/>
                <w:tab w:val="left" w:pos="567"/>
                <w:tab w:val="left" w:pos="1134"/>
              </w:tabs>
              <w:spacing w:after="0" w:line="240" w:lineRule="auto"/>
              <w:jc w:val="both"/>
              <w:rPr>
                <w:rFonts w:eastAsia="Times New Roman"/>
                <w:sz w:val="24"/>
                <w:szCs w:val="24"/>
              </w:rPr>
            </w:pPr>
            <w:r w:rsidRPr="00F853D6">
              <w:rPr>
                <w:rFonts w:eastAsia="Times New Roman"/>
                <w:sz w:val="24"/>
                <w:szCs w:val="24"/>
              </w:rPr>
              <w:t>7.Машинист поезда (ТЧМ) в соответствии с регламентом произносит: «Выполняю».</w:t>
            </w:r>
          </w:p>
          <w:p w:rsidR="00DB597D" w:rsidRPr="00F853D6" w:rsidRDefault="00DB597D" w:rsidP="00F853D6">
            <w:pPr>
              <w:tabs>
                <w:tab w:val="left" w:pos="0"/>
                <w:tab w:val="left" w:pos="567"/>
                <w:tab w:val="left" w:pos="1134"/>
              </w:tabs>
              <w:spacing w:after="0" w:line="240" w:lineRule="auto"/>
              <w:jc w:val="both"/>
              <w:rPr>
                <w:rFonts w:eastAsia="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hideMark/>
          </w:tcPr>
          <w:p w:rsidR="00DB597D" w:rsidRPr="00F853D6" w:rsidRDefault="00DB597D" w:rsidP="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5</w:t>
            </w:r>
          </w:p>
        </w:tc>
      </w:tr>
      <w:tr w:rsidR="00F853D6" w:rsidRPr="00F853D6" w:rsidTr="00923535">
        <w:trPr>
          <w:jc w:val="center"/>
        </w:trPr>
        <w:tc>
          <w:tcPr>
            <w:tcW w:w="8112" w:type="dxa"/>
            <w:gridSpan w:val="4"/>
            <w:tcBorders>
              <w:top w:val="single" w:sz="4" w:space="0" w:color="000000"/>
              <w:left w:val="single" w:sz="4" w:space="0" w:color="000000"/>
              <w:bottom w:val="single" w:sz="4" w:space="0" w:color="000000"/>
              <w:right w:val="single" w:sz="4" w:space="0" w:color="000000"/>
            </w:tcBorders>
          </w:tcPr>
          <w:p w:rsidR="00F853D6" w:rsidRPr="00F853D6" w:rsidRDefault="00F853D6" w:rsidP="00F853D6">
            <w:pPr>
              <w:tabs>
                <w:tab w:val="left" w:pos="0"/>
                <w:tab w:val="left" w:pos="567"/>
                <w:tab w:val="left" w:pos="1134"/>
              </w:tabs>
              <w:spacing w:after="0" w:line="240" w:lineRule="auto"/>
              <w:rPr>
                <w:rFonts w:eastAsia="Times New Roman"/>
                <w:sz w:val="24"/>
                <w:szCs w:val="24"/>
              </w:rPr>
            </w:pPr>
            <w:r>
              <w:rPr>
                <w:rFonts w:eastAsia="Times New Roman"/>
                <w:sz w:val="24"/>
                <w:szCs w:val="24"/>
              </w:rPr>
              <w:t>ИТОГО</w:t>
            </w:r>
          </w:p>
        </w:tc>
        <w:tc>
          <w:tcPr>
            <w:tcW w:w="1417" w:type="dxa"/>
            <w:tcBorders>
              <w:top w:val="single" w:sz="4" w:space="0" w:color="000000"/>
              <w:left w:val="single" w:sz="4" w:space="0" w:color="000000"/>
              <w:bottom w:val="single" w:sz="4" w:space="0" w:color="000000"/>
              <w:right w:val="single" w:sz="4" w:space="0" w:color="000000"/>
            </w:tcBorders>
          </w:tcPr>
          <w:p w:rsidR="00F853D6" w:rsidRPr="00F853D6" w:rsidRDefault="00F853D6" w:rsidP="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35</w:t>
            </w:r>
          </w:p>
          <w:p w:rsidR="00F853D6" w:rsidRPr="00F853D6" w:rsidRDefault="00F853D6" w:rsidP="00F853D6">
            <w:pPr>
              <w:tabs>
                <w:tab w:val="left" w:pos="567"/>
                <w:tab w:val="left" w:pos="709"/>
                <w:tab w:val="left" w:pos="1134"/>
              </w:tabs>
              <w:spacing w:after="0" w:line="240" w:lineRule="auto"/>
              <w:jc w:val="center"/>
              <w:rPr>
                <w:rFonts w:eastAsia="Times New Roman"/>
                <w:sz w:val="24"/>
                <w:szCs w:val="24"/>
              </w:rPr>
            </w:pPr>
          </w:p>
        </w:tc>
      </w:tr>
    </w:tbl>
    <w:p w:rsidR="00DB597D" w:rsidRPr="00F853D6" w:rsidRDefault="00DB597D" w:rsidP="00F853D6">
      <w:pPr>
        <w:tabs>
          <w:tab w:val="left" w:pos="1134"/>
        </w:tabs>
        <w:spacing w:line="360" w:lineRule="auto"/>
        <w:jc w:val="both"/>
        <w:rPr>
          <w:rFonts w:eastAsia="Times New Roman"/>
          <w:sz w:val="24"/>
        </w:rPr>
      </w:pPr>
      <w:r w:rsidRPr="00F853D6">
        <w:rPr>
          <w:rFonts w:eastAsia="Times New Roman"/>
          <w:sz w:val="24"/>
        </w:rPr>
        <w:t>Время выполнения - 25 минут.</w:t>
      </w:r>
    </w:p>
    <w:p w:rsidR="00F853D6" w:rsidRDefault="00F853D6" w:rsidP="00DB597D">
      <w:pPr>
        <w:tabs>
          <w:tab w:val="left" w:pos="567"/>
          <w:tab w:val="left" w:pos="709"/>
          <w:tab w:val="left" w:pos="1134"/>
        </w:tabs>
        <w:spacing w:after="0" w:line="360" w:lineRule="auto"/>
        <w:jc w:val="right"/>
        <w:rPr>
          <w:rFonts w:eastAsia="Times New Roman"/>
        </w:rPr>
      </w:pPr>
    </w:p>
    <w:p w:rsidR="00F853D6" w:rsidRDefault="00F853D6" w:rsidP="00DB597D">
      <w:pPr>
        <w:tabs>
          <w:tab w:val="left" w:pos="567"/>
          <w:tab w:val="left" w:pos="709"/>
          <w:tab w:val="left" w:pos="1134"/>
        </w:tabs>
        <w:spacing w:after="0" w:line="360" w:lineRule="auto"/>
        <w:jc w:val="right"/>
        <w:rPr>
          <w:rFonts w:eastAsia="Times New Roman"/>
        </w:rPr>
      </w:pPr>
    </w:p>
    <w:p w:rsidR="00F853D6" w:rsidRDefault="00F853D6" w:rsidP="00DB597D">
      <w:pPr>
        <w:tabs>
          <w:tab w:val="left" w:pos="567"/>
          <w:tab w:val="left" w:pos="709"/>
          <w:tab w:val="left" w:pos="1134"/>
        </w:tabs>
        <w:spacing w:after="0" w:line="360" w:lineRule="auto"/>
        <w:jc w:val="right"/>
        <w:rPr>
          <w:rFonts w:eastAsia="Times New Roman"/>
        </w:rPr>
      </w:pPr>
    </w:p>
    <w:p w:rsidR="00F853D6" w:rsidRDefault="00F853D6" w:rsidP="00DB597D">
      <w:pPr>
        <w:tabs>
          <w:tab w:val="left" w:pos="567"/>
          <w:tab w:val="left" w:pos="709"/>
          <w:tab w:val="left" w:pos="1134"/>
        </w:tabs>
        <w:spacing w:after="0" w:line="360" w:lineRule="auto"/>
        <w:jc w:val="right"/>
        <w:rPr>
          <w:rFonts w:eastAsia="Times New Roman"/>
        </w:rPr>
      </w:pPr>
    </w:p>
    <w:p w:rsidR="00F853D6" w:rsidRDefault="00F853D6" w:rsidP="00DB597D">
      <w:pPr>
        <w:tabs>
          <w:tab w:val="left" w:pos="567"/>
          <w:tab w:val="left" w:pos="709"/>
          <w:tab w:val="left" w:pos="1134"/>
        </w:tabs>
        <w:spacing w:after="0" w:line="360" w:lineRule="auto"/>
        <w:jc w:val="right"/>
        <w:rPr>
          <w:rFonts w:eastAsia="Times New Roman"/>
        </w:rPr>
      </w:pPr>
    </w:p>
    <w:p w:rsidR="00F853D6" w:rsidRDefault="00F853D6" w:rsidP="00DB597D">
      <w:pPr>
        <w:tabs>
          <w:tab w:val="left" w:pos="567"/>
          <w:tab w:val="left" w:pos="709"/>
          <w:tab w:val="left" w:pos="1134"/>
        </w:tabs>
        <w:spacing w:after="0" w:line="360" w:lineRule="auto"/>
        <w:jc w:val="right"/>
        <w:rPr>
          <w:rFonts w:eastAsia="Times New Roman"/>
        </w:rPr>
      </w:pPr>
    </w:p>
    <w:p w:rsidR="00F853D6" w:rsidRDefault="00F853D6" w:rsidP="00DB597D">
      <w:pPr>
        <w:tabs>
          <w:tab w:val="left" w:pos="567"/>
          <w:tab w:val="left" w:pos="709"/>
          <w:tab w:val="left" w:pos="1134"/>
        </w:tabs>
        <w:spacing w:after="0" w:line="360" w:lineRule="auto"/>
        <w:jc w:val="right"/>
        <w:rPr>
          <w:rFonts w:eastAsia="Times New Roman"/>
        </w:rPr>
      </w:pPr>
    </w:p>
    <w:p w:rsidR="00F853D6" w:rsidRDefault="00F853D6" w:rsidP="00DB597D">
      <w:pPr>
        <w:tabs>
          <w:tab w:val="left" w:pos="567"/>
          <w:tab w:val="left" w:pos="709"/>
          <w:tab w:val="left" w:pos="1134"/>
        </w:tabs>
        <w:spacing w:after="0" w:line="360" w:lineRule="auto"/>
        <w:jc w:val="right"/>
        <w:rPr>
          <w:rFonts w:eastAsia="Times New Roman"/>
        </w:rPr>
      </w:pPr>
    </w:p>
    <w:p w:rsidR="00F853D6" w:rsidRDefault="00F853D6" w:rsidP="00DB597D">
      <w:pPr>
        <w:tabs>
          <w:tab w:val="left" w:pos="567"/>
          <w:tab w:val="left" w:pos="709"/>
          <w:tab w:val="left" w:pos="1134"/>
        </w:tabs>
        <w:spacing w:after="0" w:line="360" w:lineRule="auto"/>
        <w:jc w:val="right"/>
        <w:rPr>
          <w:rFonts w:eastAsia="Times New Roman"/>
        </w:rPr>
      </w:pPr>
    </w:p>
    <w:p w:rsidR="00F853D6" w:rsidRDefault="00F853D6" w:rsidP="00DB597D">
      <w:pPr>
        <w:tabs>
          <w:tab w:val="left" w:pos="567"/>
          <w:tab w:val="left" w:pos="709"/>
          <w:tab w:val="left" w:pos="1134"/>
        </w:tabs>
        <w:spacing w:after="0" w:line="360" w:lineRule="auto"/>
        <w:jc w:val="right"/>
        <w:rPr>
          <w:rFonts w:eastAsia="Times New Roman"/>
        </w:rPr>
      </w:pPr>
    </w:p>
    <w:p w:rsidR="00F853D6" w:rsidRDefault="00F853D6" w:rsidP="00DB597D">
      <w:pPr>
        <w:tabs>
          <w:tab w:val="left" w:pos="567"/>
          <w:tab w:val="left" w:pos="709"/>
          <w:tab w:val="left" w:pos="1134"/>
        </w:tabs>
        <w:spacing w:after="0" w:line="360" w:lineRule="auto"/>
        <w:jc w:val="right"/>
        <w:rPr>
          <w:rFonts w:eastAsia="Times New Roman"/>
        </w:rPr>
      </w:pPr>
    </w:p>
    <w:p w:rsidR="00F853D6" w:rsidRDefault="00F853D6" w:rsidP="00DB597D">
      <w:pPr>
        <w:tabs>
          <w:tab w:val="left" w:pos="567"/>
          <w:tab w:val="left" w:pos="709"/>
          <w:tab w:val="left" w:pos="1134"/>
        </w:tabs>
        <w:spacing w:after="0" w:line="360" w:lineRule="auto"/>
        <w:jc w:val="right"/>
        <w:rPr>
          <w:rFonts w:eastAsia="Times New Roman"/>
        </w:rPr>
      </w:pPr>
    </w:p>
    <w:p w:rsidR="007800CB" w:rsidRPr="003C0E8C" w:rsidRDefault="00DB597D" w:rsidP="00DB597D">
      <w:pPr>
        <w:tabs>
          <w:tab w:val="left" w:pos="567"/>
          <w:tab w:val="left" w:pos="709"/>
          <w:tab w:val="left" w:pos="1134"/>
        </w:tabs>
        <w:spacing w:after="0" w:line="360" w:lineRule="auto"/>
        <w:jc w:val="right"/>
        <w:rPr>
          <w:rFonts w:eastAsia="Times New Roman"/>
          <w:b/>
        </w:rPr>
      </w:pPr>
      <w:r>
        <w:rPr>
          <w:rFonts w:eastAsia="Times New Roman"/>
        </w:rPr>
        <w:br w:type="page"/>
      </w:r>
    </w:p>
    <w:p w:rsidR="00F853D6" w:rsidRDefault="00F853D6" w:rsidP="00F853D6">
      <w:pPr>
        <w:tabs>
          <w:tab w:val="left" w:pos="567"/>
          <w:tab w:val="left" w:pos="709"/>
          <w:tab w:val="left" w:pos="1134"/>
        </w:tabs>
        <w:spacing w:after="0" w:line="240" w:lineRule="auto"/>
        <w:ind w:left="720"/>
        <w:jc w:val="center"/>
        <w:rPr>
          <w:rFonts w:eastAsia="Times New Roman"/>
          <w:b/>
        </w:rPr>
        <w:sectPr w:rsidR="00F853D6" w:rsidSect="00376915">
          <w:pgSz w:w="11906" w:h="16838"/>
          <w:pgMar w:top="1134" w:right="707" w:bottom="1134" w:left="1134" w:header="709" w:footer="709" w:gutter="0"/>
          <w:cols w:space="708"/>
          <w:titlePg/>
          <w:docGrid w:linePitch="381"/>
        </w:sectPr>
      </w:pPr>
    </w:p>
    <w:p w:rsidR="00F853D6" w:rsidRDefault="00F853D6" w:rsidP="00F853D6">
      <w:pPr>
        <w:tabs>
          <w:tab w:val="left" w:pos="567"/>
          <w:tab w:val="left" w:pos="709"/>
          <w:tab w:val="left" w:pos="1134"/>
        </w:tabs>
        <w:spacing w:after="0" w:line="240" w:lineRule="auto"/>
        <w:ind w:left="720"/>
        <w:jc w:val="right"/>
        <w:rPr>
          <w:rFonts w:eastAsia="Times New Roman"/>
          <w:b/>
        </w:rPr>
      </w:pPr>
      <w:r>
        <w:rPr>
          <w:rFonts w:eastAsia="Times New Roman"/>
          <w:b/>
        </w:rPr>
        <w:lastRenderedPageBreak/>
        <w:t xml:space="preserve">Комплексное задание 2 уровня </w:t>
      </w:r>
    </w:p>
    <w:p w:rsidR="00F853D6" w:rsidRDefault="00F853D6" w:rsidP="00F853D6">
      <w:pPr>
        <w:tabs>
          <w:tab w:val="left" w:pos="567"/>
          <w:tab w:val="left" w:pos="709"/>
          <w:tab w:val="left" w:pos="1134"/>
        </w:tabs>
        <w:spacing w:after="0" w:line="240" w:lineRule="auto"/>
        <w:ind w:left="720"/>
        <w:jc w:val="right"/>
        <w:rPr>
          <w:rFonts w:eastAsia="Times New Roman"/>
          <w:b/>
        </w:rPr>
      </w:pPr>
      <w:r>
        <w:rPr>
          <w:rFonts w:eastAsia="Times New Roman"/>
          <w:b/>
        </w:rPr>
        <w:t>вариативная часть</w:t>
      </w:r>
    </w:p>
    <w:p w:rsidR="00F853D6" w:rsidRDefault="00F853D6" w:rsidP="00F853D6">
      <w:pPr>
        <w:tabs>
          <w:tab w:val="left" w:pos="567"/>
          <w:tab w:val="left" w:pos="709"/>
          <w:tab w:val="left" w:pos="1134"/>
        </w:tabs>
        <w:spacing w:after="0" w:line="240" w:lineRule="auto"/>
        <w:ind w:left="720"/>
        <w:jc w:val="right"/>
        <w:rPr>
          <w:rFonts w:eastAsia="Times New Roman"/>
          <w:b/>
        </w:rPr>
      </w:pPr>
      <w:r>
        <w:rPr>
          <w:rFonts w:eastAsia="Times New Roman"/>
          <w:b/>
        </w:rPr>
        <w:t xml:space="preserve"> для специальности 23.01.02. Организация перевозок и управление на транспорте ( ж/д)</w:t>
      </w:r>
    </w:p>
    <w:p w:rsidR="00F853D6" w:rsidRDefault="00F853D6" w:rsidP="00F853D6">
      <w:pPr>
        <w:tabs>
          <w:tab w:val="left" w:pos="567"/>
          <w:tab w:val="left" w:pos="709"/>
          <w:tab w:val="left" w:pos="1134"/>
        </w:tabs>
        <w:spacing w:after="0" w:line="240" w:lineRule="auto"/>
        <w:ind w:left="720"/>
        <w:jc w:val="right"/>
        <w:rPr>
          <w:rFonts w:eastAsia="Times New Roman"/>
          <w:b/>
        </w:rPr>
      </w:pPr>
    </w:p>
    <w:tbl>
      <w:tblPr>
        <w:tblW w:w="1491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490"/>
        <w:gridCol w:w="2694"/>
        <w:gridCol w:w="6027"/>
        <w:gridCol w:w="1064"/>
        <w:gridCol w:w="70"/>
      </w:tblGrid>
      <w:tr w:rsidR="00F853D6" w:rsidRPr="00F853D6" w:rsidTr="00F853D6">
        <w:tc>
          <w:tcPr>
            <w:tcW w:w="568"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993"/>
              </w:tabs>
              <w:spacing w:after="0" w:line="240" w:lineRule="auto"/>
              <w:jc w:val="both"/>
              <w:rPr>
                <w:rFonts w:eastAsia="Times New Roman"/>
                <w:b/>
                <w:bCs/>
                <w:sz w:val="24"/>
                <w:szCs w:val="24"/>
                <w:lang w:eastAsia="ru-RU"/>
              </w:rPr>
            </w:pPr>
            <w:r w:rsidRPr="00F853D6">
              <w:rPr>
                <w:rFonts w:eastAsia="Times New Roman"/>
                <w:b/>
                <w:bCs/>
                <w:sz w:val="24"/>
                <w:szCs w:val="24"/>
                <w:lang w:eastAsia="ru-RU"/>
              </w:rPr>
              <w:t>№ п/п</w:t>
            </w:r>
          </w:p>
        </w:tc>
        <w:tc>
          <w:tcPr>
            <w:tcW w:w="7184" w:type="dxa"/>
            <w:gridSpan w:val="2"/>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993"/>
              </w:tabs>
              <w:spacing w:after="0" w:line="240" w:lineRule="auto"/>
              <w:jc w:val="center"/>
              <w:rPr>
                <w:rFonts w:eastAsia="Times New Roman"/>
                <w:b/>
                <w:bCs/>
                <w:sz w:val="24"/>
                <w:szCs w:val="24"/>
                <w:lang w:eastAsia="ru-RU"/>
              </w:rPr>
            </w:pPr>
            <w:r w:rsidRPr="00F853D6">
              <w:rPr>
                <w:rFonts w:eastAsia="Times New Roman"/>
                <w:b/>
                <w:bCs/>
                <w:sz w:val="24"/>
                <w:szCs w:val="24"/>
                <w:lang w:eastAsia="ru-RU"/>
              </w:rPr>
              <w:t>Характеристики ФГОС СПО</w:t>
            </w:r>
          </w:p>
        </w:tc>
        <w:tc>
          <w:tcPr>
            <w:tcW w:w="7161" w:type="dxa"/>
            <w:gridSpan w:val="3"/>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993"/>
              </w:tabs>
              <w:spacing w:after="0" w:line="240" w:lineRule="auto"/>
              <w:jc w:val="center"/>
              <w:rPr>
                <w:rFonts w:eastAsia="Times New Roman"/>
                <w:b/>
                <w:bCs/>
                <w:sz w:val="24"/>
                <w:szCs w:val="24"/>
                <w:lang w:eastAsia="ru-RU"/>
              </w:rPr>
            </w:pPr>
            <w:r w:rsidRPr="00F853D6">
              <w:rPr>
                <w:rFonts w:eastAsia="Times New Roman"/>
                <w:b/>
                <w:bCs/>
                <w:sz w:val="24"/>
                <w:szCs w:val="24"/>
                <w:lang w:eastAsia="ru-RU"/>
              </w:rPr>
              <w:t>Характеристики профессионального стандарта (при наличии)</w:t>
            </w:r>
          </w:p>
        </w:tc>
      </w:tr>
      <w:tr w:rsidR="00F853D6" w:rsidRPr="00F853D6" w:rsidTr="00F853D6">
        <w:tc>
          <w:tcPr>
            <w:tcW w:w="568"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993"/>
              </w:tabs>
              <w:spacing w:after="0" w:line="240" w:lineRule="auto"/>
              <w:jc w:val="both"/>
              <w:rPr>
                <w:rFonts w:eastAsia="Times New Roman"/>
                <w:bCs/>
                <w:sz w:val="24"/>
                <w:szCs w:val="24"/>
                <w:lang w:eastAsia="ru-RU"/>
              </w:rPr>
            </w:pPr>
            <w:r w:rsidRPr="00F853D6">
              <w:rPr>
                <w:rFonts w:eastAsia="Times New Roman"/>
                <w:bCs/>
                <w:sz w:val="24"/>
                <w:szCs w:val="24"/>
                <w:lang w:eastAsia="ru-RU"/>
              </w:rPr>
              <w:t>1</w:t>
            </w:r>
          </w:p>
        </w:tc>
        <w:tc>
          <w:tcPr>
            <w:tcW w:w="7184" w:type="dxa"/>
            <w:gridSpan w:val="2"/>
            <w:tcBorders>
              <w:top w:val="single" w:sz="4" w:space="0" w:color="auto"/>
              <w:left w:val="single" w:sz="4" w:space="0" w:color="auto"/>
              <w:bottom w:val="single" w:sz="4" w:space="0" w:color="auto"/>
              <w:right w:val="single" w:sz="4" w:space="0" w:color="auto"/>
            </w:tcBorders>
            <w:hideMark/>
          </w:tcPr>
          <w:p w:rsidR="00F853D6" w:rsidRDefault="00F853D6">
            <w:pPr>
              <w:tabs>
                <w:tab w:val="left" w:pos="993"/>
              </w:tabs>
              <w:spacing w:after="0" w:line="240" w:lineRule="auto"/>
              <w:jc w:val="center"/>
              <w:rPr>
                <w:rFonts w:eastAsia="Times New Roman"/>
                <w:b/>
                <w:i/>
                <w:sz w:val="24"/>
                <w:szCs w:val="24"/>
              </w:rPr>
            </w:pPr>
            <w:r w:rsidRPr="00F853D6">
              <w:rPr>
                <w:rFonts w:eastAsia="Times New Roman"/>
                <w:b/>
                <w:i/>
                <w:sz w:val="24"/>
                <w:szCs w:val="24"/>
              </w:rPr>
              <w:t xml:space="preserve">Код, наименование, номер и дата утверждения ФГОС </w:t>
            </w:r>
          </w:p>
          <w:p w:rsidR="00F853D6" w:rsidRPr="00F853D6" w:rsidRDefault="00F853D6">
            <w:pPr>
              <w:tabs>
                <w:tab w:val="left" w:pos="993"/>
              </w:tabs>
              <w:spacing w:after="0" w:line="240" w:lineRule="auto"/>
              <w:jc w:val="center"/>
              <w:rPr>
                <w:rFonts w:eastAsia="Times New Roman"/>
                <w:b/>
                <w:i/>
                <w:sz w:val="24"/>
                <w:szCs w:val="24"/>
              </w:rPr>
            </w:pPr>
            <w:r>
              <w:rPr>
                <w:rFonts w:eastAsia="Times New Roman"/>
                <w:b/>
                <w:i/>
                <w:sz w:val="24"/>
                <w:szCs w:val="24"/>
              </w:rPr>
              <w:t xml:space="preserve">СПО  специальности </w:t>
            </w:r>
          </w:p>
          <w:p w:rsidR="00F853D6" w:rsidRPr="00F853D6" w:rsidRDefault="00F853D6">
            <w:pPr>
              <w:tabs>
                <w:tab w:val="left" w:pos="993"/>
              </w:tabs>
              <w:spacing w:after="0" w:line="240" w:lineRule="auto"/>
              <w:jc w:val="both"/>
              <w:rPr>
                <w:rFonts w:eastAsia="Times New Roman"/>
                <w:bCs/>
                <w:sz w:val="24"/>
                <w:szCs w:val="24"/>
                <w:lang w:eastAsia="ru-RU"/>
              </w:rPr>
            </w:pPr>
            <w:r w:rsidRPr="00F853D6">
              <w:rPr>
                <w:rFonts w:eastAsia="Times New Roman"/>
                <w:sz w:val="24"/>
                <w:szCs w:val="24"/>
              </w:rPr>
              <w:t>Федеральный государственный образовательный стандарт (ФГОС) по специальности среднего профессионального образования технического профиля: 23.02.01.Организация перевозок и управление на транспорте (по видам) (базовая подготовка), утвержден приказом Министерства образования и науки Российской Федерации № 376 от 22 апреля 2014 года, зарегистрированного Министерством юстиции (рег. № 32499 от 29 мая 2014 г.)</w:t>
            </w:r>
          </w:p>
        </w:tc>
        <w:tc>
          <w:tcPr>
            <w:tcW w:w="7161" w:type="dxa"/>
            <w:gridSpan w:val="3"/>
            <w:tcBorders>
              <w:top w:val="single" w:sz="4" w:space="0" w:color="auto"/>
              <w:left w:val="single" w:sz="4" w:space="0" w:color="auto"/>
              <w:bottom w:val="single" w:sz="4" w:space="0" w:color="auto"/>
              <w:right w:val="single" w:sz="4" w:space="0" w:color="auto"/>
            </w:tcBorders>
          </w:tcPr>
          <w:p w:rsidR="00F853D6" w:rsidRPr="00F853D6" w:rsidRDefault="00F853D6">
            <w:pPr>
              <w:tabs>
                <w:tab w:val="left" w:pos="993"/>
              </w:tabs>
              <w:spacing w:after="0" w:line="240" w:lineRule="auto"/>
              <w:jc w:val="center"/>
              <w:rPr>
                <w:rFonts w:eastAsia="Times New Roman"/>
                <w:bCs/>
                <w:sz w:val="24"/>
                <w:szCs w:val="24"/>
                <w:lang w:eastAsia="ru-RU"/>
              </w:rPr>
            </w:pPr>
            <w:r w:rsidRPr="00F853D6">
              <w:rPr>
                <w:rFonts w:eastAsia="Times New Roman"/>
                <w:bCs/>
                <w:sz w:val="24"/>
                <w:szCs w:val="24"/>
                <w:lang w:eastAsia="ru-RU"/>
              </w:rPr>
              <w:t>ПРОФЕССИОНАЛЬНЫЙ СТАНДАРТ</w:t>
            </w:r>
          </w:p>
          <w:p w:rsidR="00F853D6" w:rsidRPr="00F853D6" w:rsidRDefault="00F853D6">
            <w:pPr>
              <w:tabs>
                <w:tab w:val="left" w:pos="993"/>
              </w:tabs>
              <w:spacing w:after="0" w:line="240" w:lineRule="auto"/>
              <w:jc w:val="center"/>
              <w:rPr>
                <w:rFonts w:eastAsia="Times New Roman"/>
                <w:bCs/>
                <w:sz w:val="24"/>
                <w:szCs w:val="24"/>
                <w:lang w:eastAsia="ru-RU"/>
              </w:rPr>
            </w:pPr>
          </w:p>
          <w:p w:rsidR="00F853D6" w:rsidRPr="00F853D6" w:rsidRDefault="00F853D6">
            <w:pPr>
              <w:tabs>
                <w:tab w:val="left" w:pos="993"/>
              </w:tabs>
              <w:spacing w:after="0" w:line="240" w:lineRule="auto"/>
              <w:jc w:val="both"/>
              <w:rPr>
                <w:rFonts w:eastAsia="Times New Roman"/>
                <w:b/>
                <w:bCs/>
                <w:sz w:val="24"/>
                <w:szCs w:val="24"/>
                <w:lang w:eastAsia="ru-RU"/>
              </w:rPr>
            </w:pPr>
            <w:r w:rsidRPr="00F853D6">
              <w:rPr>
                <w:rFonts w:eastAsia="Times New Roman"/>
                <w:b/>
                <w:bCs/>
                <w:sz w:val="24"/>
                <w:szCs w:val="24"/>
                <w:lang w:eastAsia="ru-RU"/>
              </w:rPr>
              <w:t>Специалист по организации управления движением поездов, производства маневровой работы на раздельных пунктах.</w:t>
            </w:r>
          </w:p>
          <w:p w:rsidR="00F853D6" w:rsidRPr="00F853D6" w:rsidRDefault="00F853D6">
            <w:pPr>
              <w:tabs>
                <w:tab w:val="left" w:pos="993"/>
              </w:tabs>
              <w:spacing w:after="0" w:line="240" w:lineRule="auto"/>
              <w:jc w:val="both"/>
              <w:rPr>
                <w:rFonts w:eastAsia="Times New Roman"/>
                <w:b/>
                <w:bCs/>
                <w:sz w:val="24"/>
                <w:szCs w:val="24"/>
                <w:lang w:eastAsia="ru-RU"/>
              </w:rPr>
            </w:pPr>
          </w:p>
          <w:p w:rsidR="00F853D6" w:rsidRPr="00F853D6" w:rsidRDefault="00F853D6">
            <w:pPr>
              <w:spacing w:after="0" w:line="240" w:lineRule="auto"/>
              <w:rPr>
                <w:rFonts w:eastAsia="Times New Roman"/>
                <w:sz w:val="24"/>
                <w:szCs w:val="24"/>
                <w:lang w:eastAsia="ru-RU"/>
              </w:rPr>
            </w:pPr>
            <w:r w:rsidRPr="00F853D6">
              <w:rPr>
                <w:rFonts w:eastAsia="Times New Roman"/>
                <w:sz w:val="24"/>
                <w:szCs w:val="24"/>
                <w:lang w:eastAsia="ru-RU"/>
              </w:rPr>
              <w:t>Код профессионального стандарта: 17.023</w:t>
            </w:r>
          </w:p>
          <w:p w:rsidR="00F853D6" w:rsidRPr="00F853D6" w:rsidRDefault="00F853D6">
            <w:pPr>
              <w:spacing w:after="0" w:line="240" w:lineRule="auto"/>
              <w:rPr>
                <w:rFonts w:eastAsia="Times New Roman"/>
                <w:sz w:val="24"/>
                <w:szCs w:val="24"/>
                <w:lang w:eastAsia="ru-RU"/>
              </w:rPr>
            </w:pPr>
            <w:r w:rsidRPr="00F853D6">
              <w:rPr>
                <w:rFonts w:eastAsia="Times New Roman"/>
                <w:sz w:val="24"/>
                <w:szCs w:val="24"/>
                <w:lang w:eastAsia="ru-RU"/>
              </w:rPr>
              <w:t>Дата введения: 2016-01-23</w:t>
            </w:r>
          </w:p>
          <w:p w:rsidR="00F853D6" w:rsidRPr="00F853D6" w:rsidRDefault="00F853D6">
            <w:pPr>
              <w:spacing w:after="0" w:line="240" w:lineRule="auto"/>
              <w:rPr>
                <w:rFonts w:eastAsia="Times New Roman"/>
                <w:sz w:val="24"/>
                <w:szCs w:val="24"/>
                <w:lang w:eastAsia="ru-RU"/>
              </w:rPr>
            </w:pPr>
            <w:r w:rsidRPr="00F853D6">
              <w:rPr>
                <w:rFonts w:eastAsia="Times New Roman"/>
                <w:sz w:val="24"/>
                <w:szCs w:val="24"/>
                <w:lang w:eastAsia="ru-RU"/>
              </w:rPr>
              <w:t>Область профессиональной деятельности: Транспорт.</w:t>
            </w:r>
          </w:p>
          <w:p w:rsidR="00F853D6" w:rsidRPr="00F853D6" w:rsidRDefault="00F853D6">
            <w:pPr>
              <w:spacing w:after="0" w:line="240" w:lineRule="auto"/>
              <w:rPr>
                <w:rFonts w:eastAsia="Times New Roman"/>
                <w:sz w:val="24"/>
                <w:szCs w:val="24"/>
                <w:lang w:eastAsia="ru-RU"/>
              </w:rPr>
            </w:pPr>
            <w:r w:rsidRPr="00F853D6">
              <w:rPr>
                <w:rFonts w:eastAsia="Times New Roman"/>
                <w:sz w:val="24"/>
                <w:szCs w:val="24"/>
                <w:lang w:eastAsia="ru-RU"/>
              </w:rPr>
              <w:t>Вид профессиональной деятельности: Руководство движением поездов, производством маневровой работы на раздельных пунктах.</w:t>
            </w:r>
          </w:p>
          <w:p w:rsidR="00F853D6" w:rsidRPr="00F853D6" w:rsidRDefault="00F853D6">
            <w:pPr>
              <w:spacing w:line="240" w:lineRule="auto"/>
              <w:rPr>
                <w:rFonts w:eastAsia="Times New Roman"/>
                <w:sz w:val="24"/>
                <w:szCs w:val="24"/>
                <w:lang w:eastAsia="ru-RU"/>
              </w:rPr>
            </w:pPr>
            <w:r w:rsidRPr="00F853D6">
              <w:rPr>
                <w:rFonts w:eastAsia="Times New Roman"/>
                <w:sz w:val="24"/>
                <w:szCs w:val="24"/>
                <w:lang w:eastAsia="ru-RU"/>
              </w:rPr>
              <w:t>Утвержден: приказом Министерства труда и социальной защиты Российской Федерации от «3» декабря 2015 г. № 977н</w:t>
            </w:r>
          </w:p>
          <w:p w:rsidR="00F853D6" w:rsidRPr="00F853D6" w:rsidRDefault="00F853D6">
            <w:pPr>
              <w:pStyle w:val="Default"/>
              <w:spacing w:line="276" w:lineRule="auto"/>
              <w:rPr>
                <w:lang w:eastAsia="en-US"/>
              </w:rPr>
            </w:pPr>
            <w:r w:rsidRPr="00F853D6">
              <w:rPr>
                <w:rFonts w:eastAsia="Times New Roman"/>
                <w:lang w:eastAsia="en-US"/>
              </w:rPr>
              <w:t xml:space="preserve">Код профессионального стандарта: </w:t>
            </w:r>
            <w:r w:rsidRPr="00F853D6">
              <w:rPr>
                <w:lang w:eastAsia="en-US"/>
              </w:rPr>
              <w:t>17.033</w:t>
            </w:r>
          </w:p>
          <w:p w:rsidR="00F853D6" w:rsidRPr="00F853D6" w:rsidRDefault="00F853D6">
            <w:pPr>
              <w:pStyle w:val="25"/>
              <w:spacing w:line="240" w:lineRule="auto"/>
              <w:jc w:val="both"/>
              <w:rPr>
                <w:rFonts w:ascii="Times New Roman" w:eastAsia="Times New Roman" w:hAnsi="Times New Roman" w:cs="Times New Roman"/>
                <w:color w:val="auto"/>
                <w:sz w:val="24"/>
                <w:szCs w:val="24"/>
                <w:lang w:eastAsia="en-US"/>
              </w:rPr>
            </w:pPr>
            <w:r w:rsidRPr="00F853D6">
              <w:rPr>
                <w:rFonts w:ascii="Times New Roman" w:eastAsia="Times New Roman" w:hAnsi="Times New Roman" w:cs="Times New Roman"/>
                <w:color w:val="auto"/>
                <w:sz w:val="24"/>
                <w:szCs w:val="24"/>
                <w:lang w:eastAsia="en-US"/>
              </w:rPr>
              <w:t>Работник по коммерческому осмотру вагонов в поездах, приему и выдаче груза</w:t>
            </w:r>
          </w:p>
          <w:p w:rsidR="00F853D6" w:rsidRPr="00F853D6" w:rsidRDefault="00F853D6">
            <w:pPr>
              <w:spacing w:after="0" w:line="240" w:lineRule="auto"/>
              <w:rPr>
                <w:rFonts w:eastAsia="Times New Roman"/>
                <w:sz w:val="24"/>
                <w:szCs w:val="24"/>
                <w:lang w:eastAsia="ru-RU"/>
              </w:rPr>
            </w:pPr>
            <w:r w:rsidRPr="00F853D6">
              <w:rPr>
                <w:rFonts w:eastAsia="Times New Roman"/>
                <w:sz w:val="24"/>
                <w:szCs w:val="24"/>
                <w:lang w:eastAsia="ru-RU"/>
              </w:rPr>
              <w:t>Дата введения:2015-12-30</w:t>
            </w:r>
          </w:p>
          <w:p w:rsidR="00F853D6" w:rsidRPr="00F853D6" w:rsidRDefault="00F853D6">
            <w:pPr>
              <w:spacing w:after="0" w:line="240" w:lineRule="auto"/>
              <w:rPr>
                <w:rFonts w:eastAsia="Times New Roman"/>
                <w:sz w:val="24"/>
                <w:szCs w:val="24"/>
                <w:lang w:eastAsia="ru-RU"/>
              </w:rPr>
            </w:pPr>
            <w:r w:rsidRPr="00F853D6">
              <w:rPr>
                <w:rFonts w:eastAsia="Times New Roman"/>
                <w:sz w:val="24"/>
                <w:szCs w:val="24"/>
                <w:lang w:eastAsia="ru-RU"/>
              </w:rPr>
              <w:t>Область профессиональной деятельности: Транспорт.</w:t>
            </w:r>
          </w:p>
          <w:p w:rsidR="00F853D6" w:rsidRPr="00F853D6" w:rsidRDefault="00F853D6">
            <w:pPr>
              <w:spacing w:after="0" w:line="240" w:lineRule="auto"/>
              <w:rPr>
                <w:color w:val="333333"/>
                <w:sz w:val="24"/>
                <w:szCs w:val="24"/>
              </w:rPr>
            </w:pPr>
            <w:r w:rsidRPr="00F853D6">
              <w:rPr>
                <w:rFonts w:eastAsia="Times New Roman"/>
                <w:sz w:val="24"/>
                <w:szCs w:val="24"/>
                <w:lang w:eastAsia="ru-RU"/>
              </w:rPr>
              <w:t xml:space="preserve">Вид профессиональной деятельности: </w:t>
            </w:r>
            <w:r w:rsidRPr="00F853D6">
              <w:rPr>
                <w:color w:val="333333"/>
                <w:sz w:val="24"/>
                <w:szCs w:val="24"/>
              </w:rPr>
              <w:t>Выполнение грузовых и коммерческих операций, осмотра подвижного состава в коммерческом отношении</w:t>
            </w:r>
          </w:p>
          <w:p w:rsidR="00F853D6" w:rsidRPr="00F853D6" w:rsidRDefault="00F853D6">
            <w:pPr>
              <w:spacing w:line="240" w:lineRule="auto"/>
              <w:rPr>
                <w:rFonts w:eastAsia="Times New Roman"/>
                <w:sz w:val="24"/>
                <w:szCs w:val="24"/>
                <w:lang w:eastAsia="ru-RU"/>
              </w:rPr>
            </w:pPr>
            <w:r w:rsidRPr="00F853D6">
              <w:rPr>
                <w:rFonts w:eastAsia="Times New Roman"/>
                <w:sz w:val="24"/>
                <w:szCs w:val="24"/>
                <w:lang w:eastAsia="ru-RU"/>
              </w:rPr>
              <w:t>Утвержден:</w:t>
            </w:r>
            <w:r w:rsidRPr="00F853D6">
              <w:rPr>
                <w:iCs/>
                <w:color w:val="000000"/>
                <w:sz w:val="24"/>
                <w:szCs w:val="24"/>
              </w:rPr>
              <w:t xml:space="preserve"> </w:t>
            </w:r>
            <w:r w:rsidRPr="00F853D6">
              <w:rPr>
                <w:rFonts w:eastAsia="Times New Roman"/>
                <w:iCs/>
                <w:color w:val="000000"/>
                <w:sz w:val="24"/>
                <w:szCs w:val="24"/>
                <w:lang w:eastAsia="ru-RU"/>
              </w:rPr>
              <w:t>приказом Министерства труда и социальной защиты Российской Федерации от 2 декабря 2015 г. N 943н</w:t>
            </w:r>
          </w:p>
        </w:tc>
      </w:tr>
      <w:tr w:rsidR="00F853D6" w:rsidRPr="00F853D6" w:rsidTr="00F853D6">
        <w:tc>
          <w:tcPr>
            <w:tcW w:w="568"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993"/>
              </w:tabs>
              <w:spacing w:after="0" w:line="240" w:lineRule="auto"/>
              <w:jc w:val="both"/>
              <w:rPr>
                <w:rFonts w:eastAsia="Times New Roman"/>
                <w:bCs/>
                <w:sz w:val="24"/>
                <w:szCs w:val="24"/>
                <w:lang w:eastAsia="ru-RU"/>
              </w:rPr>
            </w:pPr>
            <w:r w:rsidRPr="00F853D6">
              <w:rPr>
                <w:rFonts w:eastAsia="Times New Roman"/>
                <w:bCs/>
                <w:sz w:val="24"/>
                <w:szCs w:val="24"/>
                <w:lang w:eastAsia="ru-RU"/>
              </w:rPr>
              <w:t>2</w:t>
            </w:r>
          </w:p>
        </w:tc>
        <w:tc>
          <w:tcPr>
            <w:tcW w:w="7184" w:type="dxa"/>
            <w:gridSpan w:val="2"/>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993"/>
              </w:tabs>
              <w:spacing w:after="0" w:line="240" w:lineRule="auto"/>
              <w:jc w:val="center"/>
              <w:rPr>
                <w:rFonts w:eastAsia="Times New Roman"/>
                <w:b/>
                <w:bCs/>
                <w:i/>
                <w:sz w:val="24"/>
                <w:szCs w:val="24"/>
                <w:lang w:eastAsia="ru-RU"/>
              </w:rPr>
            </w:pPr>
            <w:r w:rsidRPr="00F853D6">
              <w:rPr>
                <w:rFonts w:eastAsia="Times New Roman"/>
                <w:b/>
                <w:bCs/>
                <w:i/>
                <w:sz w:val="24"/>
                <w:szCs w:val="24"/>
                <w:lang w:eastAsia="ru-RU"/>
              </w:rPr>
              <w:t>Код, наименование вида профессиональной деятельности в соответствии с ФГОС СПО</w:t>
            </w:r>
          </w:p>
          <w:p w:rsidR="00F853D6" w:rsidRPr="00F853D6" w:rsidRDefault="00F853D6">
            <w:pPr>
              <w:tabs>
                <w:tab w:val="left" w:pos="993"/>
              </w:tabs>
              <w:spacing w:after="0" w:line="240" w:lineRule="auto"/>
              <w:jc w:val="both"/>
              <w:rPr>
                <w:rFonts w:eastAsia="Times New Roman"/>
                <w:bCs/>
                <w:sz w:val="24"/>
                <w:szCs w:val="24"/>
                <w:lang w:eastAsia="ru-RU"/>
              </w:rPr>
            </w:pPr>
            <w:r w:rsidRPr="00F853D6">
              <w:rPr>
                <w:rFonts w:eastAsia="Times New Roman"/>
                <w:bCs/>
                <w:sz w:val="24"/>
                <w:szCs w:val="24"/>
                <w:lang w:eastAsia="ru-RU"/>
              </w:rPr>
              <w:t xml:space="preserve">Область профессиональной деятельности выпускников 23.02.01.Организация перевозок и управление на транспорте (по видам) (базовая подготовка): организация и управление </w:t>
            </w:r>
            <w:r w:rsidRPr="00F853D6">
              <w:rPr>
                <w:rFonts w:eastAsia="Times New Roman"/>
                <w:bCs/>
                <w:sz w:val="24"/>
                <w:szCs w:val="24"/>
                <w:lang w:eastAsia="ru-RU"/>
              </w:rPr>
              <w:lastRenderedPageBreak/>
              <w:t>эксплуатационной деятельностью пассажирских и грузовых перевозок; вспомогательная и дополнительная транспортная деятельность.</w:t>
            </w:r>
          </w:p>
          <w:p w:rsidR="00F853D6" w:rsidRPr="00F853D6" w:rsidRDefault="00F853D6">
            <w:pPr>
              <w:tabs>
                <w:tab w:val="left" w:pos="993"/>
              </w:tabs>
              <w:spacing w:after="0" w:line="240" w:lineRule="auto"/>
              <w:jc w:val="both"/>
              <w:rPr>
                <w:rFonts w:eastAsia="Times New Roman"/>
                <w:bCs/>
                <w:sz w:val="24"/>
                <w:szCs w:val="24"/>
                <w:lang w:eastAsia="ru-RU"/>
              </w:rPr>
            </w:pPr>
            <w:r w:rsidRPr="00F853D6">
              <w:rPr>
                <w:rFonts w:eastAsia="Times New Roman"/>
                <w:bCs/>
                <w:sz w:val="24"/>
                <w:szCs w:val="24"/>
                <w:lang w:eastAsia="ru-RU"/>
              </w:rPr>
              <w:t xml:space="preserve">Объектами профессиональной деятельности выпускников являются: процессы организации и управления эксплуатационной деятельностью пассажирского и грузового транспорта; учетная, отчетная и техническая документация; </w:t>
            </w:r>
          </w:p>
          <w:p w:rsidR="00F853D6" w:rsidRPr="00F853D6" w:rsidRDefault="00F853D6">
            <w:pPr>
              <w:tabs>
                <w:tab w:val="left" w:pos="993"/>
              </w:tabs>
              <w:spacing w:after="0" w:line="240" w:lineRule="auto"/>
              <w:jc w:val="both"/>
              <w:rPr>
                <w:rFonts w:eastAsia="Times New Roman"/>
                <w:bCs/>
                <w:sz w:val="24"/>
                <w:szCs w:val="24"/>
                <w:lang w:eastAsia="ru-RU"/>
              </w:rPr>
            </w:pPr>
            <w:r w:rsidRPr="00F853D6">
              <w:rPr>
                <w:rFonts w:eastAsia="Times New Roman"/>
                <w:bCs/>
                <w:sz w:val="24"/>
                <w:szCs w:val="24"/>
                <w:lang w:eastAsia="ru-RU"/>
              </w:rPr>
              <w:t>первичные трудовые коллективы.</w:t>
            </w:r>
          </w:p>
        </w:tc>
        <w:tc>
          <w:tcPr>
            <w:tcW w:w="7161" w:type="dxa"/>
            <w:gridSpan w:val="3"/>
            <w:tcBorders>
              <w:top w:val="single" w:sz="4" w:space="0" w:color="auto"/>
              <w:left w:val="single" w:sz="4" w:space="0" w:color="auto"/>
              <w:bottom w:val="single" w:sz="4" w:space="0" w:color="auto"/>
              <w:right w:val="single" w:sz="4" w:space="0" w:color="auto"/>
            </w:tcBorders>
          </w:tcPr>
          <w:p w:rsidR="00F853D6" w:rsidRPr="00F853D6" w:rsidRDefault="00F853D6">
            <w:pPr>
              <w:tabs>
                <w:tab w:val="left" w:pos="993"/>
              </w:tabs>
              <w:spacing w:after="0" w:line="240" w:lineRule="auto"/>
              <w:jc w:val="center"/>
              <w:rPr>
                <w:rFonts w:eastAsia="Times New Roman"/>
                <w:bCs/>
                <w:sz w:val="24"/>
                <w:szCs w:val="24"/>
                <w:lang w:eastAsia="ru-RU"/>
              </w:rPr>
            </w:pPr>
          </w:p>
          <w:p w:rsidR="00F853D6" w:rsidRPr="00F853D6" w:rsidRDefault="00F853D6">
            <w:pPr>
              <w:tabs>
                <w:tab w:val="left" w:pos="993"/>
              </w:tabs>
              <w:spacing w:after="0" w:line="240" w:lineRule="auto"/>
              <w:jc w:val="center"/>
              <w:rPr>
                <w:rFonts w:eastAsia="Times New Roman"/>
                <w:bCs/>
                <w:color w:val="00B050"/>
                <w:sz w:val="24"/>
                <w:szCs w:val="24"/>
                <w:lang w:eastAsia="ru-RU"/>
              </w:rPr>
            </w:pPr>
            <w:r w:rsidRPr="00F853D6">
              <w:rPr>
                <w:rFonts w:eastAsia="Times New Roman"/>
                <w:bCs/>
                <w:sz w:val="24"/>
                <w:szCs w:val="24"/>
                <w:lang w:eastAsia="ru-RU"/>
              </w:rPr>
              <w:t>Уровень квалификации - техник</w:t>
            </w:r>
          </w:p>
        </w:tc>
      </w:tr>
      <w:tr w:rsidR="00F853D6" w:rsidRPr="00F853D6" w:rsidTr="00F853D6">
        <w:trPr>
          <w:trHeight w:val="843"/>
        </w:trPr>
        <w:tc>
          <w:tcPr>
            <w:tcW w:w="568"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993"/>
              </w:tabs>
              <w:spacing w:after="0" w:line="240" w:lineRule="auto"/>
              <w:jc w:val="both"/>
              <w:rPr>
                <w:rFonts w:eastAsia="Times New Roman"/>
                <w:bCs/>
                <w:sz w:val="24"/>
                <w:szCs w:val="24"/>
                <w:lang w:eastAsia="ru-RU"/>
              </w:rPr>
            </w:pPr>
            <w:r w:rsidRPr="00F853D6">
              <w:rPr>
                <w:rFonts w:eastAsia="Times New Roman"/>
                <w:bCs/>
                <w:sz w:val="24"/>
                <w:szCs w:val="24"/>
                <w:lang w:eastAsia="ru-RU"/>
              </w:rPr>
              <w:lastRenderedPageBreak/>
              <w:t>3</w:t>
            </w:r>
          </w:p>
        </w:tc>
        <w:tc>
          <w:tcPr>
            <w:tcW w:w="7184" w:type="dxa"/>
            <w:gridSpan w:val="2"/>
            <w:tcBorders>
              <w:top w:val="single" w:sz="4" w:space="0" w:color="auto"/>
              <w:left w:val="single" w:sz="4" w:space="0" w:color="auto"/>
              <w:bottom w:val="single" w:sz="4" w:space="0" w:color="auto"/>
              <w:right w:val="single" w:sz="4" w:space="0" w:color="auto"/>
            </w:tcBorders>
          </w:tcPr>
          <w:p w:rsidR="00F853D6" w:rsidRPr="00F853D6" w:rsidRDefault="00F853D6">
            <w:pPr>
              <w:tabs>
                <w:tab w:val="left" w:pos="993"/>
              </w:tabs>
              <w:spacing w:after="0" w:line="240" w:lineRule="auto"/>
              <w:jc w:val="center"/>
              <w:rPr>
                <w:rFonts w:eastAsia="Times New Roman"/>
                <w:b/>
                <w:bCs/>
                <w:i/>
                <w:sz w:val="24"/>
                <w:szCs w:val="24"/>
                <w:lang w:eastAsia="ru-RU"/>
              </w:rPr>
            </w:pPr>
            <w:r w:rsidRPr="00F853D6">
              <w:rPr>
                <w:rFonts w:eastAsia="Times New Roman"/>
                <w:b/>
                <w:bCs/>
                <w:i/>
                <w:sz w:val="24"/>
                <w:szCs w:val="24"/>
                <w:lang w:eastAsia="ru-RU"/>
              </w:rPr>
              <w:t>Код, наименование профессиональных компетенций в соответствии с ФГОС</w:t>
            </w:r>
          </w:p>
          <w:p w:rsidR="00F853D6" w:rsidRPr="00F853D6" w:rsidRDefault="00F853D6" w:rsidP="00F853D6">
            <w:pPr>
              <w:tabs>
                <w:tab w:val="left" w:pos="993"/>
              </w:tabs>
              <w:spacing w:after="0" w:line="240" w:lineRule="auto"/>
              <w:jc w:val="both"/>
              <w:rPr>
                <w:rFonts w:eastAsia="Times New Roman"/>
                <w:bCs/>
                <w:sz w:val="24"/>
                <w:szCs w:val="24"/>
                <w:lang w:eastAsia="ru-RU"/>
              </w:rPr>
            </w:pPr>
            <w:r w:rsidRPr="00F853D6">
              <w:rPr>
                <w:rFonts w:eastAsia="Times New Roman"/>
                <w:bCs/>
                <w:sz w:val="24"/>
                <w:szCs w:val="24"/>
                <w:lang w:eastAsia="ru-RU"/>
              </w:rPr>
              <w:t>ПМ.01 Организация перевозочного процесса (по видам транспорта)</w:t>
            </w:r>
          </w:p>
          <w:p w:rsidR="00F853D6" w:rsidRPr="00F853D6" w:rsidRDefault="00F853D6" w:rsidP="00F853D6">
            <w:pPr>
              <w:tabs>
                <w:tab w:val="left" w:pos="993"/>
              </w:tabs>
              <w:spacing w:after="0" w:line="240" w:lineRule="auto"/>
              <w:jc w:val="both"/>
              <w:rPr>
                <w:rFonts w:eastAsia="Times New Roman"/>
                <w:bCs/>
                <w:sz w:val="24"/>
                <w:szCs w:val="24"/>
                <w:lang w:eastAsia="ru-RU"/>
              </w:rPr>
            </w:pPr>
            <w:r w:rsidRPr="00F853D6">
              <w:rPr>
                <w:rFonts w:eastAsia="Times New Roman"/>
                <w:bCs/>
                <w:sz w:val="24"/>
                <w:szCs w:val="24"/>
                <w:lang w:eastAsia="ru-RU"/>
              </w:rPr>
              <w:t>ПК 1.1. Выполнять операции по осуществлению перевозочного процесса с применением современных информационных технологий управления перевозками.</w:t>
            </w:r>
          </w:p>
          <w:p w:rsidR="00F853D6" w:rsidRPr="00F853D6" w:rsidRDefault="00F853D6" w:rsidP="00F853D6">
            <w:pPr>
              <w:tabs>
                <w:tab w:val="left" w:pos="993"/>
              </w:tabs>
              <w:spacing w:after="0" w:line="240" w:lineRule="auto"/>
              <w:jc w:val="both"/>
              <w:rPr>
                <w:rFonts w:eastAsia="Times New Roman"/>
                <w:bCs/>
                <w:sz w:val="24"/>
                <w:szCs w:val="24"/>
                <w:lang w:eastAsia="ru-RU"/>
              </w:rPr>
            </w:pPr>
            <w:r w:rsidRPr="00F853D6">
              <w:rPr>
                <w:rFonts w:eastAsia="Times New Roman"/>
                <w:bCs/>
                <w:sz w:val="24"/>
                <w:szCs w:val="24"/>
                <w:lang w:eastAsia="ru-RU"/>
              </w:rPr>
              <w:t>ПК 1.3. Оформлять документы, регламентирующие организацию перевозочного процесса.</w:t>
            </w:r>
          </w:p>
          <w:p w:rsidR="00F853D6" w:rsidRPr="00F853D6" w:rsidRDefault="00F853D6" w:rsidP="00F853D6">
            <w:pPr>
              <w:tabs>
                <w:tab w:val="left" w:pos="993"/>
              </w:tabs>
              <w:spacing w:after="0" w:line="240" w:lineRule="auto"/>
              <w:jc w:val="both"/>
              <w:rPr>
                <w:rFonts w:eastAsia="Times New Roman"/>
                <w:bCs/>
                <w:sz w:val="24"/>
                <w:szCs w:val="24"/>
                <w:lang w:eastAsia="ru-RU"/>
              </w:rPr>
            </w:pPr>
          </w:p>
          <w:p w:rsidR="00F853D6" w:rsidRPr="00F853D6" w:rsidRDefault="00F853D6" w:rsidP="00F853D6">
            <w:pPr>
              <w:tabs>
                <w:tab w:val="left" w:pos="993"/>
              </w:tabs>
              <w:spacing w:after="0" w:line="240" w:lineRule="auto"/>
              <w:jc w:val="both"/>
              <w:rPr>
                <w:rFonts w:eastAsia="Times New Roman"/>
                <w:bCs/>
                <w:sz w:val="24"/>
                <w:szCs w:val="24"/>
                <w:lang w:eastAsia="ru-RU"/>
              </w:rPr>
            </w:pPr>
            <w:r w:rsidRPr="00F853D6">
              <w:rPr>
                <w:rFonts w:eastAsia="Times New Roman"/>
                <w:bCs/>
                <w:sz w:val="24"/>
                <w:szCs w:val="24"/>
                <w:lang w:eastAsia="ru-RU"/>
              </w:rPr>
              <w:t>ПМ.02 Организация сервисного обслуживания на транспорте (по видам транспорта)</w:t>
            </w:r>
          </w:p>
          <w:p w:rsidR="00F853D6" w:rsidRPr="00F853D6" w:rsidRDefault="00F853D6" w:rsidP="00F853D6">
            <w:pPr>
              <w:tabs>
                <w:tab w:val="left" w:pos="993"/>
              </w:tabs>
              <w:spacing w:after="0" w:line="240" w:lineRule="auto"/>
              <w:jc w:val="both"/>
              <w:rPr>
                <w:rFonts w:eastAsia="Times New Roman"/>
                <w:bCs/>
                <w:sz w:val="24"/>
                <w:szCs w:val="24"/>
                <w:lang w:eastAsia="ru-RU"/>
              </w:rPr>
            </w:pPr>
            <w:r w:rsidRPr="00F853D6">
              <w:rPr>
                <w:rFonts w:eastAsia="Times New Roman"/>
                <w:bCs/>
                <w:sz w:val="24"/>
                <w:szCs w:val="24"/>
                <w:lang w:eastAsia="ru-RU"/>
              </w:rPr>
              <w:t>ПК 2.1.Организовывать работу персонала по планированию и организации   перевозочного процесса.</w:t>
            </w:r>
          </w:p>
          <w:p w:rsidR="00F853D6" w:rsidRPr="00F853D6" w:rsidRDefault="00F853D6" w:rsidP="00F853D6">
            <w:pPr>
              <w:tabs>
                <w:tab w:val="left" w:pos="993"/>
              </w:tabs>
              <w:spacing w:after="0" w:line="240" w:lineRule="auto"/>
              <w:jc w:val="both"/>
              <w:rPr>
                <w:rFonts w:eastAsia="Times New Roman"/>
                <w:bCs/>
                <w:sz w:val="24"/>
                <w:szCs w:val="24"/>
                <w:lang w:eastAsia="ru-RU"/>
              </w:rPr>
            </w:pPr>
            <w:r w:rsidRPr="00F853D6">
              <w:rPr>
                <w:rFonts w:eastAsia="Times New Roman"/>
                <w:bCs/>
                <w:sz w:val="24"/>
                <w:szCs w:val="24"/>
                <w:lang w:eastAsia="ru-RU"/>
              </w:rPr>
              <w:t>ПК 2.2. Обеспечивать безопасность движения и решать профессиональные задачи посредством применения нормативно-правовых документов.</w:t>
            </w:r>
          </w:p>
          <w:p w:rsidR="00F853D6" w:rsidRPr="00F853D6" w:rsidRDefault="00F853D6" w:rsidP="00F853D6">
            <w:pPr>
              <w:tabs>
                <w:tab w:val="left" w:pos="993"/>
              </w:tabs>
              <w:spacing w:after="0" w:line="240" w:lineRule="auto"/>
              <w:jc w:val="both"/>
              <w:rPr>
                <w:rFonts w:eastAsia="Times New Roman"/>
                <w:bCs/>
                <w:sz w:val="24"/>
                <w:szCs w:val="24"/>
                <w:lang w:eastAsia="ru-RU"/>
              </w:rPr>
            </w:pPr>
            <w:r w:rsidRPr="00F853D6">
              <w:rPr>
                <w:rFonts w:eastAsia="Times New Roman"/>
                <w:bCs/>
                <w:sz w:val="24"/>
                <w:szCs w:val="24"/>
                <w:lang w:eastAsia="ru-RU"/>
              </w:rPr>
              <w:t>ПК 2.3. Организовывать работу персонала по технологическому обслуживанию перевозочного процесса.</w:t>
            </w:r>
          </w:p>
          <w:p w:rsidR="00F853D6" w:rsidRPr="00F853D6" w:rsidRDefault="00F853D6" w:rsidP="00F853D6">
            <w:pPr>
              <w:tabs>
                <w:tab w:val="left" w:pos="993"/>
              </w:tabs>
              <w:spacing w:after="0" w:line="240" w:lineRule="auto"/>
              <w:jc w:val="both"/>
              <w:rPr>
                <w:rFonts w:eastAsia="Times New Roman"/>
                <w:bCs/>
                <w:sz w:val="24"/>
                <w:szCs w:val="24"/>
                <w:lang w:eastAsia="ru-RU"/>
              </w:rPr>
            </w:pPr>
          </w:p>
          <w:p w:rsidR="00F853D6" w:rsidRPr="00F853D6" w:rsidRDefault="00F853D6" w:rsidP="00F853D6">
            <w:pPr>
              <w:tabs>
                <w:tab w:val="left" w:pos="993"/>
              </w:tabs>
              <w:spacing w:after="0" w:line="240" w:lineRule="auto"/>
              <w:jc w:val="both"/>
              <w:rPr>
                <w:rFonts w:eastAsia="Times New Roman"/>
                <w:bCs/>
                <w:sz w:val="24"/>
                <w:szCs w:val="24"/>
                <w:lang w:eastAsia="ru-RU"/>
              </w:rPr>
            </w:pPr>
            <w:r w:rsidRPr="00F853D6">
              <w:rPr>
                <w:rFonts w:eastAsia="Times New Roman"/>
                <w:bCs/>
                <w:sz w:val="24"/>
                <w:szCs w:val="24"/>
                <w:lang w:eastAsia="ru-RU"/>
              </w:rPr>
              <w:t>ПМ.03 Организация транспортно-логистической деятельности (по видам транспорта)</w:t>
            </w:r>
          </w:p>
          <w:p w:rsidR="00F853D6" w:rsidRPr="00F853D6" w:rsidRDefault="00F853D6" w:rsidP="00F853D6">
            <w:pPr>
              <w:tabs>
                <w:tab w:val="left" w:pos="993"/>
              </w:tabs>
              <w:spacing w:after="0" w:line="240" w:lineRule="auto"/>
              <w:jc w:val="both"/>
              <w:rPr>
                <w:rFonts w:eastAsia="Times New Roman"/>
                <w:bCs/>
                <w:sz w:val="24"/>
                <w:szCs w:val="24"/>
                <w:lang w:eastAsia="ru-RU"/>
              </w:rPr>
            </w:pPr>
            <w:r w:rsidRPr="00F853D6">
              <w:rPr>
                <w:rFonts w:eastAsia="Times New Roman"/>
                <w:bCs/>
                <w:sz w:val="24"/>
                <w:szCs w:val="24"/>
                <w:lang w:eastAsia="ru-RU"/>
              </w:rPr>
              <w:t xml:space="preserve">ПК 3.1. Организовывать работу персонала по </w:t>
            </w:r>
            <w:r w:rsidRPr="00F853D6">
              <w:rPr>
                <w:rFonts w:eastAsia="Times New Roman"/>
                <w:bCs/>
                <w:sz w:val="24"/>
                <w:szCs w:val="24"/>
                <w:lang w:eastAsia="ru-RU"/>
              </w:rPr>
              <w:t>обработке перевозочных</w:t>
            </w:r>
            <w:r w:rsidRPr="00F853D6">
              <w:rPr>
                <w:rFonts w:eastAsia="Times New Roman"/>
                <w:bCs/>
                <w:sz w:val="24"/>
                <w:szCs w:val="24"/>
                <w:lang w:eastAsia="ru-RU"/>
              </w:rPr>
              <w:t xml:space="preserve"> документов и осуществлению расчетов за услуги, предоставляемые транспортными организациями.</w:t>
            </w:r>
          </w:p>
          <w:p w:rsidR="00F853D6" w:rsidRPr="00F853D6" w:rsidRDefault="00F853D6" w:rsidP="00F853D6">
            <w:pPr>
              <w:tabs>
                <w:tab w:val="left" w:pos="993"/>
              </w:tabs>
              <w:spacing w:after="0" w:line="240" w:lineRule="auto"/>
              <w:jc w:val="both"/>
              <w:rPr>
                <w:rFonts w:eastAsia="Times New Roman"/>
                <w:bCs/>
                <w:sz w:val="24"/>
                <w:szCs w:val="24"/>
                <w:lang w:eastAsia="ru-RU"/>
              </w:rPr>
            </w:pPr>
            <w:r w:rsidRPr="00F853D6">
              <w:rPr>
                <w:rFonts w:eastAsia="Times New Roman"/>
                <w:bCs/>
                <w:sz w:val="24"/>
                <w:szCs w:val="24"/>
                <w:lang w:eastAsia="ru-RU"/>
              </w:rPr>
              <w:t>ПК 3.2. Обеспечивать осуществление процесса управления перевозками на основе логистической концепции и организовывать рациональную переработку грузов.</w:t>
            </w:r>
          </w:p>
          <w:p w:rsidR="00F853D6" w:rsidRPr="00F853D6" w:rsidRDefault="00F853D6">
            <w:pPr>
              <w:tabs>
                <w:tab w:val="left" w:pos="993"/>
              </w:tabs>
              <w:spacing w:after="0" w:line="240" w:lineRule="auto"/>
              <w:rPr>
                <w:rFonts w:eastAsia="Times New Roman"/>
                <w:bCs/>
                <w:sz w:val="24"/>
                <w:szCs w:val="24"/>
                <w:lang w:eastAsia="ru-RU"/>
              </w:rPr>
            </w:pPr>
            <w:r w:rsidRPr="00F853D6">
              <w:rPr>
                <w:rFonts w:eastAsia="Times New Roman"/>
                <w:bCs/>
                <w:sz w:val="24"/>
                <w:szCs w:val="24"/>
                <w:lang w:eastAsia="ru-RU"/>
              </w:rPr>
              <w:lastRenderedPageBreak/>
              <w:t>ПК 3.3. Применять в профессиональной деятельности основные положения, регулирующие взаимоотношения пользователей транспорта и перевозчика.</w:t>
            </w:r>
          </w:p>
        </w:tc>
        <w:tc>
          <w:tcPr>
            <w:tcW w:w="7161" w:type="dxa"/>
            <w:gridSpan w:val="3"/>
            <w:tcBorders>
              <w:top w:val="single" w:sz="4" w:space="0" w:color="auto"/>
              <w:left w:val="single" w:sz="4" w:space="0" w:color="auto"/>
              <w:bottom w:val="single" w:sz="4" w:space="0" w:color="auto"/>
              <w:right w:val="single" w:sz="4" w:space="0" w:color="auto"/>
            </w:tcBorders>
          </w:tcPr>
          <w:p w:rsidR="00F853D6" w:rsidRPr="00F853D6" w:rsidRDefault="00F853D6">
            <w:pPr>
              <w:tabs>
                <w:tab w:val="left" w:pos="993"/>
              </w:tabs>
              <w:spacing w:after="0" w:line="240" w:lineRule="auto"/>
              <w:jc w:val="both"/>
              <w:rPr>
                <w:rFonts w:eastAsia="Times New Roman"/>
                <w:bCs/>
                <w:sz w:val="24"/>
                <w:szCs w:val="24"/>
                <w:lang w:eastAsia="ru-RU"/>
              </w:rPr>
            </w:pPr>
          </w:p>
          <w:p w:rsidR="00F853D6" w:rsidRPr="00F853D6" w:rsidRDefault="00F853D6">
            <w:pPr>
              <w:tabs>
                <w:tab w:val="left" w:pos="993"/>
              </w:tabs>
              <w:spacing w:after="0" w:line="240" w:lineRule="auto"/>
              <w:jc w:val="center"/>
              <w:rPr>
                <w:sz w:val="24"/>
                <w:szCs w:val="24"/>
              </w:rPr>
            </w:pPr>
            <w:r w:rsidRPr="00F853D6">
              <w:rPr>
                <w:rFonts w:eastAsia="Times New Roman"/>
                <w:b/>
                <w:i/>
                <w:sz w:val="24"/>
                <w:szCs w:val="24"/>
                <w:lang w:eastAsia="ru-RU"/>
              </w:rPr>
              <w:t>Основная цель вида профессиональной деятельности</w:t>
            </w:r>
            <w:r w:rsidRPr="00F853D6">
              <w:rPr>
                <w:rFonts w:eastAsia="Times New Roman"/>
                <w:sz w:val="24"/>
                <w:szCs w:val="24"/>
                <w:lang w:eastAsia="ru-RU"/>
              </w:rPr>
              <w:t>:</w:t>
            </w:r>
          </w:p>
          <w:p w:rsidR="00F853D6" w:rsidRPr="00F853D6" w:rsidRDefault="00F853D6">
            <w:pPr>
              <w:tabs>
                <w:tab w:val="left" w:pos="993"/>
              </w:tabs>
              <w:spacing w:after="0" w:line="240" w:lineRule="auto"/>
              <w:jc w:val="both"/>
              <w:rPr>
                <w:sz w:val="24"/>
                <w:szCs w:val="24"/>
              </w:rPr>
            </w:pPr>
          </w:p>
          <w:p w:rsidR="00F853D6" w:rsidRPr="00F853D6" w:rsidRDefault="00F853D6">
            <w:pPr>
              <w:tabs>
                <w:tab w:val="left" w:pos="993"/>
              </w:tabs>
              <w:spacing w:after="0" w:line="240" w:lineRule="auto"/>
              <w:jc w:val="both"/>
              <w:rPr>
                <w:rFonts w:eastAsia="Times New Roman"/>
                <w:bCs/>
                <w:sz w:val="24"/>
                <w:szCs w:val="24"/>
                <w:lang w:eastAsia="ru-RU"/>
              </w:rPr>
            </w:pPr>
            <w:r w:rsidRPr="00F853D6">
              <w:rPr>
                <w:rFonts w:eastAsia="Times New Roman"/>
                <w:sz w:val="24"/>
                <w:szCs w:val="24"/>
                <w:lang w:eastAsia="ru-RU"/>
              </w:rPr>
              <w:t>Обеспечение безопасности движения поездов, выполнения графика движения поездов и производства маневровой работы</w:t>
            </w:r>
          </w:p>
          <w:p w:rsidR="00F853D6" w:rsidRPr="00F853D6" w:rsidRDefault="00F853D6">
            <w:pPr>
              <w:tabs>
                <w:tab w:val="left" w:pos="993"/>
              </w:tabs>
              <w:spacing w:after="0" w:line="240" w:lineRule="auto"/>
              <w:jc w:val="both"/>
              <w:rPr>
                <w:rFonts w:eastAsia="Times New Roman"/>
                <w:bCs/>
                <w:sz w:val="24"/>
                <w:szCs w:val="24"/>
                <w:lang w:eastAsia="ru-RU"/>
              </w:rPr>
            </w:pPr>
          </w:p>
          <w:p w:rsidR="00F853D6" w:rsidRPr="00F853D6" w:rsidRDefault="00F853D6">
            <w:pPr>
              <w:tabs>
                <w:tab w:val="left" w:pos="993"/>
              </w:tabs>
              <w:spacing w:after="0" w:line="240" w:lineRule="auto"/>
              <w:jc w:val="both"/>
              <w:rPr>
                <w:rFonts w:eastAsia="Times New Roman"/>
                <w:b/>
                <w:bCs/>
                <w:i/>
                <w:sz w:val="24"/>
                <w:szCs w:val="24"/>
                <w:lang w:eastAsia="ru-RU"/>
              </w:rPr>
            </w:pPr>
            <w:r w:rsidRPr="00F853D6">
              <w:rPr>
                <w:rFonts w:eastAsia="Times New Roman"/>
                <w:b/>
                <w:bCs/>
                <w:i/>
                <w:sz w:val="24"/>
                <w:szCs w:val="24"/>
                <w:lang w:eastAsia="ru-RU"/>
              </w:rPr>
              <w:t>Наименование проверяемой обобщенной трудовой функции:</w:t>
            </w:r>
          </w:p>
          <w:p w:rsidR="00F853D6" w:rsidRPr="00F853D6" w:rsidRDefault="00F853D6">
            <w:pPr>
              <w:tabs>
                <w:tab w:val="left" w:pos="993"/>
              </w:tabs>
              <w:spacing w:after="0" w:line="240" w:lineRule="auto"/>
              <w:jc w:val="both"/>
              <w:rPr>
                <w:rFonts w:eastAsia="Times New Roman"/>
                <w:b/>
                <w:bCs/>
                <w:i/>
                <w:sz w:val="24"/>
                <w:szCs w:val="24"/>
                <w:lang w:eastAsia="ru-RU"/>
              </w:rPr>
            </w:pPr>
          </w:p>
          <w:p w:rsidR="00F853D6" w:rsidRPr="00F853D6" w:rsidRDefault="00F853D6">
            <w:pPr>
              <w:spacing w:after="0" w:line="240" w:lineRule="auto"/>
              <w:rPr>
                <w:rFonts w:eastAsia="Times New Roman"/>
                <w:sz w:val="24"/>
                <w:szCs w:val="24"/>
                <w:lang w:eastAsia="ru-RU"/>
              </w:rPr>
            </w:pPr>
            <w:r w:rsidRPr="00F853D6">
              <w:rPr>
                <w:rFonts w:eastAsia="Times New Roman"/>
                <w:bCs/>
                <w:sz w:val="24"/>
                <w:szCs w:val="24"/>
                <w:lang w:eastAsia="ru-RU"/>
              </w:rPr>
              <w:t>Код: А. Информационное обеспечение производства маневровой работы.</w:t>
            </w:r>
            <w:r w:rsidRPr="00F853D6">
              <w:rPr>
                <w:rFonts w:eastAsia="Times New Roman"/>
                <w:sz w:val="24"/>
                <w:szCs w:val="24"/>
                <w:lang w:eastAsia="ru-RU"/>
              </w:rPr>
              <w:t xml:space="preserve"> </w:t>
            </w:r>
          </w:p>
          <w:p w:rsidR="00F853D6" w:rsidRPr="00F853D6" w:rsidRDefault="00F853D6">
            <w:pPr>
              <w:tabs>
                <w:tab w:val="left" w:pos="993"/>
              </w:tabs>
              <w:spacing w:after="0" w:line="240" w:lineRule="auto"/>
              <w:jc w:val="both"/>
              <w:rPr>
                <w:rFonts w:eastAsia="Times New Roman"/>
                <w:bCs/>
                <w:i/>
                <w:sz w:val="24"/>
                <w:szCs w:val="24"/>
                <w:lang w:eastAsia="ru-RU"/>
              </w:rPr>
            </w:pPr>
            <w:r w:rsidRPr="00F853D6">
              <w:rPr>
                <w:rFonts w:eastAsia="Times New Roman"/>
                <w:bCs/>
                <w:i/>
                <w:sz w:val="24"/>
                <w:szCs w:val="24"/>
                <w:lang w:eastAsia="ru-RU"/>
              </w:rPr>
              <w:t>Код: А/03.4 Ведение установленных форм документации.</w:t>
            </w:r>
            <w:r w:rsidRPr="00F853D6">
              <w:rPr>
                <w:rFonts w:eastAsia="Times New Roman"/>
                <w:bCs/>
                <w:i/>
                <w:sz w:val="24"/>
                <w:szCs w:val="24"/>
                <w:lang w:eastAsia="ru-RU"/>
              </w:rPr>
              <w:tab/>
            </w:r>
          </w:p>
          <w:p w:rsidR="00F853D6" w:rsidRPr="00F853D6" w:rsidRDefault="00F853D6">
            <w:pPr>
              <w:tabs>
                <w:tab w:val="left" w:pos="993"/>
              </w:tabs>
              <w:spacing w:after="0" w:line="240" w:lineRule="auto"/>
              <w:jc w:val="both"/>
              <w:rPr>
                <w:rFonts w:eastAsia="Times New Roman"/>
                <w:b/>
                <w:bCs/>
                <w:i/>
                <w:sz w:val="24"/>
                <w:szCs w:val="24"/>
                <w:lang w:eastAsia="ru-RU"/>
              </w:rPr>
            </w:pPr>
          </w:p>
          <w:p w:rsidR="00F853D6" w:rsidRPr="00F853D6" w:rsidRDefault="00F853D6">
            <w:pPr>
              <w:rPr>
                <w:rFonts w:eastAsia="Times New Roman"/>
                <w:sz w:val="24"/>
                <w:szCs w:val="24"/>
                <w:lang w:eastAsia="ru-RU"/>
              </w:rPr>
            </w:pPr>
            <w:r w:rsidRPr="00F853D6">
              <w:rPr>
                <w:rFonts w:eastAsia="Times New Roman"/>
                <w:bCs/>
                <w:sz w:val="24"/>
                <w:szCs w:val="24"/>
                <w:lang w:eastAsia="ru-RU"/>
              </w:rPr>
              <w:t xml:space="preserve">Код: С. </w:t>
            </w:r>
            <w:r w:rsidRPr="00F853D6">
              <w:rPr>
                <w:rFonts w:eastAsia="Times New Roman"/>
                <w:sz w:val="24"/>
                <w:szCs w:val="24"/>
                <w:lang w:eastAsia="ru-RU"/>
              </w:rPr>
              <w:t>Руководство движением поездов, производством маневровой работы на железнодорожных станциях IV, III, II классов.</w:t>
            </w:r>
          </w:p>
          <w:p w:rsidR="00F853D6" w:rsidRPr="00F853D6" w:rsidRDefault="00F853D6">
            <w:pPr>
              <w:spacing w:after="0"/>
              <w:rPr>
                <w:rFonts w:eastAsia="Times New Roman"/>
                <w:sz w:val="24"/>
                <w:szCs w:val="24"/>
                <w:lang w:eastAsia="ru-RU"/>
              </w:rPr>
            </w:pPr>
            <w:r w:rsidRPr="00F853D6">
              <w:rPr>
                <w:rFonts w:eastAsia="Times New Roman"/>
                <w:sz w:val="24"/>
                <w:szCs w:val="24"/>
                <w:lang w:eastAsia="ru-RU"/>
              </w:rPr>
              <w:t xml:space="preserve">Код: </w:t>
            </w:r>
            <w:r w:rsidRPr="00F853D6">
              <w:rPr>
                <w:rFonts w:eastAsia="Times New Roman"/>
                <w:sz w:val="24"/>
                <w:szCs w:val="24"/>
                <w:lang w:val="en-US" w:eastAsia="ru-RU"/>
              </w:rPr>
              <w:t>G</w:t>
            </w:r>
            <w:r w:rsidRPr="00F853D6">
              <w:rPr>
                <w:rFonts w:eastAsia="Times New Roman"/>
                <w:sz w:val="24"/>
                <w:szCs w:val="24"/>
                <w:lang w:eastAsia="ru-RU"/>
              </w:rPr>
              <w:t>.</w:t>
            </w:r>
            <w:r w:rsidRPr="00F853D6">
              <w:rPr>
                <w:rFonts w:eastAsia="Times New Roman"/>
                <w:b/>
                <w:i/>
                <w:sz w:val="24"/>
                <w:szCs w:val="24"/>
                <w:lang w:eastAsia="ru-RU"/>
              </w:rPr>
              <w:t xml:space="preserve"> </w:t>
            </w:r>
            <w:r w:rsidRPr="00F853D6">
              <w:rPr>
                <w:rFonts w:eastAsia="Times New Roman"/>
                <w:sz w:val="24"/>
                <w:szCs w:val="24"/>
                <w:lang w:eastAsia="ru-RU"/>
              </w:rPr>
              <w:t>Планирование и организация выполнения маневровой работы в маневровых районах, на сортировочных горках и железнодорожных путях необщего пользования железнодорожной станции.</w:t>
            </w:r>
          </w:p>
          <w:p w:rsidR="00F853D6" w:rsidRPr="00F853D6" w:rsidRDefault="00F853D6">
            <w:pPr>
              <w:spacing w:after="0" w:line="240" w:lineRule="auto"/>
              <w:rPr>
                <w:rFonts w:eastAsia="Times New Roman"/>
                <w:i/>
                <w:sz w:val="24"/>
                <w:szCs w:val="24"/>
                <w:lang w:eastAsia="ru-RU"/>
              </w:rPr>
            </w:pPr>
            <w:r w:rsidRPr="00F853D6">
              <w:rPr>
                <w:rFonts w:eastAsia="Times New Roman"/>
                <w:i/>
                <w:sz w:val="24"/>
                <w:szCs w:val="24"/>
                <w:lang w:eastAsia="ru-RU"/>
              </w:rPr>
              <w:t>Код: G/02.6 Организация выполнения маневровой ра</w:t>
            </w:r>
            <w:r>
              <w:rPr>
                <w:rFonts w:eastAsia="Times New Roman"/>
                <w:i/>
                <w:sz w:val="24"/>
                <w:szCs w:val="24"/>
                <w:lang w:eastAsia="ru-RU"/>
              </w:rPr>
              <w:t>боты на железнодорожной станции</w:t>
            </w:r>
            <w:r w:rsidRPr="00F853D6">
              <w:rPr>
                <w:rFonts w:eastAsia="Times New Roman"/>
                <w:i/>
                <w:sz w:val="24"/>
                <w:szCs w:val="24"/>
                <w:lang w:eastAsia="ru-RU"/>
              </w:rPr>
              <w:tab/>
            </w:r>
          </w:p>
        </w:tc>
      </w:tr>
      <w:tr w:rsidR="00F853D6" w:rsidRPr="00F853D6" w:rsidTr="00F853D6">
        <w:tc>
          <w:tcPr>
            <w:tcW w:w="568"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993"/>
              </w:tabs>
              <w:spacing w:after="0" w:line="240" w:lineRule="auto"/>
              <w:jc w:val="both"/>
              <w:rPr>
                <w:rFonts w:eastAsia="Times New Roman"/>
                <w:bCs/>
                <w:sz w:val="24"/>
                <w:szCs w:val="24"/>
                <w:lang w:eastAsia="ru-RU"/>
              </w:rPr>
            </w:pPr>
            <w:r w:rsidRPr="00F853D6">
              <w:rPr>
                <w:rFonts w:eastAsia="Times New Roman"/>
                <w:bCs/>
                <w:sz w:val="24"/>
                <w:szCs w:val="24"/>
                <w:lang w:eastAsia="ru-RU"/>
              </w:rPr>
              <w:lastRenderedPageBreak/>
              <w:t>4</w:t>
            </w:r>
          </w:p>
        </w:tc>
        <w:tc>
          <w:tcPr>
            <w:tcW w:w="14345" w:type="dxa"/>
            <w:gridSpan w:val="5"/>
            <w:tcBorders>
              <w:top w:val="single" w:sz="4" w:space="0" w:color="auto"/>
              <w:left w:val="single" w:sz="4" w:space="0" w:color="auto"/>
              <w:bottom w:val="single" w:sz="4" w:space="0" w:color="auto"/>
              <w:right w:val="single" w:sz="4" w:space="0" w:color="auto"/>
            </w:tcBorders>
          </w:tcPr>
          <w:p w:rsidR="00F853D6" w:rsidRPr="00F853D6" w:rsidRDefault="00F853D6">
            <w:pPr>
              <w:tabs>
                <w:tab w:val="left" w:pos="993"/>
              </w:tabs>
              <w:spacing w:after="0" w:line="240" w:lineRule="auto"/>
              <w:ind w:right="708"/>
              <w:jc w:val="center"/>
              <w:rPr>
                <w:rFonts w:eastAsia="Times New Roman"/>
                <w:b/>
                <w:i/>
                <w:sz w:val="24"/>
                <w:szCs w:val="24"/>
                <w:lang w:eastAsia="ru-RU"/>
              </w:rPr>
            </w:pPr>
            <w:r w:rsidRPr="00F853D6">
              <w:rPr>
                <w:rFonts w:eastAsia="Times New Roman"/>
                <w:b/>
                <w:i/>
                <w:sz w:val="24"/>
                <w:szCs w:val="24"/>
                <w:lang w:eastAsia="ru-RU"/>
              </w:rPr>
              <w:t>Код, наименование дисциплины/дисциплин, междисциплинарного курса/курсов, профессионального модуля/модулей в соответствии с ФГОС СПО</w:t>
            </w:r>
          </w:p>
          <w:p w:rsidR="00F853D6" w:rsidRPr="00F853D6" w:rsidRDefault="00F853D6">
            <w:pPr>
              <w:tabs>
                <w:tab w:val="left" w:pos="993"/>
              </w:tabs>
              <w:spacing w:after="0" w:line="240" w:lineRule="auto"/>
              <w:ind w:right="708"/>
              <w:rPr>
                <w:rFonts w:eastAsia="Times New Roman"/>
                <w:sz w:val="24"/>
                <w:szCs w:val="24"/>
                <w:lang w:eastAsia="ru-RU"/>
              </w:rPr>
            </w:pPr>
            <w:r w:rsidRPr="00F853D6">
              <w:rPr>
                <w:rFonts w:eastAsia="Times New Roman"/>
                <w:sz w:val="24"/>
                <w:szCs w:val="24"/>
                <w:lang w:eastAsia="ru-RU"/>
              </w:rPr>
              <w:t>ПМ.01 Организация перевозочного процесса (по видам транспорта), МДК.01.02. Информационное обеспечение перевозочного процесса (по видам транспорта);</w:t>
            </w:r>
          </w:p>
          <w:p w:rsidR="00F853D6" w:rsidRPr="00F853D6" w:rsidRDefault="00F853D6">
            <w:pPr>
              <w:tabs>
                <w:tab w:val="left" w:pos="993"/>
              </w:tabs>
              <w:spacing w:after="0" w:line="240" w:lineRule="auto"/>
              <w:ind w:right="708"/>
              <w:rPr>
                <w:rFonts w:eastAsia="Times New Roman"/>
                <w:color w:val="000000"/>
                <w:sz w:val="24"/>
                <w:szCs w:val="24"/>
                <w:lang w:eastAsia="ru-RU"/>
              </w:rPr>
            </w:pPr>
            <w:r w:rsidRPr="00F853D6">
              <w:rPr>
                <w:rFonts w:eastAsia="Times New Roman"/>
                <w:bCs/>
                <w:sz w:val="24"/>
                <w:szCs w:val="24"/>
                <w:lang w:eastAsia="ru-RU"/>
              </w:rPr>
              <w:t>ПМ.02 Организация сервисного обслуживания на транспорте (по видам транспорта),</w:t>
            </w:r>
            <w:r w:rsidRPr="00F853D6">
              <w:rPr>
                <w:rFonts w:eastAsia="Times New Roman"/>
                <w:sz w:val="24"/>
                <w:szCs w:val="24"/>
                <w:lang w:eastAsia="ru-RU"/>
              </w:rPr>
              <w:t xml:space="preserve">МДК.02.01 </w:t>
            </w:r>
            <w:r w:rsidRPr="00F853D6">
              <w:rPr>
                <w:rFonts w:eastAsia="Times New Roman"/>
                <w:color w:val="000000"/>
                <w:sz w:val="24"/>
                <w:szCs w:val="24"/>
                <w:lang w:eastAsia="ru-RU"/>
              </w:rPr>
              <w:t>Организация движения (по видам транспорта).</w:t>
            </w:r>
          </w:p>
          <w:p w:rsidR="00F853D6" w:rsidRPr="00F853D6" w:rsidRDefault="00F853D6">
            <w:pPr>
              <w:pStyle w:val="Default"/>
              <w:spacing w:line="276" w:lineRule="auto"/>
              <w:rPr>
                <w:lang w:eastAsia="en-US"/>
              </w:rPr>
            </w:pPr>
            <w:r w:rsidRPr="00F853D6">
              <w:rPr>
                <w:lang w:eastAsia="en-US"/>
              </w:rPr>
              <w:t>ПМ.03 Организация транспортно-логистической деятельности (по видам транспорта) МДК03.02 Обеспечение грузовых перевозок.</w:t>
            </w:r>
          </w:p>
          <w:p w:rsidR="00F853D6" w:rsidRPr="00F853D6" w:rsidRDefault="00F853D6">
            <w:pPr>
              <w:tabs>
                <w:tab w:val="left" w:pos="993"/>
              </w:tabs>
              <w:spacing w:after="0" w:line="240" w:lineRule="auto"/>
              <w:ind w:right="708"/>
              <w:rPr>
                <w:rFonts w:eastAsia="Times New Roman"/>
                <w:bCs/>
                <w:sz w:val="24"/>
                <w:szCs w:val="24"/>
                <w:lang w:eastAsia="ru-RU"/>
              </w:rPr>
            </w:pPr>
          </w:p>
        </w:tc>
      </w:tr>
      <w:tr w:rsidR="00F853D6" w:rsidRPr="00F853D6" w:rsidTr="00F853D6">
        <w:tc>
          <w:tcPr>
            <w:tcW w:w="14913" w:type="dxa"/>
            <w:gridSpan w:val="6"/>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993"/>
              </w:tabs>
              <w:spacing w:after="0" w:line="240" w:lineRule="auto"/>
              <w:jc w:val="center"/>
              <w:rPr>
                <w:rFonts w:eastAsia="Times New Roman"/>
                <w:b/>
                <w:sz w:val="24"/>
                <w:szCs w:val="24"/>
              </w:rPr>
            </w:pPr>
            <w:r w:rsidRPr="00F853D6">
              <w:rPr>
                <w:rFonts w:eastAsia="Times New Roman"/>
                <w:b/>
                <w:sz w:val="24"/>
                <w:szCs w:val="24"/>
              </w:rPr>
              <w:t>Наименование задания</w:t>
            </w:r>
          </w:p>
        </w:tc>
      </w:tr>
      <w:tr w:rsidR="00F853D6" w:rsidRPr="00F853D6" w:rsidTr="00F853D6">
        <w:trPr>
          <w:gridAfter w:val="1"/>
          <w:wAfter w:w="70" w:type="dxa"/>
        </w:trPr>
        <w:tc>
          <w:tcPr>
            <w:tcW w:w="568" w:type="dxa"/>
            <w:tcBorders>
              <w:top w:val="single" w:sz="4" w:space="0" w:color="auto"/>
              <w:left w:val="single" w:sz="4" w:space="0" w:color="auto"/>
              <w:bottom w:val="single" w:sz="4" w:space="0" w:color="auto"/>
              <w:right w:val="single" w:sz="4" w:space="0" w:color="auto"/>
            </w:tcBorders>
          </w:tcPr>
          <w:p w:rsidR="00F853D6" w:rsidRPr="00F853D6" w:rsidRDefault="00F853D6">
            <w:pPr>
              <w:tabs>
                <w:tab w:val="left" w:pos="993"/>
              </w:tabs>
              <w:spacing w:after="0" w:line="240" w:lineRule="auto"/>
              <w:jc w:val="both"/>
              <w:rPr>
                <w:rFonts w:eastAsia="Times New Roman"/>
                <w:bCs/>
                <w:sz w:val="24"/>
                <w:szCs w:val="24"/>
                <w:lang w:eastAsia="ru-RU"/>
              </w:rPr>
            </w:pPr>
          </w:p>
        </w:tc>
        <w:tc>
          <w:tcPr>
            <w:tcW w:w="4490" w:type="dxa"/>
            <w:tcBorders>
              <w:top w:val="single" w:sz="4" w:space="0" w:color="auto"/>
              <w:left w:val="single" w:sz="4" w:space="0" w:color="auto"/>
              <w:bottom w:val="single" w:sz="4" w:space="0" w:color="auto"/>
              <w:right w:val="single" w:sz="4" w:space="0" w:color="auto"/>
            </w:tcBorders>
          </w:tcPr>
          <w:p w:rsidR="00F853D6" w:rsidRPr="00F853D6" w:rsidRDefault="00F853D6">
            <w:pPr>
              <w:tabs>
                <w:tab w:val="left" w:pos="567"/>
                <w:tab w:val="left" w:pos="709"/>
                <w:tab w:val="left" w:pos="1134"/>
              </w:tabs>
              <w:spacing w:after="0" w:line="240" w:lineRule="auto"/>
              <w:jc w:val="center"/>
              <w:rPr>
                <w:rFonts w:eastAsia="Times New Roman"/>
                <w:b/>
                <w:sz w:val="24"/>
                <w:szCs w:val="24"/>
              </w:rPr>
            </w:pPr>
          </w:p>
          <w:p w:rsidR="00F853D6" w:rsidRPr="00F853D6" w:rsidRDefault="00F853D6">
            <w:pPr>
              <w:tabs>
                <w:tab w:val="left" w:pos="567"/>
                <w:tab w:val="left" w:pos="709"/>
                <w:tab w:val="left" w:pos="1134"/>
              </w:tabs>
              <w:spacing w:after="0" w:line="240" w:lineRule="auto"/>
              <w:jc w:val="center"/>
              <w:rPr>
                <w:rFonts w:eastAsia="Times New Roman"/>
                <w:b/>
                <w:sz w:val="24"/>
                <w:szCs w:val="24"/>
              </w:rPr>
            </w:pPr>
          </w:p>
          <w:p w:rsidR="00F853D6" w:rsidRPr="00F853D6" w:rsidRDefault="00F853D6">
            <w:pPr>
              <w:tabs>
                <w:tab w:val="left" w:pos="567"/>
                <w:tab w:val="left" w:pos="709"/>
                <w:tab w:val="left" w:pos="1134"/>
              </w:tabs>
              <w:spacing w:after="0" w:line="240" w:lineRule="auto"/>
              <w:jc w:val="center"/>
              <w:rPr>
                <w:rFonts w:eastAsia="Times New Roman"/>
                <w:b/>
                <w:sz w:val="24"/>
                <w:szCs w:val="24"/>
              </w:rPr>
            </w:pPr>
            <w:r w:rsidRPr="00F853D6">
              <w:rPr>
                <w:rFonts w:eastAsia="Times New Roman"/>
                <w:b/>
                <w:sz w:val="24"/>
                <w:szCs w:val="24"/>
              </w:rPr>
              <w:t>Задача</w:t>
            </w:r>
          </w:p>
          <w:p w:rsidR="00F853D6" w:rsidRPr="00F853D6" w:rsidRDefault="00F853D6">
            <w:pPr>
              <w:tabs>
                <w:tab w:val="left" w:pos="567"/>
                <w:tab w:val="left" w:pos="709"/>
                <w:tab w:val="left" w:pos="1134"/>
              </w:tabs>
              <w:spacing w:after="0" w:line="240" w:lineRule="auto"/>
              <w:jc w:val="center"/>
              <w:rPr>
                <w:rFonts w:eastAsia="Times New Roman"/>
                <w:b/>
                <w:sz w:val="24"/>
                <w:szCs w:val="24"/>
              </w:rPr>
            </w:pPr>
          </w:p>
        </w:tc>
        <w:tc>
          <w:tcPr>
            <w:tcW w:w="8721" w:type="dxa"/>
            <w:gridSpan w:val="2"/>
            <w:tcBorders>
              <w:top w:val="single" w:sz="4" w:space="0" w:color="auto"/>
              <w:left w:val="single" w:sz="4" w:space="0" w:color="auto"/>
              <w:bottom w:val="single" w:sz="4" w:space="0" w:color="auto"/>
              <w:right w:val="single" w:sz="4" w:space="0" w:color="auto"/>
            </w:tcBorders>
          </w:tcPr>
          <w:p w:rsidR="00F853D6" w:rsidRPr="00F853D6" w:rsidRDefault="00F853D6">
            <w:pPr>
              <w:tabs>
                <w:tab w:val="left" w:pos="567"/>
                <w:tab w:val="left" w:pos="709"/>
                <w:tab w:val="left" w:pos="1134"/>
              </w:tabs>
              <w:spacing w:after="0" w:line="240" w:lineRule="auto"/>
              <w:jc w:val="center"/>
              <w:rPr>
                <w:rFonts w:eastAsia="Times New Roman"/>
                <w:b/>
                <w:sz w:val="24"/>
                <w:szCs w:val="24"/>
              </w:rPr>
            </w:pPr>
          </w:p>
          <w:p w:rsidR="00F853D6" w:rsidRPr="00F853D6" w:rsidRDefault="00F853D6">
            <w:pPr>
              <w:tabs>
                <w:tab w:val="left" w:pos="567"/>
                <w:tab w:val="left" w:pos="709"/>
                <w:tab w:val="left" w:pos="1134"/>
              </w:tabs>
              <w:spacing w:after="0" w:line="240" w:lineRule="auto"/>
              <w:jc w:val="center"/>
              <w:rPr>
                <w:rFonts w:eastAsia="Times New Roman"/>
                <w:b/>
                <w:sz w:val="24"/>
                <w:szCs w:val="24"/>
              </w:rPr>
            </w:pPr>
          </w:p>
          <w:p w:rsidR="00F853D6" w:rsidRPr="00F853D6" w:rsidRDefault="00F853D6">
            <w:pPr>
              <w:tabs>
                <w:tab w:val="left" w:pos="567"/>
                <w:tab w:val="left" w:pos="709"/>
                <w:tab w:val="left" w:pos="1134"/>
              </w:tabs>
              <w:spacing w:after="0" w:line="240" w:lineRule="auto"/>
              <w:jc w:val="center"/>
              <w:rPr>
                <w:rFonts w:eastAsia="Times New Roman"/>
                <w:b/>
                <w:sz w:val="24"/>
                <w:szCs w:val="24"/>
              </w:rPr>
            </w:pPr>
            <w:r w:rsidRPr="00F853D6">
              <w:rPr>
                <w:rFonts w:eastAsia="Times New Roman"/>
                <w:b/>
                <w:sz w:val="24"/>
                <w:szCs w:val="24"/>
              </w:rPr>
              <w:t>Критерии оценки</w:t>
            </w:r>
          </w:p>
          <w:p w:rsidR="00F853D6" w:rsidRPr="00F853D6" w:rsidRDefault="00F853D6">
            <w:pPr>
              <w:tabs>
                <w:tab w:val="left" w:pos="567"/>
                <w:tab w:val="left" w:pos="709"/>
                <w:tab w:val="left" w:pos="1134"/>
              </w:tabs>
              <w:spacing w:after="0" w:line="240" w:lineRule="auto"/>
              <w:jc w:val="center"/>
              <w:rPr>
                <w:rFonts w:eastAsia="Times New Roman"/>
                <w:b/>
                <w:sz w:val="24"/>
                <w:szCs w:val="24"/>
              </w:rPr>
            </w:pPr>
          </w:p>
        </w:tc>
        <w:tc>
          <w:tcPr>
            <w:tcW w:w="1064" w:type="dxa"/>
            <w:tcBorders>
              <w:top w:val="single" w:sz="4" w:space="0" w:color="auto"/>
              <w:left w:val="single" w:sz="4" w:space="0" w:color="auto"/>
              <w:bottom w:val="single" w:sz="4" w:space="0" w:color="auto"/>
              <w:right w:val="single" w:sz="4" w:space="0" w:color="auto"/>
            </w:tcBorders>
          </w:tcPr>
          <w:p w:rsidR="00F853D6" w:rsidRPr="00F853D6" w:rsidRDefault="00F853D6">
            <w:pPr>
              <w:tabs>
                <w:tab w:val="left" w:pos="567"/>
                <w:tab w:val="left" w:pos="709"/>
                <w:tab w:val="left" w:pos="1134"/>
              </w:tabs>
              <w:spacing w:after="0" w:line="240" w:lineRule="auto"/>
              <w:jc w:val="center"/>
              <w:rPr>
                <w:rFonts w:eastAsia="Times New Roman"/>
                <w:b/>
                <w:sz w:val="24"/>
                <w:szCs w:val="24"/>
              </w:rPr>
            </w:pPr>
            <w:r w:rsidRPr="00F853D6">
              <w:rPr>
                <w:rFonts w:eastAsia="Times New Roman"/>
                <w:b/>
                <w:sz w:val="24"/>
                <w:szCs w:val="24"/>
              </w:rPr>
              <w:t>Максимальный балл</w:t>
            </w:r>
          </w:p>
          <w:p w:rsidR="00F853D6" w:rsidRPr="00F853D6" w:rsidRDefault="00F853D6">
            <w:pPr>
              <w:tabs>
                <w:tab w:val="left" w:pos="567"/>
                <w:tab w:val="left" w:pos="709"/>
                <w:tab w:val="left" w:pos="1134"/>
              </w:tabs>
              <w:spacing w:after="0" w:line="240" w:lineRule="auto"/>
              <w:jc w:val="center"/>
              <w:rPr>
                <w:rFonts w:eastAsia="Times New Roman"/>
                <w:b/>
                <w:sz w:val="24"/>
                <w:szCs w:val="24"/>
              </w:rPr>
            </w:pPr>
          </w:p>
          <w:p w:rsidR="00F853D6" w:rsidRPr="00F853D6" w:rsidRDefault="00F853D6">
            <w:pPr>
              <w:tabs>
                <w:tab w:val="left" w:pos="567"/>
                <w:tab w:val="left" w:pos="709"/>
                <w:tab w:val="left" w:pos="1134"/>
              </w:tabs>
              <w:spacing w:after="0" w:line="240" w:lineRule="auto"/>
              <w:jc w:val="center"/>
              <w:rPr>
                <w:rFonts w:eastAsia="Times New Roman"/>
                <w:b/>
                <w:sz w:val="24"/>
                <w:szCs w:val="24"/>
              </w:rPr>
            </w:pPr>
          </w:p>
        </w:tc>
      </w:tr>
      <w:tr w:rsidR="00F853D6" w:rsidRPr="00F853D6" w:rsidTr="00F853D6">
        <w:trPr>
          <w:gridAfter w:val="1"/>
          <w:wAfter w:w="70" w:type="dxa"/>
          <w:trHeight w:val="163"/>
        </w:trPr>
        <w:tc>
          <w:tcPr>
            <w:tcW w:w="568" w:type="dxa"/>
            <w:vMerge w:val="restart"/>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993"/>
              </w:tabs>
              <w:spacing w:after="0" w:line="240" w:lineRule="auto"/>
              <w:jc w:val="both"/>
              <w:rPr>
                <w:rFonts w:eastAsia="Times New Roman"/>
                <w:bCs/>
                <w:sz w:val="24"/>
                <w:szCs w:val="24"/>
                <w:lang w:eastAsia="ru-RU"/>
              </w:rPr>
            </w:pPr>
            <w:r w:rsidRPr="00F853D6">
              <w:rPr>
                <w:rFonts w:eastAsia="Times New Roman"/>
                <w:bCs/>
                <w:sz w:val="24"/>
                <w:szCs w:val="24"/>
                <w:lang w:eastAsia="ru-RU"/>
              </w:rPr>
              <w:t>1.</w:t>
            </w:r>
          </w:p>
        </w:tc>
        <w:tc>
          <w:tcPr>
            <w:tcW w:w="4490" w:type="dxa"/>
            <w:vMerge w:val="restart"/>
            <w:tcBorders>
              <w:top w:val="single" w:sz="4" w:space="0" w:color="auto"/>
              <w:left w:val="single" w:sz="4" w:space="0" w:color="auto"/>
              <w:bottom w:val="single" w:sz="4" w:space="0" w:color="auto"/>
              <w:right w:val="single" w:sz="4" w:space="0" w:color="auto"/>
            </w:tcBorders>
          </w:tcPr>
          <w:p w:rsidR="00F853D6" w:rsidRPr="00F853D6" w:rsidRDefault="00F853D6">
            <w:pPr>
              <w:spacing w:line="240" w:lineRule="auto"/>
              <w:ind w:left="360" w:right="318"/>
              <w:jc w:val="center"/>
              <w:rPr>
                <w:rFonts w:eastAsia="Times New Roman"/>
                <w:b/>
                <w:sz w:val="24"/>
                <w:szCs w:val="24"/>
                <w:lang w:eastAsia="ru-RU"/>
              </w:rPr>
            </w:pPr>
            <w:r w:rsidRPr="00F853D6">
              <w:rPr>
                <w:rFonts w:eastAsia="Times New Roman"/>
                <w:b/>
                <w:sz w:val="24"/>
                <w:szCs w:val="24"/>
                <w:lang w:eastAsia="ru-RU"/>
              </w:rPr>
              <w:t>Задание № 1 (10 мин.)</w:t>
            </w:r>
          </w:p>
          <w:p w:rsidR="00F853D6" w:rsidRPr="00F853D6" w:rsidRDefault="00F853D6">
            <w:pPr>
              <w:spacing w:after="0" w:line="240" w:lineRule="auto"/>
              <w:rPr>
                <w:b/>
                <w:i/>
                <w:sz w:val="24"/>
                <w:szCs w:val="24"/>
              </w:rPr>
            </w:pPr>
            <w:r w:rsidRPr="00F853D6">
              <w:rPr>
                <w:i/>
                <w:sz w:val="24"/>
                <w:szCs w:val="24"/>
              </w:rPr>
              <w:t>Выполнение практического задания -</w:t>
            </w:r>
            <w:r w:rsidRPr="00F853D6">
              <w:rPr>
                <w:sz w:val="24"/>
                <w:szCs w:val="24"/>
              </w:rPr>
              <w:t xml:space="preserve"> </w:t>
            </w:r>
            <w:r w:rsidRPr="00F853D6">
              <w:rPr>
                <w:i/>
                <w:sz w:val="24"/>
                <w:szCs w:val="24"/>
              </w:rPr>
              <w:t>определение сбора за объявленную ценность груза.</w:t>
            </w:r>
          </w:p>
          <w:p w:rsidR="00F853D6" w:rsidRPr="00F853D6" w:rsidRDefault="00F853D6">
            <w:pPr>
              <w:spacing w:after="0" w:line="240" w:lineRule="auto"/>
              <w:rPr>
                <w:sz w:val="24"/>
                <w:szCs w:val="24"/>
              </w:rPr>
            </w:pPr>
          </w:p>
          <w:p w:rsidR="00F853D6" w:rsidRPr="00F853D6" w:rsidRDefault="00F853D6">
            <w:pPr>
              <w:spacing w:after="0" w:line="240" w:lineRule="auto"/>
              <w:rPr>
                <w:sz w:val="24"/>
                <w:szCs w:val="24"/>
              </w:rPr>
            </w:pPr>
            <w:r w:rsidRPr="00F853D6">
              <w:rPr>
                <w:sz w:val="24"/>
                <w:szCs w:val="24"/>
              </w:rPr>
              <w:t>Рассчитать сбор за объявленную ценность груза при условии:</w:t>
            </w:r>
          </w:p>
          <w:p w:rsidR="00F853D6" w:rsidRPr="00F853D6" w:rsidRDefault="00F853D6">
            <w:pPr>
              <w:spacing w:after="0" w:line="240" w:lineRule="auto"/>
              <w:rPr>
                <w:sz w:val="24"/>
                <w:szCs w:val="24"/>
              </w:rPr>
            </w:pPr>
            <w:r w:rsidRPr="00F853D6">
              <w:rPr>
                <w:sz w:val="24"/>
                <w:szCs w:val="24"/>
              </w:rPr>
              <w:t xml:space="preserve">- отправка – повагонная; </w:t>
            </w:r>
          </w:p>
          <w:p w:rsidR="00F853D6" w:rsidRPr="00F853D6" w:rsidRDefault="00F853D6">
            <w:pPr>
              <w:spacing w:after="0" w:line="240" w:lineRule="auto"/>
              <w:rPr>
                <w:rFonts w:eastAsia="Times New Roman"/>
                <w:b/>
                <w:sz w:val="24"/>
                <w:szCs w:val="24"/>
                <w:lang w:eastAsia="ru-RU"/>
              </w:rPr>
            </w:pPr>
            <w:r w:rsidRPr="00F853D6">
              <w:rPr>
                <w:sz w:val="24"/>
                <w:szCs w:val="24"/>
              </w:rPr>
              <w:t>- груз - домашние вещи;</w:t>
            </w:r>
          </w:p>
          <w:p w:rsidR="00F853D6" w:rsidRPr="00F853D6" w:rsidRDefault="00F853D6">
            <w:pPr>
              <w:spacing w:after="0" w:line="240" w:lineRule="auto"/>
              <w:contextualSpacing/>
              <w:rPr>
                <w:sz w:val="24"/>
                <w:szCs w:val="24"/>
              </w:rPr>
            </w:pPr>
            <w:r w:rsidRPr="00F853D6">
              <w:rPr>
                <w:sz w:val="24"/>
                <w:szCs w:val="24"/>
              </w:rPr>
              <w:t xml:space="preserve">- станция отправления - Бамовская </w:t>
            </w:r>
          </w:p>
          <w:p w:rsidR="00F853D6" w:rsidRPr="00F853D6" w:rsidRDefault="00F853D6">
            <w:pPr>
              <w:spacing w:after="0" w:line="240" w:lineRule="auto"/>
              <w:contextualSpacing/>
              <w:rPr>
                <w:sz w:val="24"/>
                <w:szCs w:val="24"/>
              </w:rPr>
            </w:pPr>
            <w:r w:rsidRPr="00F853D6">
              <w:rPr>
                <w:sz w:val="24"/>
                <w:szCs w:val="24"/>
              </w:rPr>
              <w:t>- станция назначения - Владивосток.</w:t>
            </w:r>
          </w:p>
          <w:p w:rsidR="00F853D6" w:rsidRPr="00F853D6" w:rsidRDefault="00F853D6">
            <w:pPr>
              <w:spacing w:line="240" w:lineRule="auto"/>
              <w:ind w:right="318"/>
              <w:rPr>
                <w:i/>
                <w:sz w:val="24"/>
                <w:szCs w:val="24"/>
              </w:rPr>
            </w:pPr>
            <w:r w:rsidRPr="00F853D6">
              <w:rPr>
                <w:sz w:val="24"/>
                <w:szCs w:val="24"/>
              </w:rPr>
              <w:t>- объявленная ценность груза - 150 тыс. рублей</w:t>
            </w:r>
            <w:r w:rsidRPr="00F853D6">
              <w:rPr>
                <w:i/>
                <w:sz w:val="24"/>
                <w:szCs w:val="24"/>
              </w:rPr>
              <w:t>.</w:t>
            </w:r>
          </w:p>
          <w:p w:rsidR="00F853D6" w:rsidRPr="00F853D6" w:rsidRDefault="00F853D6">
            <w:pPr>
              <w:spacing w:after="0" w:line="240" w:lineRule="auto"/>
              <w:textAlignment w:val="baseline"/>
              <w:rPr>
                <w:rFonts w:eastAsia="Times New Roman" w:cs="Arial"/>
                <w:kern w:val="24"/>
                <w:sz w:val="24"/>
                <w:szCs w:val="24"/>
                <w:lang w:eastAsia="ru-RU"/>
              </w:rPr>
            </w:pPr>
            <w:r w:rsidRPr="00F853D6">
              <w:rPr>
                <w:rFonts w:eastAsia="Times New Roman" w:cs="Arial"/>
                <w:b/>
                <w:kern w:val="24"/>
                <w:sz w:val="24"/>
                <w:szCs w:val="24"/>
                <w:lang w:eastAsia="ru-RU"/>
              </w:rPr>
              <w:t xml:space="preserve">1. </w:t>
            </w:r>
            <w:r w:rsidRPr="00F853D6">
              <w:rPr>
                <w:rFonts w:eastAsia="Times New Roman" w:cs="Arial"/>
                <w:kern w:val="24"/>
                <w:sz w:val="24"/>
                <w:szCs w:val="24"/>
                <w:lang w:eastAsia="ru-RU"/>
              </w:rPr>
              <w:t xml:space="preserve">Тарифное руководство №4. </w:t>
            </w:r>
          </w:p>
          <w:p w:rsidR="00F853D6" w:rsidRPr="00F853D6" w:rsidRDefault="00F853D6">
            <w:pPr>
              <w:spacing w:after="0" w:line="240" w:lineRule="auto"/>
              <w:textAlignment w:val="baseline"/>
              <w:rPr>
                <w:rFonts w:eastAsia="Times New Roman" w:cs="Arial"/>
                <w:kern w:val="24"/>
                <w:sz w:val="24"/>
                <w:szCs w:val="24"/>
                <w:lang w:eastAsia="ru-RU"/>
              </w:rPr>
            </w:pPr>
            <w:r w:rsidRPr="00F853D6">
              <w:rPr>
                <w:rFonts w:eastAsia="Times New Roman" w:cs="Arial"/>
                <w:kern w:val="24"/>
                <w:sz w:val="24"/>
                <w:szCs w:val="24"/>
                <w:lang w:eastAsia="ru-RU"/>
              </w:rPr>
              <w:t xml:space="preserve">Книга 1. Тарифные расстояния между станциями на участках железных дорог. - </w:t>
            </w:r>
            <w:r w:rsidRPr="00F853D6">
              <w:rPr>
                <w:rFonts w:eastAsia="Times New Roman" w:cs="Arial"/>
                <w:kern w:val="24"/>
                <w:sz w:val="24"/>
                <w:szCs w:val="24"/>
                <w:lang w:eastAsia="ru-RU"/>
              </w:rPr>
              <w:lastRenderedPageBreak/>
              <w:t>Екатеринбург: ИД «УралЮрИздат», 2017;</w:t>
            </w:r>
          </w:p>
          <w:p w:rsidR="00F853D6" w:rsidRPr="00F853D6" w:rsidRDefault="00F853D6">
            <w:pPr>
              <w:spacing w:after="0" w:line="240" w:lineRule="auto"/>
              <w:textAlignment w:val="baseline"/>
              <w:rPr>
                <w:rFonts w:eastAsia="Times New Roman" w:cs="Arial"/>
                <w:kern w:val="24"/>
                <w:sz w:val="24"/>
                <w:szCs w:val="24"/>
                <w:lang w:eastAsia="ru-RU"/>
              </w:rPr>
            </w:pPr>
            <w:r w:rsidRPr="00F853D6">
              <w:rPr>
                <w:rFonts w:eastAsia="Times New Roman" w:cs="Arial"/>
                <w:kern w:val="24"/>
                <w:sz w:val="24"/>
                <w:szCs w:val="24"/>
                <w:lang w:eastAsia="ru-RU"/>
              </w:rPr>
              <w:t xml:space="preserve">Книга 2. Алфавитный список железнодорожных станций. - Екатеринбург: ИД «УралЮрИздат», 2017; </w:t>
            </w:r>
          </w:p>
          <w:p w:rsidR="00F853D6" w:rsidRPr="00F853D6" w:rsidRDefault="00F853D6">
            <w:pPr>
              <w:spacing w:after="0" w:line="240" w:lineRule="auto"/>
              <w:textAlignment w:val="baseline"/>
              <w:rPr>
                <w:rFonts w:eastAsia="Times New Roman" w:cs="Arial"/>
                <w:kern w:val="24"/>
                <w:sz w:val="24"/>
                <w:szCs w:val="24"/>
                <w:lang w:eastAsia="ru-RU"/>
              </w:rPr>
            </w:pPr>
            <w:r w:rsidRPr="00F853D6">
              <w:rPr>
                <w:rFonts w:eastAsia="Times New Roman" w:cs="Arial"/>
                <w:kern w:val="24"/>
                <w:sz w:val="24"/>
                <w:szCs w:val="24"/>
                <w:lang w:eastAsia="ru-RU"/>
              </w:rPr>
              <w:t xml:space="preserve">Книга 3. Тарифные расстояния между транзитными пунктами железных дорог Российской Федерации. - Екатеринбург: ИД «УралЮрИздат», 2017. </w:t>
            </w:r>
          </w:p>
          <w:p w:rsidR="00F853D6" w:rsidRPr="00F853D6" w:rsidRDefault="00F853D6">
            <w:pPr>
              <w:spacing w:after="0"/>
              <w:textAlignment w:val="baseline"/>
              <w:rPr>
                <w:rFonts w:eastAsia="Times New Roman" w:cs="Arial"/>
                <w:kern w:val="24"/>
                <w:sz w:val="24"/>
                <w:szCs w:val="24"/>
                <w:lang w:eastAsia="ru-RU"/>
              </w:rPr>
            </w:pPr>
            <w:r w:rsidRPr="00F853D6">
              <w:rPr>
                <w:rFonts w:eastAsia="Times New Roman"/>
                <w:b/>
                <w:sz w:val="24"/>
                <w:szCs w:val="24"/>
              </w:rPr>
              <w:t xml:space="preserve">2. </w:t>
            </w:r>
            <w:r w:rsidRPr="00F853D6">
              <w:rPr>
                <w:rFonts w:eastAsia="Times New Roman" w:cs="Arial"/>
                <w:kern w:val="24"/>
                <w:sz w:val="24"/>
                <w:szCs w:val="24"/>
                <w:lang w:eastAsia="ru-RU"/>
              </w:rPr>
              <w:t>Тарифное руководство №1.</w:t>
            </w:r>
          </w:p>
          <w:p w:rsidR="00F853D6" w:rsidRPr="00F853D6" w:rsidRDefault="00F853D6">
            <w:pPr>
              <w:tabs>
                <w:tab w:val="left" w:pos="567"/>
                <w:tab w:val="left" w:pos="709"/>
                <w:tab w:val="left" w:pos="1134"/>
              </w:tabs>
              <w:spacing w:after="0" w:line="240" w:lineRule="auto"/>
              <w:rPr>
                <w:rFonts w:eastAsia="Times New Roman"/>
                <w:b/>
                <w:sz w:val="24"/>
                <w:szCs w:val="24"/>
              </w:rPr>
            </w:pPr>
            <w:r w:rsidRPr="00F853D6">
              <w:rPr>
                <w:rFonts w:eastAsia="Times New Roman" w:cs="Arial"/>
                <w:kern w:val="24"/>
                <w:sz w:val="24"/>
                <w:szCs w:val="24"/>
                <w:lang w:eastAsia="ru-RU"/>
              </w:rPr>
              <w:t>Прейскурант № 10-01 Тарифы на перевозки грузов и услуги инфраструктуры, выполняемые Российскими железными дорогами. - Екатеринбург: ИД «УралЮрИздат», 2017.</w:t>
            </w:r>
          </w:p>
          <w:p w:rsidR="00F853D6" w:rsidRPr="00F853D6" w:rsidRDefault="00F853D6">
            <w:pPr>
              <w:tabs>
                <w:tab w:val="left" w:pos="567"/>
                <w:tab w:val="left" w:pos="709"/>
                <w:tab w:val="left" w:pos="1134"/>
              </w:tabs>
              <w:spacing w:after="0" w:line="240" w:lineRule="auto"/>
              <w:jc w:val="both"/>
              <w:rPr>
                <w:rFonts w:eastAsia="Times New Roman" w:cs="Arial"/>
                <w:kern w:val="24"/>
                <w:sz w:val="24"/>
                <w:szCs w:val="24"/>
                <w:lang w:eastAsia="ru-RU"/>
              </w:rPr>
            </w:pPr>
            <w:r w:rsidRPr="00F853D6">
              <w:rPr>
                <w:rFonts w:eastAsia="Times New Roman"/>
                <w:b/>
                <w:sz w:val="24"/>
                <w:szCs w:val="24"/>
              </w:rPr>
              <w:t xml:space="preserve">3. </w:t>
            </w:r>
            <w:r w:rsidRPr="00F853D6">
              <w:rPr>
                <w:rFonts w:eastAsia="Times New Roman" w:cs="Arial"/>
                <w:kern w:val="24"/>
                <w:sz w:val="24"/>
                <w:szCs w:val="24"/>
                <w:lang w:eastAsia="ru-RU"/>
              </w:rPr>
              <w:t>Правила перевозок грузов железнодорожным транспортом. Сборник – книга 1.- Екатеринбург: ИД «УралЮрИздат», 2017.</w:t>
            </w:r>
          </w:p>
        </w:tc>
        <w:tc>
          <w:tcPr>
            <w:tcW w:w="8721" w:type="dxa"/>
            <w:gridSpan w:val="2"/>
            <w:tcBorders>
              <w:top w:val="single" w:sz="4" w:space="0" w:color="auto"/>
              <w:left w:val="single" w:sz="4" w:space="0" w:color="auto"/>
              <w:bottom w:val="single" w:sz="4" w:space="0" w:color="auto"/>
              <w:right w:val="single" w:sz="4" w:space="0" w:color="auto"/>
            </w:tcBorders>
          </w:tcPr>
          <w:p w:rsidR="00F853D6" w:rsidRPr="00F853D6" w:rsidRDefault="00F853D6">
            <w:pPr>
              <w:spacing w:after="0" w:line="240" w:lineRule="auto"/>
              <w:jc w:val="center"/>
              <w:textAlignment w:val="baseline"/>
              <w:rPr>
                <w:rFonts w:eastAsia="Times New Roman" w:cs="Arial"/>
                <w:b/>
                <w:i/>
                <w:kern w:val="24"/>
                <w:sz w:val="24"/>
                <w:szCs w:val="24"/>
                <w:lang w:eastAsia="ru-RU"/>
              </w:rPr>
            </w:pPr>
            <w:r w:rsidRPr="00F853D6">
              <w:rPr>
                <w:rFonts w:eastAsia="Times New Roman" w:cs="Arial"/>
                <w:b/>
                <w:i/>
                <w:kern w:val="24"/>
                <w:sz w:val="24"/>
                <w:szCs w:val="24"/>
                <w:lang w:eastAsia="ru-RU"/>
              </w:rPr>
              <w:lastRenderedPageBreak/>
              <w:t>Определение</w:t>
            </w:r>
            <w:r w:rsidRPr="00F853D6">
              <w:rPr>
                <w:rFonts w:eastAsia="Times New Roman"/>
                <w:b/>
                <w:i/>
                <w:sz w:val="24"/>
                <w:szCs w:val="24"/>
              </w:rPr>
              <w:t xml:space="preserve"> расстояния между заданными станциями по «</w:t>
            </w:r>
            <w:r w:rsidRPr="00F853D6">
              <w:rPr>
                <w:rFonts w:eastAsia="Times New Roman" w:cs="Arial"/>
                <w:b/>
                <w:i/>
                <w:kern w:val="24"/>
                <w:sz w:val="24"/>
                <w:szCs w:val="24"/>
                <w:lang w:eastAsia="ru-RU"/>
              </w:rPr>
              <w:t>Тарифному руководству №4</w:t>
            </w:r>
          </w:p>
          <w:p w:rsidR="00F853D6" w:rsidRPr="00F853D6" w:rsidRDefault="00F853D6">
            <w:pPr>
              <w:tabs>
                <w:tab w:val="left" w:pos="567"/>
                <w:tab w:val="left" w:pos="709"/>
                <w:tab w:val="left" w:pos="1134"/>
              </w:tabs>
              <w:spacing w:after="0" w:line="240" w:lineRule="auto"/>
              <w:rPr>
                <w:rFonts w:eastAsia="Times New Roman"/>
                <w:sz w:val="24"/>
                <w:szCs w:val="24"/>
              </w:rPr>
            </w:pPr>
          </w:p>
        </w:tc>
        <w:tc>
          <w:tcPr>
            <w:tcW w:w="1064" w:type="dxa"/>
            <w:tcBorders>
              <w:top w:val="single" w:sz="4" w:space="0" w:color="auto"/>
              <w:left w:val="single" w:sz="4" w:space="0" w:color="auto"/>
              <w:bottom w:val="single" w:sz="4" w:space="0" w:color="auto"/>
              <w:right w:val="single" w:sz="4" w:space="0" w:color="auto"/>
            </w:tcBorders>
          </w:tcPr>
          <w:p w:rsidR="00F853D6" w:rsidRPr="00F853D6" w:rsidRDefault="00F853D6">
            <w:pPr>
              <w:spacing w:after="0" w:line="240" w:lineRule="auto"/>
              <w:ind w:left="-105"/>
              <w:jc w:val="center"/>
              <w:textAlignment w:val="baseline"/>
              <w:rPr>
                <w:rFonts w:eastAsia="Times New Roman"/>
                <w:b/>
                <w:sz w:val="24"/>
                <w:szCs w:val="24"/>
              </w:rPr>
            </w:pPr>
          </w:p>
        </w:tc>
      </w:tr>
      <w:tr w:rsidR="00F853D6" w:rsidRPr="00F853D6" w:rsidTr="00F853D6">
        <w:trPr>
          <w:gridAfter w:val="1"/>
          <w:wAfter w:w="70" w:type="dxa"/>
          <w:trHeight w:val="65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cs="Arial"/>
                <w:kern w:val="24"/>
                <w:sz w:val="24"/>
                <w:szCs w:val="24"/>
                <w:lang w:eastAsia="ru-RU"/>
              </w:rPr>
            </w:pPr>
          </w:p>
        </w:tc>
        <w:tc>
          <w:tcPr>
            <w:tcW w:w="8721" w:type="dxa"/>
            <w:gridSpan w:val="2"/>
            <w:tcBorders>
              <w:top w:val="single" w:sz="4" w:space="0" w:color="auto"/>
              <w:left w:val="single" w:sz="4" w:space="0" w:color="auto"/>
              <w:bottom w:val="single" w:sz="4" w:space="0" w:color="auto"/>
              <w:right w:val="single" w:sz="4" w:space="0" w:color="auto"/>
            </w:tcBorders>
          </w:tcPr>
          <w:p w:rsidR="00F853D6" w:rsidRPr="00F853D6" w:rsidRDefault="00F853D6">
            <w:pPr>
              <w:spacing w:after="0" w:line="240" w:lineRule="auto"/>
              <w:textAlignment w:val="baseline"/>
              <w:rPr>
                <w:rFonts w:eastAsia="Times New Roman" w:cs="Arial"/>
                <w:kern w:val="24"/>
                <w:sz w:val="24"/>
                <w:szCs w:val="24"/>
                <w:lang w:eastAsia="ru-RU"/>
              </w:rPr>
            </w:pPr>
            <w:r w:rsidRPr="00F853D6">
              <w:rPr>
                <w:rFonts w:eastAsia="Times New Roman" w:cs="Arial"/>
                <w:kern w:val="24"/>
                <w:sz w:val="24"/>
                <w:szCs w:val="24"/>
                <w:lang w:eastAsia="ru-RU"/>
              </w:rPr>
              <w:t>Книга 2. Алфавитный список железнодорожных станций»</w:t>
            </w:r>
          </w:p>
          <w:p w:rsidR="00F853D6" w:rsidRPr="00F853D6" w:rsidRDefault="00F853D6">
            <w:pPr>
              <w:tabs>
                <w:tab w:val="left" w:pos="567"/>
                <w:tab w:val="left" w:pos="709"/>
                <w:tab w:val="left" w:pos="1134"/>
              </w:tabs>
              <w:spacing w:after="0" w:line="240" w:lineRule="auto"/>
              <w:rPr>
                <w:rFonts w:eastAsia="Times New Roman" w:cs="Arial"/>
                <w:kern w:val="24"/>
                <w:sz w:val="24"/>
                <w:szCs w:val="24"/>
                <w:lang w:eastAsia="ru-RU"/>
              </w:rPr>
            </w:pPr>
            <w:r w:rsidRPr="00F853D6">
              <w:rPr>
                <w:rFonts w:eastAsia="Times New Roman" w:cs="Arial"/>
                <w:kern w:val="24"/>
                <w:sz w:val="24"/>
                <w:szCs w:val="24"/>
                <w:lang w:eastAsia="ru-RU"/>
              </w:rPr>
              <w:t>Книга 3. Тарифные расстояния между транзитными пунктами железных дорог Российской Федерации» расстояния между транзитными пунктами</w:t>
            </w:r>
          </w:p>
          <w:p w:rsidR="00F853D6" w:rsidRPr="00F853D6" w:rsidRDefault="00F853D6">
            <w:pPr>
              <w:tabs>
                <w:tab w:val="left" w:pos="567"/>
                <w:tab w:val="left" w:pos="709"/>
                <w:tab w:val="left" w:pos="1134"/>
              </w:tabs>
              <w:spacing w:after="0" w:line="240" w:lineRule="auto"/>
              <w:rPr>
                <w:rFonts w:eastAsia="Times New Roman" w:cs="Arial"/>
                <w:kern w:val="24"/>
                <w:sz w:val="24"/>
                <w:szCs w:val="24"/>
                <w:lang w:eastAsia="ru-RU"/>
              </w:rPr>
            </w:pPr>
          </w:p>
          <w:p w:rsidR="00F853D6" w:rsidRPr="00F853D6" w:rsidRDefault="00F853D6">
            <w:pPr>
              <w:spacing w:after="0" w:line="240" w:lineRule="auto"/>
              <w:rPr>
                <w:i/>
                <w:sz w:val="24"/>
                <w:szCs w:val="24"/>
              </w:rPr>
            </w:pPr>
            <w:r w:rsidRPr="00F853D6">
              <w:rPr>
                <w:i/>
                <w:sz w:val="24"/>
                <w:szCs w:val="24"/>
              </w:rPr>
              <w:t>Тарифное руководство №4 Алфавитный список книга 2 страница 54 станция Бамовская Заб ж.д код 951602–Транзитный пункт/ТП/</w:t>
            </w:r>
          </w:p>
          <w:p w:rsidR="00F853D6" w:rsidRPr="00F853D6" w:rsidRDefault="00F853D6">
            <w:pPr>
              <w:spacing w:after="0" w:line="240" w:lineRule="auto"/>
              <w:rPr>
                <w:i/>
                <w:sz w:val="24"/>
                <w:szCs w:val="24"/>
              </w:rPr>
            </w:pPr>
            <w:r w:rsidRPr="00F853D6">
              <w:rPr>
                <w:i/>
                <w:sz w:val="24"/>
                <w:szCs w:val="24"/>
              </w:rPr>
              <w:t>Тарифное руководство №4 Алфавитный список книга 2 станция Владивосток Д-Вост ж.д код 980003 стр. 86 Транзитный пункт/ТП/</w:t>
            </w:r>
          </w:p>
          <w:p w:rsidR="00F853D6" w:rsidRPr="00F853D6" w:rsidRDefault="00F853D6">
            <w:pPr>
              <w:spacing w:after="0" w:line="240" w:lineRule="auto"/>
              <w:rPr>
                <w:i/>
                <w:sz w:val="24"/>
                <w:szCs w:val="24"/>
              </w:rPr>
            </w:pPr>
            <w:r w:rsidRPr="00F853D6">
              <w:rPr>
                <w:i/>
                <w:sz w:val="24"/>
                <w:szCs w:val="24"/>
              </w:rPr>
              <w:t xml:space="preserve">Тарифное руководство №4 Тарифные расстояния между транзитными пунктами железных дорог Федерального железнодорожного транспорта </w:t>
            </w:r>
          </w:p>
          <w:p w:rsidR="00F853D6" w:rsidRPr="00F853D6" w:rsidRDefault="00F853D6">
            <w:pPr>
              <w:spacing w:after="0" w:line="240" w:lineRule="auto"/>
              <w:rPr>
                <w:i/>
                <w:sz w:val="24"/>
                <w:szCs w:val="24"/>
              </w:rPr>
            </w:pPr>
            <w:r w:rsidRPr="00F853D6">
              <w:rPr>
                <w:i/>
                <w:sz w:val="24"/>
                <w:szCs w:val="24"/>
              </w:rPr>
              <w:t>Станция Бамовская № пункта 021стр 6</w:t>
            </w:r>
          </w:p>
          <w:p w:rsidR="00F853D6" w:rsidRPr="00F853D6" w:rsidRDefault="00F853D6">
            <w:pPr>
              <w:spacing w:after="0" w:line="240" w:lineRule="auto"/>
              <w:rPr>
                <w:i/>
                <w:sz w:val="24"/>
                <w:szCs w:val="24"/>
              </w:rPr>
            </w:pPr>
            <w:r w:rsidRPr="00F853D6">
              <w:rPr>
                <w:i/>
                <w:sz w:val="24"/>
                <w:szCs w:val="24"/>
              </w:rPr>
              <w:t>Станция Владивосток №пункта 53 стр. 7</w:t>
            </w:r>
          </w:p>
          <w:p w:rsidR="00F853D6" w:rsidRPr="00F853D6" w:rsidRDefault="00F853D6">
            <w:pPr>
              <w:spacing w:after="0" w:line="240" w:lineRule="auto"/>
              <w:rPr>
                <w:i/>
                <w:sz w:val="24"/>
                <w:szCs w:val="24"/>
              </w:rPr>
            </w:pPr>
            <w:r w:rsidRPr="00F853D6">
              <w:rPr>
                <w:i/>
                <w:sz w:val="24"/>
                <w:szCs w:val="24"/>
              </w:rPr>
              <w:t>Расстояние по тарифному руководству №4 книга 3 Стр 18-19 расстояние от станции Бамовская до станции Владивосток равно 2016км.</w:t>
            </w:r>
          </w:p>
          <w:p w:rsidR="00F853D6" w:rsidRPr="00F853D6" w:rsidRDefault="00F853D6">
            <w:pPr>
              <w:tabs>
                <w:tab w:val="left" w:pos="567"/>
                <w:tab w:val="left" w:pos="709"/>
                <w:tab w:val="left" w:pos="1134"/>
              </w:tabs>
              <w:spacing w:after="0" w:line="240" w:lineRule="auto"/>
              <w:rPr>
                <w:rFonts w:eastAsia="Times New Roman" w:cs="Arial"/>
                <w:kern w:val="24"/>
                <w:sz w:val="24"/>
                <w:szCs w:val="24"/>
                <w:lang w:eastAsia="ru-RU"/>
              </w:rPr>
            </w:pPr>
          </w:p>
          <w:p w:rsidR="00F853D6" w:rsidRPr="00F853D6" w:rsidRDefault="00F853D6">
            <w:pPr>
              <w:tabs>
                <w:tab w:val="left" w:pos="567"/>
                <w:tab w:val="left" w:pos="709"/>
                <w:tab w:val="left" w:pos="1134"/>
              </w:tabs>
              <w:spacing w:after="0" w:line="240" w:lineRule="auto"/>
              <w:rPr>
                <w:rFonts w:eastAsia="Times New Roman" w:cs="Arial"/>
                <w:kern w:val="24"/>
                <w:sz w:val="24"/>
                <w:szCs w:val="24"/>
                <w:lang w:eastAsia="ru-RU"/>
              </w:rPr>
            </w:pPr>
          </w:p>
        </w:tc>
        <w:tc>
          <w:tcPr>
            <w:tcW w:w="1064" w:type="dxa"/>
            <w:tcBorders>
              <w:top w:val="single" w:sz="4" w:space="0" w:color="auto"/>
              <w:left w:val="single" w:sz="4" w:space="0" w:color="auto"/>
              <w:bottom w:val="single" w:sz="4" w:space="0" w:color="auto"/>
              <w:right w:val="single" w:sz="4" w:space="0" w:color="auto"/>
            </w:tcBorders>
          </w:tcPr>
          <w:p w:rsidR="00F853D6" w:rsidRPr="00F853D6" w:rsidRDefault="00F853D6">
            <w:pPr>
              <w:tabs>
                <w:tab w:val="left" w:pos="567"/>
                <w:tab w:val="left" w:pos="709"/>
                <w:tab w:val="left" w:pos="1134"/>
              </w:tabs>
              <w:spacing w:after="0" w:line="240" w:lineRule="auto"/>
              <w:jc w:val="center"/>
              <w:rPr>
                <w:rFonts w:eastAsia="Times New Roman"/>
                <w:sz w:val="24"/>
                <w:szCs w:val="24"/>
              </w:rPr>
            </w:pPr>
          </w:p>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1</w:t>
            </w:r>
          </w:p>
        </w:tc>
      </w:tr>
      <w:tr w:rsidR="00F853D6" w:rsidRPr="00F853D6" w:rsidTr="00F853D6">
        <w:trPr>
          <w:gridAfter w:val="1"/>
          <w:wAfter w:w="70" w:type="dxa"/>
          <w:trHeight w:val="124"/>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cs="Arial"/>
                <w:kern w:val="24"/>
                <w:sz w:val="24"/>
                <w:szCs w:val="24"/>
                <w:lang w:eastAsia="ru-RU"/>
              </w:rPr>
            </w:pPr>
          </w:p>
        </w:tc>
        <w:tc>
          <w:tcPr>
            <w:tcW w:w="8721" w:type="dxa"/>
            <w:gridSpan w:val="2"/>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b/>
                <w:i/>
                <w:sz w:val="24"/>
                <w:szCs w:val="24"/>
              </w:rPr>
            </w:pPr>
            <w:r w:rsidRPr="00F853D6">
              <w:rPr>
                <w:rFonts w:eastAsia="Times New Roman"/>
                <w:b/>
                <w:bCs/>
                <w:i/>
                <w:sz w:val="24"/>
                <w:szCs w:val="24"/>
                <w:lang w:eastAsia="ru-RU"/>
              </w:rPr>
              <w:t xml:space="preserve">Выполнение  расчета  </w:t>
            </w:r>
            <w:r w:rsidRPr="00F853D6">
              <w:rPr>
                <w:b/>
                <w:i/>
                <w:sz w:val="24"/>
                <w:szCs w:val="24"/>
              </w:rPr>
              <w:t>размера сбора за объявленную ценность</w:t>
            </w:r>
          </w:p>
        </w:tc>
        <w:tc>
          <w:tcPr>
            <w:tcW w:w="1064" w:type="dxa"/>
            <w:tcBorders>
              <w:top w:val="single" w:sz="4" w:space="0" w:color="auto"/>
              <w:left w:val="single" w:sz="4" w:space="0" w:color="auto"/>
              <w:bottom w:val="single" w:sz="4" w:space="0" w:color="auto"/>
              <w:right w:val="single" w:sz="4" w:space="0" w:color="auto"/>
            </w:tcBorders>
          </w:tcPr>
          <w:p w:rsidR="00F853D6" w:rsidRPr="00F853D6" w:rsidRDefault="00F853D6">
            <w:pPr>
              <w:jc w:val="center"/>
              <w:rPr>
                <w:sz w:val="24"/>
                <w:szCs w:val="24"/>
              </w:rPr>
            </w:pPr>
          </w:p>
        </w:tc>
      </w:tr>
      <w:tr w:rsidR="00F853D6" w:rsidRPr="00F853D6" w:rsidTr="00F853D6">
        <w:trPr>
          <w:gridAfter w:val="1"/>
          <w:wAfter w:w="70" w:type="dxa"/>
          <w:trHeight w:val="20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cs="Arial"/>
                <w:kern w:val="24"/>
                <w:sz w:val="24"/>
                <w:szCs w:val="24"/>
                <w:lang w:eastAsia="ru-RU"/>
              </w:rPr>
            </w:pPr>
          </w:p>
        </w:tc>
        <w:tc>
          <w:tcPr>
            <w:tcW w:w="8721" w:type="dxa"/>
            <w:gridSpan w:val="2"/>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rPr>
                <w:rFonts w:eastAsia="Times New Roman"/>
                <w:bCs/>
                <w:sz w:val="24"/>
                <w:szCs w:val="24"/>
                <w:lang w:eastAsia="ru-RU"/>
              </w:rPr>
            </w:pPr>
            <w:r w:rsidRPr="00F853D6">
              <w:rPr>
                <w:rFonts w:eastAsia="Times New Roman"/>
                <w:bCs/>
                <w:sz w:val="24"/>
                <w:szCs w:val="24"/>
                <w:lang w:eastAsia="ru-RU"/>
              </w:rPr>
              <w:t xml:space="preserve"> </w:t>
            </w:r>
          </w:p>
          <w:p w:rsidR="00F853D6" w:rsidRPr="00F853D6" w:rsidRDefault="00F853D6">
            <w:pPr>
              <w:tabs>
                <w:tab w:val="left" w:pos="567"/>
                <w:tab w:val="left" w:pos="709"/>
                <w:tab w:val="left" w:pos="1134"/>
              </w:tabs>
              <w:spacing w:after="0" w:line="240" w:lineRule="auto"/>
              <w:rPr>
                <w:rFonts w:eastAsia="Times New Roman"/>
                <w:bCs/>
                <w:sz w:val="24"/>
                <w:szCs w:val="24"/>
                <w:lang w:eastAsia="ru-RU"/>
              </w:rPr>
            </w:pPr>
            <w:r w:rsidRPr="00F853D6">
              <w:rPr>
                <w:rFonts w:eastAsia="Times New Roman"/>
                <w:bCs/>
                <w:sz w:val="24"/>
                <w:szCs w:val="24"/>
                <w:lang w:eastAsia="ru-RU"/>
              </w:rPr>
              <w:t xml:space="preserve">Тарифное руководство №1. Прейскурант № 10-01 Тарифы на перевозки грузов и услуги инфраструктуры, выполняемые Российскими железными дорогами. </w:t>
            </w:r>
          </w:p>
          <w:p w:rsidR="00F853D6" w:rsidRPr="00F853D6" w:rsidRDefault="00F853D6">
            <w:pPr>
              <w:tabs>
                <w:tab w:val="left" w:pos="567"/>
                <w:tab w:val="left" w:pos="709"/>
                <w:tab w:val="left" w:pos="1134"/>
              </w:tabs>
              <w:spacing w:after="0" w:line="240" w:lineRule="auto"/>
              <w:rPr>
                <w:rFonts w:eastAsia="Times New Roman"/>
                <w:bCs/>
                <w:sz w:val="24"/>
                <w:szCs w:val="24"/>
                <w:lang w:eastAsia="ru-RU"/>
              </w:rPr>
            </w:pPr>
            <w:r w:rsidRPr="00F853D6">
              <w:rPr>
                <w:rFonts w:eastAsia="Times New Roman"/>
                <w:bCs/>
                <w:sz w:val="24"/>
                <w:szCs w:val="24"/>
                <w:lang w:eastAsia="ru-RU"/>
              </w:rPr>
              <w:t>«Правила перевозки грузов железнодорожным транспортам  (утв. приказом Министерства транспорта РФ от 27 07 2015 г. N 228)».</w:t>
            </w:r>
          </w:p>
          <w:p w:rsidR="00F853D6" w:rsidRPr="00F853D6" w:rsidRDefault="00F853D6">
            <w:pPr>
              <w:spacing w:after="0" w:line="256" w:lineRule="auto"/>
              <w:rPr>
                <w:i/>
                <w:sz w:val="24"/>
                <w:szCs w:val="24"/>
              </w:rPr>
            </w:pPr>
            <w:r w:rsidRPr="00F853D6">
              <w:rPr>
                <w:i/>
                <w:sz w:val="24"/>
                <w:szCs w:val="24"/>
              </w:rPr>
              <w:t xml:space="preserve">Размер сбора за объявленную ценность =0.17% Таблица 19 страница 90. Тарифное руководство№1 Прейскурант 10-01 Тарифы на перевозки грузов и услуги инфраструктуры, выполняемые Российскими железными дорогами. </w:t>
            </w:r>
          </w:p>
          <w:p w:rsidR="00F853D6" w:rsidRPr="00F853D6" w:rsidRDefault="00F853D6">
            <w:pPr>
              <w:spacing w:after="0" w:line="256" w:lineRule="auto"/>
              <w:rPr>
                <w:i/>
                <w:sz w:val="24"/>
                <w:szCs w:val="24"/>
              </w:rPr>
            </w:pPr>
            <w:r w:rsidRPr="00F853D6">
              <w:rPr>
                <w:i/>
                <w:sz w:val="24"/>
                <w:szCs w:val="24"/>
              </w:rPr>
              <w:t>150000*0,17%=255руб</w:t>
            </w:r>
          </w:p>
          <w:p w:rsidR="00F853D6" w:rsidRPr="00F853D6" w:rsidRDefault="00F853D6">
            <w:pPr>
              <w:tabs>
                <w:tab w:val="left" w:pos="567"/>
                <w:tab w:val="left" w:pos="709"/>
                <w:tab w:val="left" w:pos="1134"/>
              </w:tabs>
              <w:spacing w:after="0" w:line="240" w:lineRule="auto"/>
              <w:rPr>
                <w:rFonts w:eastAsia="Times New Roman"/>
                <w:b/>
                <w:sz w:val="24"/>
                <w:szCs w:val="24"/>
              </w:rPr>
            </w:pPr>
            <w:r w:rsidRPr="00F853D6">
              <w:rPr>
                <w:i/>
                <w:sz w:val="24"/>
                <w:szCs w:val="24"/>
              </w:rPr>
              <w:t>Сумма сбора за объявленную ценность груза составляет 255 руб.</w:t>
            </w:r>
          </w:p>
        </w:tc>
        <w:tc>
          <w:tcPr>
            <w:tcW w:w="1064" w:type="dxa"/>
            <w:tcBorders>
              <w:top w:val="single" w:sz="4" w:space="0" w:color="auto"/>
              <w:left w:val="single" w:sz="4" w:space="0" w:color="auto"/>
              <w:bottom w:val="single" w:sz="4" w:space="0" w:color="auto"/>
              <w:right w:val="single" w:sz="4" w:space="0" w:color="auto"/>
            </w:tcBorders>
          </w:tcPr>
          <w:p w:rsidR="00F853D6" w:rsidRPr="00F853D6" w:rsidRDefault="00F853D6">
            <w:pPr>
              <w:spacing w:after="0"/>
              <w:jc w:val="center"/>
              <w:rPr>
                <w:rFonts w:eastAsia="Times New Roman"/>
                <w:sz w:val="24"/>
                <w:szCs w:val="24"/>
              </w:rPr>
            </w:pPr>
          </w:p>
          <w:p w:rsidR="00F853D6" w:rsidRPr="00F853D6" w:rsidRDefault="00F853D6">
            <w:pPr>
              <w:spacing w:after="0"/>
              <w:jc w:val="center"/>
              <w:rPr>
                <w:sz w:val="24"/>
                <w:szCs w:val="24"/>
              </w:rPr>
            </w:pPr>
            <w:r w:rsidRPr="00F853D6">
              <w:rPr>
                <w:rFonts w:eastAsia="Times New Roman"/>
                <w:sz w:val="24"/>
                <w:szCs w:val="24"/>
              </w:rPr>
              <w:t>1</w:t>
            </w:r>
          </w:p>
        </w:tc>
      </w:tr>
      <w:tr w:rsidR="00F853D6" w:rsidRPr="00F853D6" w:rsidTr="00F853D6">
        <w:trPr>
          <w:gridAfter w:val="1"/>
          <w:wAfter w:w="70" w:type="dxa"/>
          <w:trHeight w:val="136"/>
        </w:trPr>
        <w:tc>
          <w:tcPr>
            <w:tcW w:w="568" w:type="dxa"/>
            <w:vMerge w:val="restart"/>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993"/>
              </w:tabs>
              <w:spacing w:after="0" w:line="240" w:lineRule="auto"/>
              <w:jc w:val="both"/>
              <w:rPr>
                <w:rFonts w:eastAsia="Times New Roman"/>
                <w:bCs/>
                <w:sz w:val="24"/>
                <w:szCs w:val="24"/>
                <w:lang w:eastAsia="ru-RU"/>
              </w:rPr>
            </w:pPr>
            <w:r w:rsidRPr="00F853D6">
              <w:rPr>
                <w:rFonts w:eastAsia="Times New Roman"/>
                <w:bCs/>
                <w:sz w:val="24"/>
                <w:szCs w:val="24"/>
                <w:lang w:eastAsia="ru-RU"/>
              </w:rPr>
              <w:t>2.</w:t>
            </w:r>
          </w:p>
        </w:tc>
        <w:tc>
          <w:tcPr>
            <w:tcW w:w="4490" w:type="dxa"/>
            <w:vMerge w:val="restart"/>
            <w:tcBorders>
              <w:top w:val="single" w:sz="4" w:space="0" w:color="auto"/>
              <w:left w:val="single" w:sz="4" w:space="0" w:color="auto"/>
              <w:bottom w:val="single" w:sz="4" w:space="0" w:color="auto"/>
              <w:right w:val="single" w:sz="4" w:space="0" w:color="auto"/>
            </w:tcBorders>
          </w:tcPr>
          <w:p w:rsidR="00F853D6" w:rsidRPr="00F853D6" w:rsidRDefault="00F853D6">
            <w:pPr>
              <w:ind w:left="360" w:right="318"/>
              <w:jc w:val="center"/>
              <w:rPr>
                <w:rFonts w:eastAsia="Times New Roman"/>
                <w:b/>
                <w:sz w:val="24"/>
                <w:szCs w:val="24"/>
                <w:lang w:eastAsia="ru-RU"/>
              </w:rPr>
            </w:pPr>
            <w:r w:rsidRPr="00F853D6">
              <w:rPr>
                <w:rFonts w:eastAsia="Times New Roman"/>
                <w:b/>
                <w:sz w:val="24"/>
                <w:szCs w:val="24"/>
                <w:lang w:eastAsia="ru-RU"/>
              </w:rPr>
              <w:t>Задание № 2 (20 мин.)</w:t>
            </w:r>
          </w:p>
          <w:p w:rsidR="00F853D6" w:rsidRPr="00F853D6" w:rsidRDefault="00F853D6">
            <w:pPr>
              <w:spacing w:after="0" w:line="240" w:lineRule="auto"/>
              <w:ind w:left="33" w:right="34"/>
              <w:rPr>
                <w:rFonts w:eastAsia="Times New Roman"/>
                <w:i/>
                <w:sz w:val="24"/>
                <w:szCs w:val="24"/>
                <w:lang w:eastAsia="ru-RU"/>
              </w:rPr>
            </w:pPr>
            <w:r w:rsidRPr="00F853D6">
              <w:rPr>
                <w:rFonts w:eastAsia="Times New Roman"/>
                <w:i/>
                <w:sz w:val="24"/>
                <w:szCs w:val="24"/>
                <w:lang w:eastAsia="ru-RU"/>
              </w:rPr>
              <w:t>Выполнение практического задания - оформление вагонного листа на основании оригинала транспортной железнодорожной накладной.</w:t>
            </w:r>
          </w:p>
          <w:p w:rsidR="00F853D6" w:rsidRPr="00F853D6" w:rsidRDefault="00F853D6">
            <w:pPr>
              <w:tabs>
                <w:tab w:val="left" w:pos="567"/>
                <w:tab w:val="left" w:pos="709"/>
                <w:tab w:val="left" w:pos="1134"/>
              </w:tabs>
              <w:spacing w:after="0" w:line="240" w:lineRule="auto"/>
              <w:jc w:val="both"/>
              <w:rPr>
                <w:rFonts w:eastAsia="Times New Roman"/>
                <w:sz w:val="24"/>
                <w:szCs w:val="24"/>
                <w:lang w:eastAsia="ru-RU"/>
              </w:rPr>
            </w:pPr>
          </w:p>
          <w:p w:rsidR="00F853D6" w:rsidRPr="00F853D6" w:rsidRDefault="00F853D6">
            <w:pPr>
              <w:widowControl w:val="0"/>
              <w:spacing w:after="0" w:line="240" w:lineRule="auto"/>
              <w:contextualSpacing/>
              <w:jc w:val="both"/>
              <w:rPr>
                <w:sz w:val="24"/>
                <w:szCs w:val="24"/>
                <w:lang w:eastAsia="ru-RU"/>
              </w:rPr>
            </w:pPr>
            <w:r w:rsidRPr="00F853D6">
              <w:rPr>
                <w:sz w:val="24"/>
                <w:szCs w:val="24"/>
                <w:lang w:eastAsia="ru-RU"/>
              </w:rPr>
              <w:t>Оформить электронный вагонный лист</w:t>
            </w:r>
            <w:r w:rsidRPr="00F853D6">
              <w:rPr>
                <w:rFonts w:eastAsia="Times New Roman"/>
                <w:sz w:val="24"/>
                <w:szCs w:val="24"/>
                <w:lang w:eastAsia="ru-RU"/>
              </w:rPr>
              <w:t xml:space="preserve"> формы ГУ-38а ВЦ</w:t>
            </w:r>
            <w:r w:rsidRPr="00F853D6">
              <w:rPr>
                <w:sz w:val="24"/>
                <w:szCs w:val="24"/>
                <w:lang w:eastAsia="ru-RU"/>
              </w:rPr>
              <w:t xml:space="preserve"> на   повагонную отправку негабаритного груза согласно транспортной железнодорожной накладной </w:t>
            </w:r>
            <w:r w:rsidRPr="00F853D6">
              <w:rPr>
                <w:rFonts w:eastAsia="+mn-ea"/>
                <w:bCs/>
                <w:kern w:val="24"/>
                <w:sz w:val="24"/>
                <w:szCs w:val="24"/>
                <w:lang w:eastAsia="ru-RU"/>
              </w:rPr>
              <w:t>формы ГУ-27у-ВЦ</w:t>
            </w:r>
            <w:r w:rsidRPr="00F853D6">
              <w:rPr>
                <w:sz w:val="24"/>
                <w:szCs w:val="24"/>
                <w:lang w:eastAsia="ru-RU"/>
              </w:rPr>
              <w:t xml:space="preserve"> посредством применения нормативно-правовых документов. </w:t>
            </w:r>
          </w:p>
          <w:p w:rsidR="00F853D6" w:rsidRPr="00F853D6" w:rsidRDefault="00F853D6">
            <w:pPr>
              <w:tabs>
                <w:tab w:val="left" w:pos="567"/>
                <w:tab w:val="left" w:pos="709"/>
                <w:tab w:val="left" w:pos="1134"/>
              </w:tabs>
              <w:spacing w:after="0" w:line="240" w:lineRule="auto"/>
              <w:rPr>
                <w:rFonts w:eastAsia="Times New Roman" w:cs="Arial"/>
                <w:b/>
                <w:kern w:val="24"/>
                <w:sz w:val="24"/>
                <w:szCs w:val="24"/>
                <w:lang w:eastAsia="ru-RU"/>
              </w:rPr>
            </w:pPr>
            <w:r w:rsidRPr="00F853D6">
              <w:rPr>
                <w:rFonts w:eastAsia="Times New Roman" w:cs="Arial"/>
                <w:b/>
                <w:kern w:val="24"/>
                <w:sz w:val="24"/>
                <w:szCs w:val="24"/>
                <w:lang w:eastAsia="ru-RU"/>
              </w:rPr>
              <w:lastRenderedPageBreak/>
              <w:t xml:space="preserve">    </w:t>
            </w:r>
          </w:p>
          <w:p w:rsidR="00F853D6" w:rsidRPr="00F853D6" w:rsidRDefault="00F853D6">
            <w:pPr>
              <w:tabs>
                <w:tab w:val="left" w:pos="567"/>
                <w:tab w:val="left" w:pos="709"/>
                <w:tab w:val="left" w:pos="1134"/>
              </w:tabs>
              <w:spacing w:after="0" w:line="240" w:lineRule="auto"/>
              <w:rPr>
                <w:rFonts w:eastAsia="Times New Roman" w:cs="Arial"/>
                <w:b/>
                <w:kern w:val="24"/>
                <w:sz w:val="24"/>
                <w:szCs w:val="24"/>
                <w:lang w:eastAsia="ru-RU"/>
              </w:rPr>
            </w:pPr>
            <w:r w:rsidRPr="00F853D6">
              <w:rPr>
                <w:rFonts w:eastAsia="Times New Roman" w:cs="Arial"/>
                <w:b/>
                <w:kern w:val="24"/>
                <w:sz w:val="24"/>
                <w:szCs w:val="24"/>
                <w:lang w:eastAsia="ru-RU"/>
              </w:rPr>
              <w:t>1.</w:t>
            </w:r>
            <w:r w:rsidRPr="00F853D6">
              <w:rPr>
                <w:rFonts w:eastAsia="Times New Roman" w:cs="Arial"/>
                <w:b/>
                <w:kern w:val="24"/>
                <w:sz w:val="24"/>
                <w:szCs w:val="24"/>
                <w:lang w:eastAsia="ru-RU"/>
              </w:rPr>
              <w:tab/>
              <w:t>Вагонный лист</w:t>
            </w:r>
          </w:p>
          <w:p w:rsidR="00F853D6" w:rsidRPr="00F853D6" w:rsidRDefault="00F853D6">
            <w:pPr>
              <w:tabs>
                <w:tab w:val="left" w:pos="567"/>
                <w:tab w:val="left" w:pos="709"/>
                <w:tab w:val="left" w:pos="1134"/>
              </w:tabs>
              <w:spacing w:after="0" w:line="240" w:lineRule="auto"/>
              <w:rPr>
                <w:rFonts w:eastAsia="Times New Roman" w:cs="Arial"/>
                <w:b/>
                <w:kern w:val="24"/>
                <w:sz w:val="24"/>
                <w:szCs w:val="24"/>
                <w:lang w:eastAsia="ru-RU"/>
              </w:rPr>
            </w:pPr>
          </w:p>
          <w:p w:rsidR="00F853D6" w:rsidRPr="00F853D6" w:rsidRDefault="00F853D6">
            <w:pPr>
              <w:tabs>
                <w:tab w:val="left" w:pos="567"/>
                <w:tab w:val="left" w:pos="709"/>
                <w:tab w:val="left" w:pos="1134"/>
              </w:tabs>
              <w:spacing w:after="0" w:line="240" w:lineRule="auto"/>
              <w:jc w:val="center"/>
              <w:rPr>
                <w:rFonts w:eastAsia="Times New Roman" w:cs="Arial"/>
                <w:b/>
                <w:kern w:val="24"/>
                <w:sz w:val="24"/>
                <w:szCs w:val="24"/>
                <w:lang w:eastAsia="ru-RU"/>
              </w:rPr>
            </w:pPr>
            <w:r w:rsidRPr="00F853D6">
              <w:rPr>
                <w:rFonts w:eastAsia="Times New Roman" w:cs="Arial"/>
                <w:b/>
                <w:kern w:val="24"/>
                <w:sz w:val="24"/>
                <w:szCs w:val="24"/>
                <w:lang w:eastAsia="ru-RU"/>
              </w:rPr>
              <w:object w:dxaOrig="1785" w:dyaOrig="2100">
                <v:shape id="_x0000_i1195" type="#_x0000_t75" style="width:89.15pt;height:105.15pt" o:ole="">
                  <v:imagedata r:id="rId47" o:title=""/>
                </v:shape>
                <o:OLEObject Type="Embed" ProgID="PBrush" ShapeID="_x0000_i1195" DrawAspect="Content" ObjectID="_1589352391" r:id="rId48"/>
              </w:object>
            </w:r>
          </w:p>
          <w:p w:rsidR="00F853D6" w:rsidRPr="00F853D6" w:rsidRDefault="00F853D6">
            <w:pPr>
              <w:tabs>
                <w:tab w:val="left" w:pos="567"/>
                <w:tab w:val="left" w:pos="709"/>
                <w:tab w:val="left" w:pos="1134"/>
              </w:tabs>
              <w:spacing w:after="0" w:line="240" w:lineRule="auto"/>
              <w:rPr>
                <w:rFonts w:eastAsia="Times New Roman" w:cs="Arial"/>
                <w:b/>
                <w:kern w:val="24"/>
                <w:sz w:val="24"/>
                <w:szCs w:val="24"/>
                <w:lang w:eastAsia="ru-RU"/>
              </w:rPr>
            </w:pPr>
            <w:r w:rsidRPr="00F853D6">
              <w:rPr>
                <w:rFonts w:eastAsia="Times New Roman" w:cs="Arial"/>
                <w:b/>
                <w:kern w:val="24"/>
                <w:sz w:val="24"/>
                <w:szCs w:val="24"/>
                <w:lang w:eastAsia="ru-RU"/>
              </w:rPr>
              <w:t>2. Оригинал транспортной железнодорожной накладной</w:t>
            </w:r>
          </w:p>
          <w:p w:rsidR="00F853D6" w:rsidRPr="00F853D6" w:rsidRDefault="00F853D6">
            <w:pPr>
              <w:tabs>
                <w:tab w:val="left" w:pos="567"/>
                <w:tab w:val="left" w:pos="709"/>
                <w:tab w:val="left" w:pos="1134"/>
              </w:tabs>
              <w:spacing w:after="0" w:line="240" w:lineRule="auto"/>
              <w:rPr>
                <w:rFonts w:eastAsia="Times New Roman" w:cs="Arial"/>
                <w:b/>
                <w:kern w:val="24"/>
                <w:sz w:val="24"/>
                <w:szCs w:val="24"/>
                <w:lang w:eastAsia="ru-RU"/>
              </w:rPr>
            </w:pPr>
          </w:p>
          <w:p w:rsidR="00F853D6" w:rsidRPr="00F853D6" w:rsidRDefault="00F853D6">
            <w:pPr>
              <w:tabs>
                <w:tab w:val="left" w:pos="567"/>
                <w:tab w:val="left" w:pos="709"/>
                <w:tab w:val="left" w:pos="1134"/>
              </w:tabs>
              <w:spacing w:after="0" w:line="240" w:lineRule="auto"/>
              <w:jc w:val="center"/>
              <w:rPr>
                <w:rFonts w:eastAsia="Times New Roman" w:cs="Arial"/>
                <w:b/>
                <w:kern w:val="24"/>
                <w:sz w:val="24"/>
                <w:szCs w:val="24"/>
                <w:lang w:eastAsia="ru-RU"/>
              </w:rPr>
            </w:pPr>
            <w:r w:rsidRPr="00F853D6">
              <w:rPr>
                <w:rFonts w:eastAsia="Times New Roman" w:cs="Arial"/>
                <w:b/>
                <w:noProof/>
                <w:kern w:val="24"/>
                <w:sz w:val="24"/>
                <w:szCs w:val="24"/>
                <w:lang w:eastAsia="ru-RU"/>
              </w:rPr>
              <w:drawing>
                <wp:inline distT="0" distB="0" distL="0" distR="0">
                  <wp:extent cx="1114425" cy="12668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14425" cy="1266825"/>
                          </a:xfrm>
                          <a:prstGeom prst="rect">
                            <a:avLst/>
                          </a:prstGeom>
                          <a:noFill/>
                          <a:ln>
                            <a:noFill/>
                          </a:ln>
                        </pic:spPr>
                      </pic:pic>
                    </a:graphicData>
                  </a:graphic>
                </wp:inline>
              </w:drawing>
            </w:r>
          </w:p>
          <w:p w:rsidR="00F853D6" w:rsidRPr="00F853D6" w:rsidRDefault="00F853D6">
            <w:pPr>
              <w:tabs>
                <w:tab w:val="left" w:pos="567"/>
                <w:tab w:val="left" w:pos="709"/>
                <w:tab w:val="left" w:pos="1134"/>
              </w:tabs>
              <w:spacing w:after="0" w:line="240" w:lineRule="auto"/>
              <w:rPr>
                <w:rFonts w:eastAsia="Times New Roman"/>
                <w:b/>
                <w:sz w:val="24"/>
                <w:szCs w:val="24"/>
              </w:rPr>
            </w:pPr>
          </w:p>
        </w:tc>
        <w:tc>
          <w:tcPr>
            <w:tcW w:w="8721" w:type="dxa"/>
            <w:gridSpan w:val="2"/>
            <w:tcBorders>
              <w:top w:val="single" w:sz="4" w:space="0" w:color="auto"/>
              <w:left w:val="single" w:sz="4" w:space="0" w:color="auto"/>
              <w:bottom w:val="single" w:sz="4" w:space="0" w:color="auto"/>
              <w:right w:val="single" w:sz="4" w:space="0" w:color="auto"/>
            </w:tcBorders>
            <w:hideMark/>
          </w:tcPr>
          <w:p w:rsidR="00F853D6" w:rsidRPr="00F853D6" w:rsidRDefault="00F853D6">
            <w:pPr>
              <w:spacing w:after="0"/>
              <w:jc w:val="center"/>
              <w:rPr>
                <w:rFonts w:eastAsiaTheme="minorHAnsi"/>
                <w:b/>
                <w:sz w:val="24"/>
                <w:szCs w:val="24"/>
              </w:rPr>
            </w:pPr>
            <w:r w:rsidRPr="00F853D6">
              <w:rPr>
                <w:rFonts w:eastAsiaTheme="minorHAnsi"/>
                <w:b/>
                <w:i/>
                <w:sz w:val="24"/>
                <w:szCs w:val="24"/>
              </w:rPr>
              <w:lastRenderedPageBreak/>
              <w:t>Заполнение граф вагонного листа на основании оригинала транспортной железнодорожной накладной</w:t>
            </w:r>
          </w:p>
        </w:tc>
        <w:tc>
          <w:tcPr>
            <w:tcW w:w="1064" w:type="dxa"/>
            <w:tcBorders>
              <w:top w:val="single" w:sz="4" w:space="0" w:color="auto"/>
              <w:left w:val="single" w:sz="4" w:space="0" w:color="auto"/>
              <w:bottom w:val="single" w:sz="4" w:space="0" w:color="auto"/>
              <w:right w:val="single" w:sz="4" w:space="0" w:color="auto"/>
            </w:tcBorders>
          </w:tcPr>
          <w:p w:rsidR="00F853D6" w:rsidRPr="00F853D6" w:rsidRDefault="00F853D6">
            <w:pPr>
              <w:tabs>
                <w:tab w:val="left" w:pos="567"/>
                <w:tab w:val="left" w:pos="709"/>
                <w:tab w:val="left" w:pos="1134"/>
              </w:tabs>
              <w:spacing w:after="0" w:line="240" w:lineRule="auto"/>
              <w:jc w:val="both"/>
              <w:rPr>
                <w:rFonts w:eastAsia="Times New Roman"/>
                <w:sz w:val="24"/>
                <w:szCs w:val="24"/>
              </w:rPr>
            </w:pPr>
          </w:p>
        </w:tc>
      </w:tr>
      <w:tr w:rsidR="00F853D6" w:rsidRPr="00F853D6" w:rsidTr="00F853D6">
        <w:trPr>
          <w:gridAfter w:val="1"/>
          <w:wAfter w:w="70" w:type="dxa"/>
          <w:trHeight w:val="8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
                <w:sz w:val="24"/>
                <w:szCs w:val="24"/>
              </w:rPr>
            </w:pPr>
          </w:p>
        </w:tc>
        <w:tc>
          <w:tcPr>
            <w:tcW w:w="8721" w:type="dxa"/>
            <w:gridSpan w:val="2"/>
            <w:tcBorders>
              <w:top w:val="single" w:sz="4" w:space="0" w:color="auto"/>
              <w:left w:val="single" w:sz="4" w:space="0" w:color="auto"/>
              <w:bottom w:val="single" w:sz="6" w:space="0" w:color="auto"/>
              <w:right w:val="single" w:sz="6" w:space="0" w:color="auto"/>
            </w:tcBorders>
            <w:shd w:val="clear" w:color="auto" w:fill="FFFFFF"/>
            <w:vAlign w:val="center"/>
            <w:hideMark/>
          </w:tcPr>
          <w:p w:rsidR="00F853D6" w:rsidRPr="00F853D6" w:rsidRDefault="00F853D6">
            <w:pPr>
              <w:widowControl w:val="0"/>
              <w:autoSpaceDE w:val="0"/>
              <w:autoSpaceDN w:val="0"/>
              <w:adjustRightInd w:val="0"/>
              <w:spacing w:after="0" w:line="240" w:lineRule="auto"/>
              <w:contextualSpacing/>
              <w:rPr>
                <w:sz w:val="24"/>
                <w:szCs w:val="24"/>
              </w:rPr>
            </w:pPr>
            <w:r w:rsidRPr="00F853D6">
              <w:rPr>
                <w:sz w:val="24"/>
                <w:szCs w:val="24"/>
              </w:rPr>
              <w:t>Место для отметок</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0,4</w:t>
            </w:r>
          </w:p>
        </w:tc>
      </w:tr>
      <w:tr w:rsidR="00F853D6" w:rsidRPr="00F853D6" w:rsidTr="00F853D6">
        <w:trPr>
          <w:gridAfter w:val="1"/>
          <w:wAfter w:w="70" w:type="dxa"/>
          <w:trHeight w:val="27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
                <w:sz w:val="24"/>
                <w:szCs w:val="24"/>
              </w:rPr>
            </w:pPr>
          </w:p>
        </w:tc>
        <w:tc>
          <w:tcPr>
            <w:tcW w:w="8721" w:type="dxa"/>
            <w:gridSpan w:val="2"/>
            <w:tcBorders>
              <w:top w:val="single" w:sz="4" w:space="0" w:color="auto"/>
              <w:left w:val="single" w:sz="4" w:space="0" w:color="auto"/>
              <w:bottom w:val="single" w:sz="6" w:space="0" w:color="auto"/>
              <w:right w:val="single" w:sz="6" w:space="0" w:color="auto"/>
            </w:tcBorders>
            <w:shd w:val="clear" w:color="auto" w:fill="FFFFFF"/>
            <w:vAlign w:val="center"/>
            <w:hideMark/>
          </w:tcPr>
          <w:p w:rsidR="00F853D6" w:rsidRPr="00F853D6" w:rsidRDefault="00F853D6">
            <w:pPr>
              <w:widowControl w:val="0"/>
              <w:autoSpaceDE w:val="0"/>
              <w:autoSpaceDN w:val="0"/>
              <w:adjustRightInd w:val="0"/>
              <w:spacing w:after="0" w:line="240" w:lineRule="auto"/>
              <w:contextualSpacing/>
              <w:rPr>
                <w:sz w:val="24"/>
                <w:szCs w:val="24"/>
              </w:rPr>
            </w:pPr>
            <w:r w:rsidRPr="00F853D6">
              <w:rPr>
                <w:sz w:val="24"/>
                <w:szCs w:val="24"/>
              </w:rPr>
              <w:t>Негабаритность</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0,4</w:t>
            </w:r>
          </w:p>
        </w:tc>
      </w:tr>
      <w:tr w:rsidR="00F853D6" w:rsidRPr="00F853D6" w:rsidTr="00F853D6">
        <w:trPr>
          <w:gridAfter w:val="1"/>
          <w:wAfter w:w="70" w:type="dxa"/>
          <w:trHeight w:val="128"/>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
                <w:sz w:val="24"/>
                <w:szCs w:val="24"/>
              </w:rPr>
            </w:pPr>
          </w:p>
        </w:tc>
        <w:tc>
          <w:tcPr>
            <w:tcW w:w="8721" w:type="dxa"/>
            <w:gridSpan w:val="2"/>
            <w:tcBorders>
              <w:top w:val="single" w:sz="4" w:space="0" w:color="auto"/>
              <w:left w:val="single" w:sz="4" w:space="0" w:color="auto"/>
              <w:bottom w:val="single" w:sz="6" w:space="0" w:color="auto"/>
              <w:right w:val="single" w:sz="6" w:space="0" w:color="auto"/>
            </w:tcBorders>
            <w:shd w:val="clear" w:color="auto" w:fill="FFFFFF"/>
            <w:vAlign w:val="center"/>
            <w:hideMark/>
          </w:tcPr>
          <w:p w:rsidR="00F853D6" w:rsidRPr="00F853D6" w:rsidRDefault="00F853D6">
            <w:pPr>
              <w:widowControl w:val="0"/>
              <w:autoSpaceDE w:val="0"/>
              <w:autoSpaceDN w:val="0"/>
              <w:adjustRightInd w:val="0"/>
              <w:spacing w:after="0" w:line="240" w:lineRule="auto"/>
              <w:contextualSpacing/>
              <w:rPr>
                <w:sz w:val="24"/>
                <w:szCs w:val="24"/>
              </w:rPr>
            </w:pPr>
            <w:r w:rsidRPr="00F853D6">
              <w:rPr>
                <w:sz w:val="24"/>
                <w:szCs w:val="24"/>
              </w:rPr>
              <w:t>Номер вагона</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0,4</w:t>
            </w:r>
          </w:p>
        </w:tc>
      </w:tr>
      <w:tr w:rsidR="00F853D6" w:rsidRPr="00F853D6" w:rsidTr="00F853D6">
        <w:trPr>
          <w:gridAfter w:val="1"/>
          <w:wAfter w:w="70" w:type="dxa"/>
          <w:trHeight w:val="173"/>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
                <w:sz w:val="24"/>
                <w:szCs w:val="24"/>
              </w:rPr>
            </w:pPr>
          </w:p>
        </w:tc>
        <w:tc>
          <w:tcPr>
            <w:tcW w:w="8721" w:type="dxa"/>
            <w:gridSpan w:val="2"/>
            <w:tcBorders>
              <w:top w:val="single" w:sz="6" w:space="0" w:color="auto"/>
              <w:left w:val="single" w:sz="4" w:space="0" w:color="auto"/>
              <w:bottom w:val="single" w:sz="6" w:space="0" w:color="auto"/>
              <w:right w:val="single" w:sz="6" w:space="0" w:color="auto"/>
            </w:tcBorders>
            <w:shd w:val="clear" w:color="auto" w:fill="FFFFFF"/>
            <w:vAlign w:val="center"/>
            <w:hideMark/>
          </w:tcPr>
          <w:p w:rsidR="00F853D6" w:rsidRPr="00F853D6" w:rsidRDefault="00F853D6">
            <w:pPr>
              <w:widowControl w:val="0"/>
              <w:shd w:val="clear" w:color="auto" w:fill="FFFFFF"/>
              <w:tabs>
                <w:tab w:val="center" w:pos="2999"/>
              </w:tabs>
              <w:autoSpaceDE w:val="0"/>
              <w:autoSpaceDN w:val="0"/>
              <w:adjustRightInd w:val="0"/>
              <w:spacing w:after="0" w:line="240" w:lineRule="auto"/>
              <w:contextualSpacing/>
              <w:rPr>
                <w:sz w:val="24"/>
                <w:szCs w:val="24"/>
              </w:rPr>
            </w:pPr>
            <w:r w:rsidRPr="00F853D6">
              <w:rPr>
                <w:sz w:val="24"/>
                <w:szCs w:val="24"/>
              </w:rPr>
              <w:t xml:space="preserve">Срок доставки   </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0,4</w:t>
            </w:r>
          </w:p>
        </w:tc>
      </w:tr>
      <w:tr w:rsidR="00F853D6" w:rsidRPr="00F853D6" w:rsidTr="00F853D6">
        <w:trPr>
          <w:gridAfter w:val="1"/>
          <w:wAfter w:w="70" w:type="dxa"/>
          <w:trHeight w:val="36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
                <w:sz w:val="24"/>
                <w:szCs w:val="24"/>
              </w:rPr>
            </w:pPr>
          </w:p>
        </w:tc>
        <w:tc>
          <w:tcPr>
            <w:tcW w:w="8721" w:type="dxa"/>
            <w:gridSpan w:val="2"/>
            <w:tcBorders>
              <w:top w:val="single" w:sz="6" w:space="0" w:color="auto"/>
              <w:left w:val="single" w:sz="4" w:space="0" w:color="auto"/>
              <w:bottom w:val="single" w:sz="6" w:space="0" w:color="auto"/>
              <w:right w:val="single" w:sz="6" w:space="0" w:color="auto"/>
            </w:tcBorders>
            <w:shd w:val="clear" w:color="auto" w:fill="FFFFFF"/>
            <w:vAlign w:val="center"/>
            <w:hideMark/>
          </w:tcPr>
          <w:p w:rsidR="00F853D6" w:rsidRPr="00F853D6" w:rsidRDefault="00F853D6">
            <w:pPr>
              <w:widowControl w:val="0"/>
              <w:shd w:val="clear" w:color="auto" w:fill="FFFFFF"/>
              <w:autoSpaceDE w:val="0"/>
              <w:autoSpaceDN w:val="0"/>
              <w:adjustRightInd w:val="0"/>
              <w:spacing w:after="0" w:line="240" w:lineRule="auto"/>
              <w:contextualSpacing/>
              <w:rPr>
                <w:sz w:val="24"/>
                <w:szCs w:val="24"/>
              </w:rPr>
            </w:pPr>
            <w:r w:rsidRPr="00F853D6">
              <w:rPr>
                <w:sz w:val="24"/>
                <w:szCs w:val="24"/>
              </w:rPr>
              <w:t>Количество осей</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0,4</w:t>
            </w:r>
          </w:p>
        </w:tc>
      </w:tr>
      <w:tr w:rsidR="00F853D6" w:rsidRPr="00F853D6" w:rsidTr="00F853D6">
        <w:trPr>
          <w:gridAfter w:val="1"/>
          <w:wAfter w:w="70" w:type="dxa"/>
          <w:trHeight w:val="267"/>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
                <w:sz w:val="24"/>
                <w:szCs w:val="24"/>
              </w:rPr>
            </w:pPr>
          </w:p>
        </w:tc>
        <w:tc>
          <w:tcPr>
            <w:tcW w:w="8721" w:type="dxa"/>
            <w:gridSpan w:val="2"/>
            <w:tcBorders>
              <w:top w:val="single" w:sz="6" w:space="0" w:color="auto"/>
              <w:left w:val="single" w:sz="4" w:space="0" w:color="auto"/>
              <w:bottom w:val="single" w:sz="6" w:space="0" w:color="auto"/>
              <w:right w:val="single" w:sz="6" w:space="0" w:color="auto"/>
            </w:tcBorders>
            <w:shd w:val="clear" w:color="auto" w:fill="FFFFFF"/>
            <w:vAlign w:val="center"/>
            <w:hideMark/>
          </w:tcPr>
          <w:p w:rsidR="00F853D6" w:rsidRPr="00F853D6" w:rsidRDefault="00F853D6">
            <w:pPr>
              <w:widowControl w:val="0"/>
              <w:shd w:val="clear" w:color="auto" w:fill="FFFFFF"/>
              <w:autoSpaceDE w:val="0"/>
              <w:autoSpaceDN w:val="0"/>
              <w:adjustRightInd w:val="0"/>
              <w:spacing w:after="0" w:line="240" w:lineRule="auto"/>
              <w:contextualSpacing/>
              <w:rPr>
                <w:sz w:val="24"/>
                <w:szCs w:val="24"/>
              </w:rPr>
            </w:pPr>
            <w:r w:rsidRPr="00F853D6">
              <w:rPr>
                <w:sz w:val="24"/>
                <w:szCs w:val="24"/>
              </w:rPr>
              <w:t>Грузоподъёмность</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0,4</w:t>
            </w:r>
          </w:p>
        </w:tc>
      </w:tr>
      <w:tr w:rsidR="00F853D6" w:rsidRPr="00F853D6" w:rsidTr="00F853D6">
        <w:trPr>
          <w:gridAfter w:val="1"/>
          <w:wAfter w:w="70" w:type="dxa"/>
          <w:trHeight w:val="27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
                <w:sz w:val="24"/>
                <w:szCs w:val="24"/>
              </w:rPr>
            </w:pPr>
          </w:p>
        </w:tc>
        <w:tc>
          <w:tcPr>
            <w:tcW w:w="8721" w:type="dxa"/>
            <w:gridSpan w:val="2"/>
            <w:tcBorders>
              <w:top w:val="single" w:sz="6" w:space="0" w:color="auto"/>
              <w:left w:val="single" w:sz="4" w:space="0" w:color="auto"/>
              <w:bottom w:val="single" w:sz="6" w:space="0" w:color="auto"/>
              <w:right w:val="single" w:sz="6" w:space="0" w:color="auto"/>
            </w:tcBorders>
            <w:shd w:val="clear" w:color="auto" w:fill="FFFFFF"/>
            <w:vAlign w:val="center"/>
            <w:hideMark/>
          </w:tcPr>
          <w:p w:rsidR="00F853D6" w:rsidRPr="00F853D6" w:rsidRDefault="00F853D6">
            <w:pPr>
              <w:widowControl w:val="0"/>
              <w:shd w:val="clear" w:color="auto" w:fill="FFFFFF"/>
              <w:tabs>
                <w:tab w:val="center" w:pos="3078"/>
              </w:tabs>
              <w:autoSpaceDE w:val="0"/>
              <w:autoSpaceDN w:val="0"/>
              <w:adjustRightInd w:val="0"/>
              <w:spacing w:after="0" w:line="240" w:lineRule="auto"/>
              <w:contextualSpacing/>
              <w:rPr>
                <w:sz w:val="24"/>
                <w:szCs w:val="24"/>
              </w:rPr>
            </w:pPr>
            <w:r w:rsidRPr="00F853D6">
              <w:rPr>
                <w:sz w:val="24"/>
                <w:szCs w:val="24"/>
              </w:rPr>
              <w:t>Станция</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0,4</w:t>
            </w:r>
          </w:p>
        </w:tc>
      </w:tr>
      <w:tr w:rsidR="00F853D6" w:rsidRPr="00F853D6" w:rsidTr="00F853D6">
        <w:trPr>
          <w:gridAfter w:val="1"/>
          <w:wAfter w:w="70" w:type="dxa"/>
          <w:trHeight w:val="20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
                <w:sz w:val="24"/>
                <w:szCs w:val="24"/>
              </w:rPr>
            </w:pPr>
          </w:p>
        </w:tc>
        <w:tc>
          <w:tcPr>
            <w:tcW w:w="8721" w:type="dxa"/>
            <w:gridSpan w:val="2"/>
            <w:tcBorders>
              <w:top w:val="single" w:sz="6" w:space="0" w:color="auto"/>
              <w:left w:val="single" w:sz="4" w:space="0" w:color="auto"/>
              <w:bottom w:val="single" w:sz="6" w:space="0" w:color="auto"/>
              <w:right w:val="single" w:sz="6" w:space="0" w:color="auto"/>
            </w:tcBorders>
            <w:shd w:val="clear" w:color="auto" w:fill="FFFFFF"/>
            <w:vAlign w:val="center"/>
            <w:hideMark/>
          </w:tcPr>
          <w:p w:rsidR="00F853D6" w:rsidRPr="00F853D6" w:rsidRDefault="00F853D6">
            <w:pPr>
              <w:widowControl w:val="0"/>
              <w:shd w:val="clear" w:color="auto" w:fill="FFFFFF"/>
              <w:autoSpaceDE w:val="0"/>
              <w:autoSpaceDN w:val="0"/>
              <w:adjustRightInd w:val="0"/>
              <w:spacing w:after="0" w:line="240" w:lineRule="auto"/>
              <w:contextualSpacing/>
              <w:rPr>
                <w:sz w:val="24"/>
                <w:szCs w:val="24"/>
              </w:rPr>
            </w:pPr>
            <w:r w:rsidRPr="00F853D6">
              <w:rPr>
                <w:sz w:val="24"/>
                <w:szCs w:val="24"/>
              </w:rPr>
              <w:t>Масса груза,(тоннах)</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0,4</w:t>
            </w:r>
          </w:p>
        </w:tc>
      </w:tr>
      <w:tr w:rsidR="00F853D6" w:rsidRPr="00F853D6" w:rsidTr="00F853D6">
        <w:trPr>
          <w:gridAfter w:val="1"/>
          <w:wAfter w:w="70" w:type="dxa"/>
          <w:trHeight w:val="21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
                <w:sz w:val="24"/>
                <w:szCs w:val="24"/>
              </w:rPr>
            </w:pPr>
          </w:p>
        </w:tc>
        <w:tc>
          <w:tcPr>
            <w:tcW w:w="8721" w:type="dxa"/>
            <w:gridSpan w:val="2"/>
            <w:tcBorders>
              <w:top w:val="single" w:sz="6" w:space="0" w:color="auto"/>
              <w:left w:val="single" w:sz="4" w:space="0" w:color="auto"/>
              <w:bottom w:val="single" w:sz="4" w:space="0" w:color="auto"/>
              <w:right w:val="single" w:sz="6" w:space="0" w:color="auto"/>
            </w:tcBorders>
            <w:shd w:val="clear" w:color="auto" w:fill="FFFFFF"/>
            <w:vAlign w:val="center"/>
            <w:hideMark/>
          </w:tcPr>
          <w:p w:rsidR="00F853D6" w:rsidRPr="00F853D6" w:rsidRDefault="00F853D6">
            <w:pPr>
              <w:widowControl w:val="0"/>
              <w:shd w:val="clear" w:color="auto" w:fill="FFFFFF"/>
              <w:tabs>
                <w:tab w:val="center" w:pos="2936"/>
              </w:tabs>
              <w:autoSpaceDE w:val="0"/>
              <w:autoSpaceDN w:val="0"/>
              <w:adjustRightInd w:val="0"/>
              <w:spacing w:after="0" w:line="240" w:lineRule="auto"/>
              <w:contextualSpacing/>
              <w:rPr>
                <w:sz w:val="24"/>
                <w:szCs w:val="24"/>
              </w:rPr>
            </w:pPr>
            <w:r w:rsidRPr="00F853D6">
              <w:rPr>
                <w:sz w:val="24"/>
                <w:szCs w:val="24"/>
              </w:rPr>
              <w:t>Станция назначения</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0,4</w:t>
            </w:r>
          </w:p>
        </w:tc>
      </w:tr>
      <w:tr w:rsidR="00F853D6" w:rsidRPr="00F853D6" w:rsidTr="00F853D6">
        <w:trPr>
          <w:gridAfter w:val="1"/>
          <w:wAfter w:w="70" w:type="dxa"/>
          <w:trHeight w:val="30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
                <w:sz w:val="24"/>
                <w:szCs w:val="24"/>
              </w:rPr>
            </w:pPr>
          </w:p>
        </w:tc>
        <w:tc>
          <w:tcPr>
            <w:tcW w:w="8721" w:type="dxa"/>
            <w:gridSpan w:val="2"/>
            <w:tcBorders>
              <w:top w:val="single" w:sz="4" w:space="0" w:color="auto"/>
              <w:left w:val="single" w:sz="4" w:space="0" w:color="auto"/>
              <w:bottom w:val="single" w:sz="4" w:space="0" w:color="auto"/>
              <w:right w:val="single" w:sz="6" w:space="0" w:color="auto"/>
            </w:tcBorders>
            <w:shd w:val="clear" w:color="auto" w:fill="FFFFFF"/>
            <w:vAlign w:val="center"/>
            <w:hideMark/>
          </w:tcPr>
          <w:p w:rsidR="00F853D6" w:rsidRPr="00F853D6" w:rsidRDefault="00F853D6">
            <w:pPr>
              <w:widowControl w:val="0"/>
              <w:shd w:val="clear" w:color="auto" w:fill="FFFFFF"/>
              <w:tabs>
                <w:tab w:val="center" w:pos="2936"/>
              </w:tabs>
              <w:autoSpaceDE w:val="0"/>
              <w:autoSpaceDN w:val="0"/>
              <w:adjustRightInd w:val="0"/>
              <w:spacing w:after="0" w:line="240" w:lineRule="auto"/>
              <w:contextualSpacing/>
              <w:rPr>
                <w:spacing w:val="1"/>
                <w:sz w:val="24"/>
                <w:szCs w:val="24"/>
              </w:rPr>
            </w:pPr>
            <w:r w:rsidRPr="00F853D6">
              <w:rPr>
                <w:spacing w:val="1"/>
                <w:sz w:val="24"/>
                <w:szCs w:val="24"/>
              </w:rPr>
              <w:t>Код груза</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0,4</w:t>
            </w:r>
          </w:p>
        </w:tc>
      </w:tr>
      <w:tr w:rsidR="00F853D6" w:rsidRPr="00F853D6" w:rsidTr="00F853D6">
        <w:trPr>
          <w:gridAfter w:val="1"/>
          <w:wAfter w:w="70" w:type="dxa"/>
          <w:trHeight w:val="225"/>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
                <w:sz w:val="24"/>
                <w:szCs w:val="24"/>
              </w:rPr>
            </w:pPr>
          </w:p>
        </w:tc>
        <w:tc>
          <w:tcPr>
            <w:tcW w:w="8721" w:type="dxa"/>
            <w:gridSpan w:val="2"/>
            <w:tcBorders>
              <w:top w:val="single" w:sz="4" w:space="0" w:color="auto"/>
              <w:left w:val="single" w:sz="4" w:space="0" w:color="auto"/>
              <w:bottom w:val="single" w:sz="4" w:space="0" w:color="auto"/>
              <w:right w:val="single" w:sz="6" w:space="0" w:color="auto"/>
            </w:tcBorders>
            <w:shd w:val="clear" w:color="auto" w:fill="FFFFFF"/>
            <w:vAlign w:val="center"/>
            <w:hideMark/>
          </w:tcPr>
          <w:p w:rsidR="00F853D6" w:rsidRPr="00F853D6" w:rsidRDefault="00F853D6">
            <w:pPr>
              <w:widowControl w:val="0"/>
              <w:shd w:val="clear" w:color="auto" w:fill="FFFFFF"/>
              <w:tabs>
                <w:tab w:val="center" w:pos="2936"/>
              </w:tabs>
              <w:autoSpaceDE w:val="0"/>
              <w:autoSpaceDN w:val="0"/>
              <w:adjustRightInd w:val="0"/>
              <w:spacing w:after="0" w:line="240" w:lineRule="auto"/>
              <w:contextualSpacing/>
              <w:rPr>
                <w:spacing w:val="1"/>
                <w:sz w:val="24"/>
                <w:szCs w:val="24"/>
              </w:rPr>
            </w:pPr>
            <w:r w:rsidRPr="00F853D6">
              <w:rPr>
                <w:spacing w:val="1"/>
                <w:sz w:val="24"/>
                <w:szCs w:val="24"/>
              </w:rPr>
              <w:t>Получатель</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0,4</w:t>
            </w:r>
          </w:p>
        </w:tc>
      </w:tr>
      <w:tr w:rsidR="00F853D6" w:rsidRPr="00F853D6" w:rsidTr="00F853D6">
        <w:trPr>
          <w:gridAfter w:val="1"/>
          <w:wAfter w:w="70" w:type="dxa"/>
          <w:trHeight w:val="238"/>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
                <w:sz w:val="24"/>
                <w:szCs w:val="24"/>
              </w:rPr>
            </w:pPr>
          </w:p>
        </w:tc>
        <w:tc>
          <w:tcPr>
            <w:tcW w:w="8721" w:type="dxa"/>
            <w:gridSpan w:val="2"/>
            <w:tcBorders>
              <w:top w:val="single" w:sz="4" w:space="0" w:color="auto"/>
              <w:left w:val="single" w:sz="4" w:space="0" w:color="auto"/>
              <w:bottom w:val="single" w:sz="4" w:space="0" w:color="auto"/>
              <w:right w:val="single" w:sz="6" w:space="0" w:color="auto"/>
            </w:tcBorders>
            <w:shd w:val="clear" w:color="auto" w:fill="FFFFFF"/>
            <w:vAlign w:val="center"/>
            <w:hideMark/>
          </w:tcPr>
          <w:p w:rsidR="00F853D6" w:rsidRPr="00F853D6" w:rsidRDefault="00F853D6">
            <w:pPr>
              <w:widowControl w:val="0"/>
              <w:shd w:val="clear" w:color="auto" w:fill="FFFFFF"/>
              <w:tabs>
                <w:tab w:val="center" w:pos="2936"/>
              </w:tabs>
              <w:autoSpaceDE w:val="0"/>
              <w:autoSpaceDN w:val="0"/>
              <w:adjustRightInd w:val="0"/>
              <w:spacing w:after="0" w:line="240" w:lineRule="auto"/>
              <w:contextualSpacing/>
              <w:rPr>
                <w:spacing w:val="1"/>
                <w:sz w:val="24"/>
                <w:szCs w:val="24"/>
              </w:rPr>
            </w:pPr>
            <w:r w:rsidRPr="00F853D6">
              <w:rPr>
                <w:spacing w:val="1"/>
                <w:sz w:val="24"/>
                <w:szCs w:val="24"/>
              </w:rPr>
              <w:t>Тара вагона, (тоннах)</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0,4</w:t>
            </w:r>
          </w:p>
        </w:tc>
      </w:tr>
      <w:tr w:rsidR="00F853D6" w:rsidRPr="00F853D6" w:rsidTr="00F853D6">
        <w:trPr>
          <w:gridAfter w:val="1"/>
          <w:wAfter w:w="70" w:type="dxa"/>
          <w:trHeight w:val="225"/>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
                <w:sz w:val="24"/>
                <w:szCs w:val="24"/>
              </w:rPr>
            </w:pPr>
          </w:p>
        </w:tc>
        <w:tc>
          <w:tcPr>
            <w:tcW w:w="8721" w:type="dxa"/>
            <w:gridSpan w:val="2"/>
            <w:tcBorders>
              <w:top w:val="single" w:sz="4" w:space="0" w:color="auto"/>
              <w:left w:val="single" w:sz="4" w:space="0" w:color="auto"/>
              <w:bottom w:val="single" w:sz="4" w:space="0" w:color="auto"/>
              <w:right w:val="single" w:sz="6" w:space="0" w:color="auto"/>
            </w:tcBorders>
            <w:shd w:val="clear" w:color="auto" w:fill="FFFFFF"/>
            <w:vAlign w:val="center"/>
            <w:hideMark/>
          </w:tcPr>
          <w:p w:rsidR="00F853D6" w:rsidRPr="00F853D6" w:rsidRDefault="00F853D6">
            <w:pPr>
              <w:widowControl w:val="0"/>
              <w:shd w:val="clear" w:color="auto" w:fill="FFFFFF"/>
              <w:tabs>
                <w:tab w:val="center" w:pos="2936"/>
              </w:tabs>
              <w:autoSpaceDE w:val="0"/>
              <w:autoSpaceDN w:val="0"/>
              <w:adjustRightInd w:val="0"/>
              <w:spacing w:after="0" w:line="240" w:lineRule="auto"/>
              <w:contextualSpacing/>
              <w:rPr>
                <w:spacing w:val="1"/>
                <w:sz w:val="24"/>
                <w:szCs w:val="24"/>
              </w:rPr>
            </w:pPr>
            <w:r w:rsidRPr="00F853D6">
              <w:rPr>
                <w:spacing w:val="1"/>
                <w:sz w:val="24"/>
                <w:szCs w:val="24"/>
              </w:rPr>
              <w:t>Примечание ТГНЛ</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0,4</w:t>
            </w:r>
          </w:p>
        </w:tc>
      </w:tr>
      <w:tr w:rsidR="00F853D6" w:rsidRPr="00F853D6" w:rsidTr="00F853D6">
        <w:trPr>
          <w:gridAfter w:val="1"/>
          <w:wAfter w:w="70" w:type="dxa"/>
          <w:trHeight w:val="275"/>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
                <w:sz w:val="24"/>
                <w:szCs w:val="24"/>
              </w:rPr>
            </w:pPr>
          </w:p>
        </w:tc>
        <w:tc>
          <w:tcPr>
            <w:tcW w:w="8721" w:type="dxa"/>
            <w:gridSpan w:val="2"/>
            <w:tcBorders>
              <w:top w:val="single" w:sz="4" w:space="0" w:color="auto"/>
              <w:left w:val="single" w:sz="4" w:space="0" w:color="auto"/>
              <w:bottom w:val="single" w:sz="4" w:space="0" w:color="auto"/>
              <w:right w:val="single" w:sz="6" w:space="0" w:color="auto"/>
            </w:tcBorders>
            <w:shd w:val="clear" w:color="auto" w:fill="FFFFFF"/>
            <w:vAlign w:val="center"/>
            <w:hideMark/>
          </w:tcPr>
          <w:p w:rsidR="00F853D6" w:rsidRPr="00F853D6" w:rsidRDefault="00F853D6">
            <w:pPr>
              <w:widowControl w:val="0"/>
              <w:shd w:val="clear" w:color="auto" w:fill="FFFFFF"/>
              <w:tabs>
                <w:tab w:val="center" w:pos="2936"/>
              </w:tabs>
              <w:autoSpaceDE w:val="0"/>
              <w:autoSpaceDN w:val="0"/>
              <w:adjustRightInd w:val="0"/>
              <w:spacing w:after="0" w:line="240" w:lineRule="auto"/>
              <w:contextualSpacing/>
              <w:rPr>
                <w:spacing w:val="1"/>
                <w:sz w:val="24"/>
                <w:szCs w:val="24"/>
              </w:rPr>
            </w:pPr>
            <w:r w:rsidRPr="00F853D6">
              <w:rPr>
                <w:spacing w:val="1"/>
                <w:sz w:val="24"/>
                <w:szCs w:val="24"/>
              </w:rPr>
              <w:t>Каким способом определена масса груза</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0,4</w:t>
            </w:r>
          </w:p>
        </w:tc>
      </w:tr>
      <w:tr w:rsidR="00F853D6" w:rsidRPr="00F853D6" w:rsidTr="00F853D6">
        <w:trPr>
          <w:gridAfter w:val="1"/>
          <w:wAfter w:w="70" w:type="dxa"/>
          <w:trHeight w:val="25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
                <w:sz w:val="24"/>
                <w:szCs w:val="24"/>
              </w:rPr>
            </w:pPr>
          </w:p>
        </w:tc>
        <w:tc>
          <w:tcPr>
            <w:tcW w:w="8721" w:type="dxa"/>
            <w:gridSpan w:val="2"/>
            <w:tcBorders>
              <w:top w:val="single" w:sz="4" w:space="0" w:color="auto"/>
              <w:left w:val="single" w:sz="4" w:space="0" w:color="auto"/>
              <w:bottom w:val="single" w:sz="4" w:space="0" w:color="auto"/>
              <w:right w:val="single" w:sz="6" w:space="0" w:color="auto"/>
            </w:tcBorders>
            <w:shd w:val="clear" w:color="auto" w:fill="FFFFFF"/>
            <w:vAlign w:val="center"/>
            <w:hideMark/>
          </w:tcPr>
          <w:p w:rsidR="00F853D6" w:rsidRPr="00F853D6" w:rsidRDefault="00F853D6">
            <w:pPr>
              <w:widowControl w:val="0"/>
              <w:shd w:val="clear" w:color="auto" w:fill="FFFFFF"/>
              <w:tabs>
                <w:tab w:val="center" w:pos="2936"/>
              </w:tabs>
              <w:autoSpaceDE w:val="0"/>
              <w:autoSpaceDN w:val="0"/>
              <w:adjustRightInd w:val="0"/>
              <w:spacing w:after="0" w:line="240" w:lineRule="auto"/>
              <w:contextualSpacing/>
              <w:rPr>
                <w:spacing w:val="1"/>
                <w:sz w:val="24"/>
                <w:szCs w:val="24"/>
              </w:rPr>
            </w:pPr>
            <w:r w:rsidRPr="00F853D6">
              <w:rPr>
                <w:spacing w:val="1"/>
                <w:sz w:val="24"/>
                <w:szCs w:val="24"/>
              </w:rPr>
              <w:t>Пункт выгрузки</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0,4</w:t>
            </w:r>
          </w:p>
        </w:tc>
      </w:tr>
      <w:tr w:rsidR="00F853D6" w:rsidRPr="00F853D6" w:rsidTr="00F853D6">
        <w:trPr>
          <w:gridAfter w:val="1"/>
          <w:wAfter w:w="70" w:type="dxa"/>
          <w:trHeight w:val="275"/>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
                <w:sz w:val="24"/>
                <w:szCs w:val="24"/>
              </w:rPr>
            </w:pPr>
          </w:p>
        </w:tc>
        <w:tc>
          <w:tcPr>
            <w:tcW w:w="8721" w:type="dxa"/>
            <w:gridSpan w:val="2"/>
            <w:tcBorders>
              <w:top w:val="single" w:sz="4" w:space="0" w:color="auto"/>
              <w:left w:val="single" w:sz="4" w:space="0" w:color="auto"/>
              <w:bottom w:val="single" w:sz="4" w:space="0" w:color="auto"/>
              <w:right w:val="single" w:sz="6" w:space="0" w:color="auto"/>
            </w:tcBorders>
            <w:shd w:val="clear" w:color="auto" w:fill="FFFFFF"/>
            <w:vAlign w:val="center"/>
            <w:hideMark/>
          </w:tcPr>
          <w:p w:rsidR="00F853D6" w:rsidRPr="00F853D6" w:rsidRDefault="00F853D6">
            <w:pPr>
              <w:widowControl w:val="0"/>
              <w:shd w:val="clear" w:color="auto" w:fill="FFFFFF"/>
              <w:tabs>
                <w:tab w:val="center" w:pos="2936"/>
              </w:tabs>
              <w:autoSpaceDE w:val="0"/>
              <w:autoSpaceDN w:val="0"/>
              <w:adjustRightInd w:val="0"/>
              <w:spacing w:after="0" w:line="240" w:lineRule="auto"/>
              <w:contextualSpacing/>
              <w:rPr>
                <w:spacing w:val="1"/>
                <w:sz w:val="24"/>
                <w:szCs w:val="24"/>
              </w:rPr>
            </w:pPr>
            <w:r w:rsidRPr="00F853D6">
              <w:rPr>
                <w:spacing w:val="1"/>
                <w:sz w:val="24"/>
                <w:szCs w:val="24"/>
              </w:rPr>
              <w:t>Номер отправки</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0,4</w:t>
            </w:r>
          </w:p>
        </w:tc>
      </w:tr>
      <w:tr w:rsidR="00F853D6" w:rsidRPr="00F853D6" w:rsidTr="00F853D6">
        <w:trPr>
          <w:gridAfter w:val="1"/>
          <w:wAfter w:w="70" w:type="dxa"/>
          <w:trHeight w:val="275"/>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
                <w:sz w:val="24"/>
                <w:szCs w:val="24"/>
              </w:rPr>
            </w:pPr>
          </w:p>
        </w:tc>
        <w:tc>
          <w:tcPr>
            <w:tcW w:w="8721" w:type="dxa"/>
            <w:gridSpan w:val="2"/>
            <w:tcBorders>
              <w:top w:val="single" w:sz="4" w:space="0" w:color="auto"/>
              <w:left w:val="single" w:sz="4" w:space="0" w:color="auto"/>
              <w:bottom w:val="single" w:sz="4" w:space="0" w:color="auto"/>
              <w:right w:val="single" w:sz="6" w:space="0" w:color="auto"/>
            </w:tcBorders>
            <w:shd w:val="clear" w:color="auto" w:fill="FFFFFF"/>
            <w:vAlign w:val="center"/>
            <w:hideMark/>
          </w:tcPr>
          <w:p w:rsidR="00F853D6" w:rsidRPr="00F853D6" w:rsidRDefault="00F853D6">
            <w:pPr>
              <w:widowControl w:val="0"/>
              <w:shd w:val="clear" w:color="auto" w:fill="FFFFFF"/>
              <w:tabs>
                <w:tab w:val="center" w:pos="2936"/>
              </w:tabs>
              <w:autoSpaceDE w:val="0"/>
              <w:autoSpaceDN w:val="0"/>
              <w:adjustRightInd w:val="0"/>
              <w:spacing w:after="0" w:line="240" w:lineRule="auto"/>
              <w:contextualSpacing/>
              <w:rPr>
                <w:spacing w:val="1"/>
                <w:sz w:val="24"/>
                <w:szCs w:val="24"/>
              </w:rPr>
            </w:pPr>
            <w:r w:rsidRPr="00F853D6">
              <w:rPr>
                <w:spacing w:val="1"/>
                <w:sz w:val="24"/>
                <w:szCs w:val="24"/>
              </w:rPr>
              <w:t>Станция отправления груза</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0,4</w:t>
            </w:r>
          </w:p>
        </w:tc>
      </w:tr>
      <w:tr w:rsidR="00F853D6" w:rsidRPr="00F853D6" w:rsidTr="00F853D6">
        <w:trPr>
          <w:gridAfter w:val="1"/>
          <w:wAfter w:w="70" w:type="dxa"/>
          <w:trHeight w:val="275"/>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
                <w:sz w:val="24"/>
                <w:szCs w:val="24"/>
              </w:rPr>
            </w:pPr>
          </w:p>
        </w:tc>
        <w:tc>
          <w:tcPr>
            <w:tcW w:w="8721" w:type="dxa"/>
            <w:gridSpan w:val="2"/>
            <w:tcBorders>
              <w:top w:val="single" w:sz="4" w:space="0" w:color="auto"/>
              <w:left w:val="single" w:sz="4" w:space="0" w:color="auto"/>
              <w:bottom w:val="single" w:sz="4" w:space="0" w:color="auto"/>
              <w:right w:val="single" w:sz="6" w:space="0" w:color="auto"/>
            </w:tcBorders>
            <w:shd w:val="clear" w:color="auto" w:fill="FFFFFF"/>
            <w:vAlign w:val="center"/>
            <w:hideMark/>
          </w:tcPr>
          <w:p w:rsidR="00F853D6" w:rsidRPr="00F853D6" w:rsidRDefault="00F853D6">
            <w:pPr>
              <w:widowControl w:val="0"/>
              <w:shd w:val="clear" w:color="auto" w:fill="FFFFFF"/>
              <w:tabs>
                <w:tab w:val="center" w:pos="2936"/>
              </w:tabs>
              <w:autoSpaceDE w:val="0"/>
              <w:autoSpaceDN w:val="0"/>
              <w:adjustRightInd w:val="0"/>
              <w:spacing w:after="0" w:line="240" w:lineRule="auto"/>
              <w:contextualSpacing/>
              <w:rPr>
                <w:spacing w:val="1"/>
                <w:sz w:val="24"/>
                <w:szCs w:val="24"/>
              </w:rPr>
            </w:pPr>
            <w:r w:rsidRPr="00F853D6">
              <w:rPr>
                <w:spacing w:val="1"/>
                <w:sz w:val="24"/>
                <w:szCs w:val="24"/>
              </w:rPr>
              <w:t>Станция назначения(перевалки) груза</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0,4</w:t>
            </w:r>
          </w:p>
        </w:tc>
      </w:tr>
      <w:tr w:rsidR="00F853D6" w:rsidRPr="00F853D6" w:rsidTr="00F853D6">
        <w:trPr>
          <w:gridAfter w:val="1"/>
          <w:wAfter w:w="70" w:type="dxa"/>
          <w:trHeight w:val="26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
                <w:sz w:val="24"/>
                <w:szCs w:val="24"/>
              </w:rPr>
            </w:pPr>
          </w:p>
        </w:tc>
        <w:tc>
          <w:tcPr>
            <w:tcW w:w="8721" w:type="dxa"/>
            <w:gridSpan w:val="2"/>
            <w:tcBorders>
              <w:top w:val="single" w:sz="4" w:space="0" w:color="auto"/>
              <w:left w:val="single" w:sz="4" w:space="0" w:color="auto"/>
              <w:bottom w:val="single" w:sz="4" w:space="0" w:color="auto"/>
              <w:right w:val="single" w:sz="6" w:space="0" w:color="auto"/>
            </w:tcBorders>
            <w:shd w:val="clear" w:color="auto" w:fill="FFFFFF"/>
            <w:vAlign w:val="center"/>
            <w:hideMark/>
          </w:tcPr>
          <w:p w:rsidR="00F853D6" w:rsidRPr="00F853D6" w:rsidRDefault="00F853D6">
            <w:pPr>
              <w:widowControl w:val="0"/>
              <w:shd w:val="clear" w:color="auto" w:fill="FFFFFF"/>
              <w:tabs>
                <w:tab w:val="center" w:pos="2936"/>
              </w:tabs>
              <w:autoSpaceDE w:val="0"/>
              <w:autoSpaceDN w:val="0"/>
              <w:adjustRightInd w:val="0"/>
              <w:spacing w:after="0" w:line="240" w:lineRule="auto"/>
              <w:contextualSpacing/>
              <w:rPr>
                <w:spacing w:val="1"/>
                <w:sz w:val="24"/>
                <w:szCs w:val="24"/>
              </w:rPr>
            </w:pPr>
            <w:r w:rsidRPr="00F853D6">
              <w:rPr>
                <w:spacing w:val="1"/>
                <w:sz w:val="24"/>
                <w:szCs w:val="24"/>
              </w:rPr>
              <w:t>Получатель</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0,4</w:t>
            </w:r>
          </w:p>
        </w:tc>
      </w:tr>
      <w:tr w:rsidR="00F853D6" w:rsidRPr="00F853D6" w:rsidTr="00F853D6">
        <w:trPr>
          <w:gridAfter w:val="1"/>
          <w:wAfter w:w="70" w:type="dxa"/>
          <w:trHeight w:val="20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
                <w:sz w:val="24"/>
                <w:szCs w:val="24"/>
              </w:rPr>
            </w:pPr>
          </w:p>
        </w:tc>
        <w:tc>
          <w:tcPr>
            <w:tcW w:w="8721" w:type="dxa"/>
            <w:gridSpan w:val="2"/>
            <w:tcBorders>
              <w:top w:val="single" w:sz="4" w:space="0" w:color="auto"/>
              <w:left w:val="single" w:sz="4" w:space="0" w:color="auto"/>
              <w:bottom w:val="single" w:sz="4" w:space="0" w:color="auto"/>
              <w:right w:val="single" w:sz="6" w:space="0" w:color="auto"/>
            </w:tcBorders>
            <w:shd w:val="clear" w:color="auto" w:fill="FFFFFF"/>
            <w:vAlign w:val="center"/>
            <w:hideMark/>
          </w:tcPr>
          <w:p w:rsidR="00F853D6" w:rsidRPr="00F853D6" w:rsidRDefault="00F853D6">
            <w:pPr>
              <w:widowControl w:val="0"/>
              <w:shd w:val="clear" w:color="auto" w:fill="FFFFFF"/>
              <w:tabs>
                <w:tab w:val="center" w:pos="2936"/>
              </w:tabs>
              <w:autoSpaceDE w:val="0"/>
              <w:autoSpaceDN w:val="0"/>
              <w:adjustRightInd w:val="0"/>
              <w:spacing w:after="0" w:line="240" w:lineRule="auto"/>
              <w:contextualSpacing/>
              <w:rPr>
                <w:spacing w:val="1"/>
                <w:sz w:val="24"/>
                <w:szCs w:val="24"/>
              </w:rPr>
            </w:pPr>
            <w:r w:rsidRPr="00F853D6">
              <w:rPr>
                <w:spacing w:val="1"/>
                <w:sz w:val="24"/>
                <w:szCs w:val="24"/>
              </w:rPr>
              <w:t xml:space="preserve">Код ОКПО </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0,4</w:t>
            </w:r>
          </w:p>
        </w:tc>
      </w:tr>
      <w:tr w:rsidR="00F853D6" w:rsidRPr="00F853D6" w:rsidTr="00F853D6">
        <w:trPr>
          <w:gridAfter w:val="1"/>
          <w:wAfter w:w="70" w:type="dxa"/>
          <w:trHeight w:val="20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
                <w:sz w:val="24"/>
                <w:szCs w:val="24"/>
              </w:rPr>
            </w:pPr>
          </w:p>
        </w:tc>
        <w:tc>
          <w:tcPr>
            <w:tcW w:w="8721" w:type="dxa"/>
            <w:gridSpan w:val="2"/>
            <w:tcBorders>
              <w:top w:val="single" w:sz="4" w:space="0" w:color="auto"/>
              <w:left w:val="single" w:sz="4" w:space="0" w:color="auto"/>
              <w:bottom w:val="single" w:sz="4" w:space="0" w:color="auto"/>
              <w:right w:val="single" w:sz="6" w:space="0" w:color="auto"/>
            </w:tcBorders>
            <w:shd w:val="clear" w:color="auto" w:fill="FFFFFF"/>
            <w:vAlign w:val="center"/>
            <w:hideMark/>
          </w:tcPr>
          <w:p w:rsidR="00F853D6" w:rsidRPr="00F853D6" w:rsidRDefault="00F853D6">
            <w:pPr>
              <w:widowControl w:val="0"/>
              <w:shd w:val="clear" w:color="auto" w:fill="FFFFFF"/>
              <w:tabs>
                <w:tab w:val="center" w:pos="2936"/>
              </w:tabs>
              <w:autoSpaceDE w:val="0"/>
              <w:autoSpaceDN w:val="0"/>
              <w:adjustRightInd w:val="0"/>
              <w:spacing w:after="0" w:line="240" w:lineRule="auto"/>
              <w:contextualSpacing/>
              <w:rPr>
                <w:spacing w:val="1"/>
                <w:sz w:val="24"/>
                <w:szCs w:val="24"/>
              </w:rPr>
            </w:pPr>
            <w:r w:rsidRPr="00F853D6">
              <w:rPr>
                <w:spacing w:val="1"/>
                <w:sz w:val="24"/>
                <w:szCs w:val="24"/>
              </w:rPr>
              <w:t>Наименование груза</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0,4</w:t>
            </w:r>
          </w:p>
        </w:tc>
      </w:tr>
      <w:tr w:rsidR="00F853D6" w:rsidRPr="00F853D6" w:rsidTr="00F853D6">
        <w:trPr>
          <w:gridAfter w:val="1"/>
          <w:wAfter w:w="70" w:type="dxa"/>
          <w:trHeight w:val="21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
                <w:sz w:val="24"/>
                <w:szCs w:val="24"/>
              </w:rPr>
            </w:pPr>
          </w:p>
        </w:tc>
        <w:tc>
          <w:tcPr>
            <w:tcW w:w="8721" w:type="dxa"/>
            <w:gridSpan w:val="2"/>
            <w:tcBorders>
              <w:top w:val="single" w:sz="4" w:space="0" w:color="auto"/>
              <w:left w:val="single" w:sz="4" w:space="0" w:color="auto"/>
              <w:bottom w:val="single" w:sz="4" w:space="0" w:color="auto"/>
              <w:right w:val="single" w:sz="6" w:space="0" w:color="auto"/>
            </w:tcBorders>
            <w:shd w:val="clear" w:color="auto" w:fill="FFFFFF"/>
            <w:vAlign w:val="center"/>
            <w:hideMark/>
          </w:tcPr>
          <w:p w:rsidR="00F853D6" w:rsidRPr="00F853D6" w:rsidRDefault="00F853D6">
            <w:pPr>
              <w:widowControl w:val="0"/>
              <w:shd w:val="clear" w:color="auto" w:fill="FFFFFF"/>
              <w:tabs>
                <w:tab w:val="center" w:pos="2936"/>
              </w:tabs>
              <w:autoSpaceDE w:val="0"/>
              <w:autoSpaceDN w:val="0"/>
              <w:adjustRightInd w:val="0"/>
              <w:spacing w:after="0" w:line="240" w:lineRule="auto"/>
              <w:contextualSpacing/>
              <w:rPr>
                <w:spacing w:val="1"/>
                <w:sz w:val="24"/>
                <w:szCs w:val="24"/>
              </w:rPr>
            </w:pPr>
            <w:r w:rsidRPr="00F853D6">
              <w:rPr>
                <w:spacing w:val="1"/>
                <w:sz w:val="24"/>
                <w:szCs w:val="24"/>
              </w:rPr>
              <w:t xml:space="preserve"> Род упаковки</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0,4</w:t>
            </w:r>
          </w:p>
        </w:tc>
      </w:tr>
      <w:tr w:rsidR="00F853D6" w:rsidRPr="00F853D6" w:rsidTr="00F853D6">
        <w:trPr>
          <w:gridAfter w:val="1"/>
          <w:wAfter w:w="70" w:type="dxa"/>
          <w:trHeight w:val="225"/>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
                <w:sz w:val="24"/>
                <w:szCs w:val="24"/>
              </w:rPr>
            </w:pPr>
          </w:p>
        </w:tc>
        <w:tc>
          <w:tcPr>
            <w:tcW w:w="8721" w:type="dxa"/>
            <w:gridSpan w:val="2"/>
            <w:tcBorders>
              <w:top w:val="single" w:sz="4" w:space="0" w:color="auto"/>
              <w:left w:val="single" w:sz="4" w:space="0" w:color="auto"/>
              <w:bottom w:val="single" w:sz="4" w:space="0" w:color="auto"/>
              <w:right w:val="single" w:sz="6" w:space="0" w:color="auto"/>
            </w:tcBorders>
            <w:shd w:val="clear" w:color="auto" w:fill="FFFFFF"/>
            <w:vAlign w:val="center"/>
            <w:hideMark/>
          </w:tcPr>
          <w:p w:rsidR="00F853D6" w:rsidRPr="00F853D6" w:rsidRDefault="00F853D6">
            <w:pPr>
              <w:widowControl w:val="0"/>
              <w:shd w:val="clear" w:color="auto" w:fill="FFFFFF"/>
              <w:tabs>
                <w:tab w:val="center" w:pos="2936"/>
              </w:tabs>
              <w:autoSpaceDE w:val="0"/>
              <w:autoSpaceDN w:val="0"/>
              <w:adjustRightInd w:val="0"/>
              <w:spacing w:after="0" w:line="240" w:lineRule="auto"/>
              <w:contextualSpacing/>
              <w:rPr>
                <w:spacing w:val="1"/>
                <w:sz w:val="24"/>
                <w:szCs w:val="24"/>
              </w:rPr>
            </w:pPr>
            <w:r w:rsidRPr="00F853D6">
              <w:rPr>
                <w:spacing w:val="1"/>
                <w:sz w:val="24"/>
                <w:szCs w:val="24"/>
              </w:rPr>
              <w:t>Количество мест</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0,4</w:t>
            </w:r>
          </w:p>
        </w:tc>
      </w:tr>
      <w:tr w:rsidR="00F853D6" w:rsidRPr="00F853D6" w:rsidTr="00F853D6">
        <w:trPr>
          <w:gridAfter w:val="1"/>
          <w:wAfter w:w="70" w:type="dxa"/>
          <w:trHeight w:val="225"/>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
                <w:sz w:val="24"/>
                <w:szCs w:val="24"/>
              </w:rPr>
            </w:pPr>
          </w:p>
        </w:tc>
        <w:tc>
          <w:tcPr>
            <w:tcW w:w="8721" w:type="dxa"/>
            <w:gridSpan w:val="2"/>
            <w:tcBorders>
              <w:top w:val="single" w:sz="4" w:space="0" w:color="auto"/>
              <w:left w:val="single" w:sz="4" w:space="0" w:color="auto"/>
              <w:bottom w:val="single" w:sz="4" w:space="0" w:color="auto"/>
              <w:right w:val="single" w:sz="6" w:space="0" w:color="auto"/>
            </w:tcBorders>
            <w:shd w:val="clear" w:color="auto" w:fill="FFFFFF"/>
            <w:vAlign w:val="center"/>
            <w:hideMark/>
          </w:tcPr>
          <w:p w:rsidR="00F853D6" w:rsidRPr="00F853D6" w:rsidRDefault="00F853D6">
            <w:pPr>
              <w:widowControl w:val="0"/>
              <w:shd w:val="clear" w:color="auto" w:fill="FFFFFF"/>
              <w:tabs>
                <w:tab w:val="center" w:pos="2936"/>
              </w:tabs>
              <w:autoSpaceDE w:val="0"/>
              <w:autoSpaceDN w:val="0"/>
              <w:adjustRightInd w:val="0"/>
              <w:spacing w:after="0" w:line="240" w:lineRule="auto"/>
              <w:contextualSpacing/>
              <w:rPr>
                <w:spacing w:val="1"/>
                <w:sz w:val="24"/>
                <w:szCs w:val="24"/>
              </w:rPr>
            </w:pPr>
            <w:r w:rsidRPr="00F853D6">
              <w:rPr>
                <w:spacing w:val="1"/>
                <w:sz w:val="24"/>
                <w:szCs w:val="24"/>
              </w:rPr>
              <w:t>Масса груза, кг</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0,4</w:t>
            </w:r>
          </w:p>
        </w:tc>
      </w:tr>
      <w:tr w:rsidR="00F853D6" w:rsidRPr="00F853D6" w:rsidTr="00F853D6">
        <w:trPr>
          <w:gridAfter w:val="1"/>
          <w:wAfter w:w="70" w:type="dxa"/>
          <w:trHeight w:val="20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
                <w:sz w:val="24"/>
                <w:szCs w:val="24"/>
              </w:rPr>
            </w:pPr>
          </w:p>
        </w:tc>
        <w:tc>
          <w:tcPr>
            <w:tcW w:w="8721" w:type="dxa"/>
            <w:gridSpan w:val="2"/>
            <w:tcBorders>
              <w:top w:val="single" w:sz="4" w:space="0" w:color="auto"/>
              <w:left w:val="single" w:sz="4" w:space="0" w:color="auto"/>
              <w:bottom w:val="single" w:sz="4" w:space="0" w:color="auto"/>
              <w:right w:val="single" w:sz="6" w:space="0" w:color="auto"/>
            </w:tcBorders>
            <w:shd w:val="clear" w:color="auto" w:fill="FFFFFF"/>
            <w:vAlign w:val="center"/>
            <w:hideMark/>
          </w:tcPr>
          <w:p w:rsidR="00F853D6" w:rsidRPr="00F853D6" w:rsidRDefault="00F853D6">
            <w:pPr>
              <w:widowControl w:val="0"/>
              <w:shd w:val="clear" w:color="auto" w:fill="FFFFFF"/>
              <w:tabs>
                <w:tab w:val="center" w:pos="2936"/>
              </w:tabs>
              <w:autoSpaceDE w:val="0"/>
              <w:autoSpaceDN w:val="0"/>
              <w:adjustRightInd w:val="0"/>
              <w:spacing w:after="0" w:line="240" w:lineRule="auto"/>
              <w:contextualSpacing/>
              <w:rPr>
                <w:spacing w:val="1"/>
                <w:sz w:val="24"/>
                <w:szCs w:val="24"/>
              </w:rPr>
            </w:pPr>
            <w:r w:rsidRPr="00F853D6">
              <w:rPr>
                <w:spacing w:val="1"/>
                <w:sz w:val="24"/>
                <w:szCs w:val="24"/>
              </w:rPr>
              <w:t>Погружен</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0,4</w:t>
            </w:r>
          </w:p>
        </w:tc>
      </w:tr>
      <w:tr w:rsidR="00F853D6" w:rsidRPr="00F853D6" w:rsidTr="00F853D6">
        <w:trPr>
          <w:gridAfter w:val="1"/>
          <w:wAfter w:w="70" w:type="dxa"/>
          <w:trHeight w:val="20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
                <w:sz w:val="24"/>
                <w:szCs w:val="24"/>
              </w:rPr>
            </w:pPr>
          </w:p>
        </w:tc>
        <w:tc>
          <w:tcPr>
            <w:tcW w:w="8721" w:type="dxa"/>
            <w:gridSpan w:val="2"/>
            <w:tcBorders>
              <w:top w:val="single" w:sz="4" w:space="0" w:color="auto"/>
              <w:left w:val="single" w:sz="4" w:space="0" w:color="auto"/>
              <w:bottom w:val="single" w:sz="4" w:space="0" w:color="auto"/>
              <w:right w:val="single" w:sz="6" w:space="0" w:color="auto"/>
            </w:tcBorders>
            <w:shd w:val="clear" w:color="auto" w:fill="FFFFFF"/>
            <w:vAlign w:val="center"/>
            <w:hideMark/>
          </w:tcPr>
          <w:p w:rsidR="00F853D6" w:rsidRPr="00F853D6" w:rsidRDefault="00F853D6">
            <w:pPr>
              <w:widowControl w:val="0"/>
              <w:shd w:val="clear" w:color="auto" w:fill="FFFFFF"/>
              <w:tabs>
                <w:tab w:val="center" w:pos="2936"/>
              </w:tabs>
              <w:autoSpaceDE w:val="0"/>
              <w:autoSpaceDN w:val="0"/>
              <w:adjustRightInd w:val="0"/>
              <w:spacing w:after="0" w:line="240" w:lineRule="auto"/>
              <w:contextualSpacing/>
              <w:rPr>
                <w:spacing w:val="1"/>
                <w:sz w:val="24"/>
                <w:szCs w:val="24"/>
              </w:rPr>
            </w:pPr>
            <w:r w:rsidRPr="00F853D6">
              <w:rPr>
                <w:spacing w:val="1"/>
                <w:sz w:val="24"/>
                <w:szCs w:val="24"/>
              </w:rPr>
              <w:t xml:space="preserve">Приемосдатчик указать </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0,4</w:t>
            </w:r>
          </w:p>
        </w:tc>
      </w:tr>
      <w:tr w:rsidR="00F853D6" w:rsidRPr="00F853D6" w:rsidTr="00F853D6">
        <w:trPr>
          <w:gridAfter w:val="1"/>
          <w:wAfter w:w="70" w:type="dxa"/>
          <w:trHeight w:val="187"/>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
                <w:sz w:val="24"/>
                <w:szCs w:val="24"/>
              </w:rPr>
            </w:pPr>
          </w:p>
        </w:tc>
        <w:tc>
          <w:tcPr>
            <w:tcW w:w="8721" w:type="dxa"/>
            <w:gridSpan w:val="2"/>
            <w:tcBorders>
              <w:top w:val="single" w:sz="4" w:space="0" w:color="auto"/>
              <w:left w:val="single" w:sz="4" w:space="0" w:color="auto"/>
              <w:bottom w:val="single" w:sz="4" w:space="0" w:color="auto"/>
              <w:right w:val="single" w:sz="6" w:space="0" w:color="auto"/>
            </w:tcBorders>
            <w:shd w:val="clear" w:color="auto" w:fill="FFFFFF"/>
            <w:vAlign w:val="center"/>
            <w:hideMark/>
          </w:tcPr>
          <w:p w:rsidR="00F853D6" w:rsidRPr="00F853D6" w:rsidRDefault="00F853D6">
            <w:pPr>
              <w:widowControl w:val="0"/>
              <w:shd w:val="clear" w:color="auto" w:fill="FFFFFF"/>
              <w:tabs>
                <w:tab w:val="center" w:pos="2936"/>
              </w:tabs>
              <w:autoSpaceDE w:val="0"/>
              <w:autoSpaceDN w:val="0"/>
              <w:adjustRightInd w:val="0"/>
              <w:spacing w:after="0" w:line="240" w:lineRule="auto"/>
              <w:contextualSpacing/>
              <w:rPr>
                <w:spacing w:val="1"/>
                <w:sz w:val="24"/>
                <w:szCs w:val="24"/>
              </w:rPr>
            </w:pPr>
            <w:r w:rsidRPr="00F853D6">
              <w:rPr>
                <w:spacing w:val="1"/>
                <w:sz w:val="24"/>
                <w:szCs w:val="24"/>
              </w:rPr>
              <w:t xml:space="preserve"> Груз погружен и закреплен</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0,4</w:t>
            </w:r>
          </w:p>
        </w:tc>
      </w:tr>
      <w:tr w:rsidR="00F853D6" w:rsidRPr="00F853D6" w:rsidTr="00F853D6">
        <w:trPr>
          <w:gridAfter w:val="1"/>
          <w:wAfter w:w="70" w:type="dxa"/>
          <w:trHeight w:val="20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
                <w:sz w:val="24"/>
                <w:szCs w:val="24"/>
              </w:rPr>
            </w:pPr>
          </w:p>
        </w:tc>
        <w:tc>
          <w:tcPr>
            <w:tcW w:w="8721" w:type="dxa"/>
            <w:gridSpan w:val="2"/>
            <w:tcBorders>
              <w:top w:val="single" w:sz="4" w:space="0" w:color="auto"/>
              <w:left w:val="single" w:sz="4" w:space="0" w:color="auto"/>
              <w:bottom w:val="single" w:sz="4" w:space="0" w:color="auto"/>
              <w:right w:val="single" w:sz="6" w:space="0" w:color="auto"/>
            </w:tcBorders>
            <w:shd w:val="clear" w:color="auto" w:fill="FFFFFF"/>
            <w:vAlign w:val="center"/>
            <w:hideMark/>
          </w:tcPr>
          <w:p w:rsidR="00F853D6" w:rsidRPr="00F853D6" w:rsidRDefault="00F853D6">
            <w:pPr>
              <w:widowControl w:val="0"/>
              <w:shd w:val="clear" w:color="auto" w:fill="FFFFFF"/>
              <w:tabs>
                <w:tab w:val="center" w:pos="2936"/>
              </w:tabs>
              <w:autoSpaceDE w:val="0"/>
              <w:autoSpaceDN w:val="0"/>
              <w:adjustRightInd w:val="0"/>
              <w:spacing w:after="0" w:line="240" w:lineRule="auto"/>
              <w:contextualSpacing/>
              <w:rPr>
                <w:spacing w:val="1"/>
                <w:sz w:val="24"/>
                <w:szCs w:val="24"/>
              </w:rPr>
            </w:pPr>
            <w:r w:rsidRPr="00F853D6">
              <w:rPr>
                <w:spacing w:val="1"/>
                <w:sz w:val="24"/>
                <w:szCs w:val="24"/>
              </w:rPr>
              <w:t>Дата погрузки</w:t>
            </w:r>
          </w:p>
        </w:tc>
        <w:tc>
          <w:tcPr>
            <w:tcW w:w="1064" w:type="dxa"/>
            <w:tcBorders>
              <w:top w:val="single" w:sz="4" w:space="0" w:color="auto"/>
              <w:left w:val="single" w:sz="4" w:space="0" w:color="auto"/>
              <w:bottom w:val="single" w:sz="4" w:space="0" w:color="auto"/>
              <w:right w:val="single" w:sz="4" w:space="0" w:color="auto"/>
            </w:tcBorders>
          </w:tcPr>
          <w:p w:rsidR="00F853D6" w:rsidRPr="00F853D6" w:rsidRDefault="00F853D6">
            <w:pPr>
              <w:tabs>
                <w:tab w:val="left" w:pos="567"/>
                <w:tab w:val="left" w:pos="709"/>
                <w:tab w:val="left" w:pos="1134"/>
              </w:tabs>
              <w:spacing w:after="0" w:line="240" w:lineRule="auto"/>
              <w:jc w:val="center"/>
              <w:rPr>
                <w:rFonts w:eastAsia="Times New Roman"/>
                <w:sz w:val="24"/>
                <w:szCs w:val="24"/>
              </w:rPr>
            </w:pPr>
          </w:p>
          <w:p w:rsidR="00F853D6" w:rsidRPr="00F853D6" w:rsidRDefault="00F853D6">
            <w:pPr>
              <w:tabs>
                <w:tab w:val="left" w:pos="567"/>
                <w:tab w:val="left" w:pos="709"/>
                <w:tab w:val="left" w:pos="1134"/>
              </w:tabs>
              <w:spacing w:after="0" w:line="240" w:lineRule="auto"/>
              <w:jc w:val="center"/>
              <w:rPr>
                <w:rFonts w:eastAsia="Times New Roman"/>
                <w:sz w:val="24"/>
                <w:szCs w:val="24"/>
              </w:rPr>
            </w:pPr>
          </w:p>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0,4</w:t>
            </w:r>
          </w:p>
        </w:tc>
      </w:tr>
      <w:tr w:rsidR="00F853D6" w:rsidRPr="00F853D6" w:rsidTr="00F853D6">
        <w:trPr>
          <w:gridAfter w:val="1"/>
          <w:wAfter w:w="70" w:type="dxa"/>
          <w:trHeight w:val="277"/>
        </w:trPr>
        <w:tc>
          <w:tcPr>
            <w:tcW w:w="568" w:type="dxa"/>
            <w:vMerge w:val="restart"/>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993"/>
              </w:tabs>
              <w:spacing w:after="0" w:line="240" w:lineRule="auto"/>
              <w:jc w:val="both"/>
              <w:rPr>
                <w:rFonts w:eastAsia="Times New Roman"/>
                <w:bCs/>
                <w:sz w:val="24"/>
                <w:szCs w:val="24"/>
                <w:lang w:eastAsia="ru-RU"/>
              </w:rPr>
            </w:pPr>
            <w:r w:rsidRPr="00F853D6">
              <w:rPr>
                <w:rFonts w:eastAsia="Times New Roman"/>
                <w:bCs/>
                <w:sz w:val="24"/>
                <w:szCs w:val="24"/>
                <w:lang w:eastAsia="ru-RU"/>
              </w:rPr>
              <w:t>3.</w:t>
            </w:r>
          </w:p>
        </w:tc>
        <w:tc>
          <w:tcPr>
            <w:tcW w:w="4490" w:type="dxa"/>
            <w:vMerge w:val="restart"/>
            <w:tcBorders>
              <w:top w:val="single" w:sz="4" w:space="0" w:color="auto"/>
              <w:left w:val="single" w:sz="4" w:space="0" w:color="auto"/>
              <w:bottom w:val="single" w:sz="4" w:space="0" w:color="auto"/>
              <w:right w:val="single" w:sz="4" w:space="0" w:color="auto"/>
            </w:tcBorders>
          </w:tcPr>
          <w:p w:rsidR="00F853D6" w:rsidRPr="00F853D6" w:rsidRDefault="00F853D6">
            <w:pPr>
              <w:spacing w:after="0" w:line="240" w:lineRule="auto"/>
              <w:ind w:left="360" w:right="318"/>
              <w:jc w:val="center"/>
              <w:rPr>
                <w:rFonts w:eastAsia="Times New Roman"/>
                <w:b/>
                <w:sz w:val="24"/>
                <w:szCs w:val="24"/>
                <w:lang w:eastAsia="ru-RU"/>
              </w:rPr>
            </w:pPr>
            <w:r w:rsidRPr="00F853D6">
              <w:rPr>
                <w:rFonts w:eastAsia="Times New Roman"/>
                <w:b/>
                <w:sz w:val="24"/>
                <w:szCs w:val="24"/>
                <w:lang w:eastAsia="ru-RU"/>
              </w:rPr>
              <w:t>Задание № 3 (50 мин)</w:t>
            </w:r>
          </w:p>
          <w:p w:rsidR="00F853D6" w:rsidRPr="00F853D6" w:rsidRDefault="00F853D6">
            <w:pPr>
              <w:spacing w:after="0" w:line="240" w:lineRule="auto"/>
              <w:rPr>
                <w:rFonts w:eastAsia="Times New Roman"/>
                <w:i/>
                <w:sz w:val="24"/>
                <w:szCs w:val="24"/>
                <w:lang w:eastAsia="ru-RU"/>
              </w:rPr>
            </w:pPr>
            <w:r w:rsidRPr="00F853D6">
              <w:rPr>
                <w:rFonts w:eastAsia="Times New Roman"/>
                <w:i/>
                <w:sz w:val="24"/>
                <w:szCs w:val="24"/>
                <w:lang w:eastAsia="ru-RU"/>
              </w:rPr>
              <w:t>Выполнение практического задания –</w:t>
            </w:r>
            <w:r w:rsidRPr="00F853D6">
              <w:rPr>
                <w:sz w:val="24"/>
                <w:szCs w:val="24"/>
              </w:rPr>
              <w:t xml:space="preserve"> </w:t>
            </w:r>
            <w:r w:rsidRPr="00F853D6">
              <w:rPr>
                <w:rFonts w:eastAsia="Times New Roman"/>
                <w:i/>
                <w:sz w:val="24"/>
                <w:szCs w:val="24"/>
                <w:lang w:eastAsia="ru-RU"/>
              </w:rPr>
              <w:t>руководство движением поездов: приём, отправление и пропуск поездов по железнодорожной станции - на программно-информационном обучающем комплексе «Имитационный тренажёр ДСП/ДНЦ.</w:t>
            </w:r>
          </w:p>
          <w:p w:rsidR="00F853D6" w:rsidRPr="00F853D6" w:rsidRDefault="00F853D6">
            <w:pPr>
              <w:tabs>
                <w:tab w:val="left" w:pos="567"/>
                <w:tab w:val="left" w:pos="709"/>
                <w:tab w:val="left" w:pos="1134"/>
              </w:tabs>
              <w:spacing w:after="0" w:line="240" w:lineRule="auto"/>
              <w:rPr>
                <w:rFonts w:eastAsia="Times New Roman"/>
                <w:sz w:val="24"/>
                <w:szCs w:val="24"/>
                <w:lang w:eastAsia="ru-RU"/>
              </w:rPr>
            </w:pPr>
            <w:r w:rsidRPr="00F853D6">
              <w:rPr>
                <w:rFonts w:eastAsia="Times New Roman"/>
                <w:sz w:val="24"/>
                <w:szCs w:val="24"/>
                <w:lang w:eastAsia="ru-RU"/>
              </w:rPr>
              <w:t>Выполнить руководство движением поездов на участковой железнодорожной станции</w:t>
            </w:r>
            <w:r w:rsidRPr="00F853D6">
              <w:rPr>
                <w:sz w:val="24"/>
                <w:szCs w:val="24"/>
              </w:rPr>
              <w:t xml:space="preserve"> </w:t>
            </w:r>
            <w:r w:rsidRPr="00F853D6">
              <w:rPr>
                <w:rFonts w:eastAsia="Times New Roman"/>
                <w:sz w:val="24"/>
                <w:szCs w:val="24"/>
                <w:lang w:eastAsia="ru-RU"/>
              </w:rPr>
              <w:t xml:space="preserve">II класса, оборудованной МРЦ, расположенной на двухпутном участке, в условиях АБ, согласно Техническо-распорядительному акту станций и </w:t>
            </w:r>
            <w:r w:rsidRPr="00F853D6">
              <w:rPr>
                <w:rFonts w:eastAsia="Times New Roman"/>
                <w:sz w:val="24"/>
                <w:szCs w:val="24"/>
                <w:lang w:eastAsia="ru-RU"/>
              </w:rPr>
              <w:lastRenderedPageBreak/>
              <w:t xml:space="preserve">расписанию движения, в период с 20 ч. 00 мин. до 22 ч. 01 мин. игрового времени (ускорение = 3). </w:t>
            </w:r>
          </w:p>
          <w:p w:rsidR="00F853D6" w:rsidRPr="00F853D6" w:rsidRDefault="00F853D6">
            <w:pPr>
              <w:tabs>
                <w:tab w:val="left" w:pos="567"/>
                <w:tab w:val="left" w:pos="709"/>
                <w:tab w:val="left" w:pos="1134"/>
              </w:tabs>
              <w:spacing w:after="0" w:line="240" w:lineRule="auto"/>
              <w:rPr>
                <w:rFonts w:eastAsia="Times New Roman"/>
                <w:b/>
                <w:sz w:val="24"/>
                <w:szCs w:val="24"/>
                <w:lang w:eastAsia="ru-RU"/>
              </w:rPr>
            </w:pPr>
          </w:p>
          <w:p w:rsidR="00F853D6" w:rsidRPr="00F853D6" w:rsidRDefault="00F853D6">
            <w:pPr>
              <w:tabs>
                <w:tab w:val="left" w:pos="567"/>
                <w:tab w:val="left" w:pos="709"/>
                <w:tab w:val="left" w:pos="1134"/>
              </w:tabs>
              <w:spacing w:after="0" w:line="240" w:lineRule="auto"/>
              <w:rPr>
                <w:rFonts w:eastAsia="Times New Roman"/>
                <w:sz w:val="24"/>
                <w:szCs w:val="24"/>
                <w:lang w:eastAsia="ru-RU"/>
              </w:rPr>
            </w:pPr>
            <w:r w:rsidRPr="00F853D6">
              <w:rPr>
                <w:rFonts w:eastAsia="Times New Roman"/>
                <w:b/>
                <w:sz w:val="24"/>
                <w:szCs w:val="24"/>
                <w:lang w:eastAsia="ru-RU"/>
              </w:rPr>
              <w:t>1.</w:t>
            </w:r>
            <w:r w:rsidRPr="00F853D6">
              <w:rPr>
                <w:rFonts w:eastAsia="Times New Roman"/>
                <w:sz w:val="24"/>
                <w:szCs w:val="24"/>
                <w:lang w:eastAsia="ru-RU"/>
              </w:rPr>
              <w:t xml:space="preserve"> Схема станции:</w:t>
            </w:r>
          </w:p>
          <w:p w:rsidR="00F853D6" w:rsidRPr="00F853D6" w:rsidRDefault="00F853D6">
            <w:pPr>
              <w:tabs>
                <w:tab w:val="left" w:pos="567"/>
                <w:tab w:val="left" w:pos="709"/>
                <w:tab w:val="left" w:pos="1134"/>
              </w:tabs>
              <w:spacing w:after="0" w:line="240" w:lineRule="auto"/>
              <w:rPr>
                <w:rFonts w:eastAsia="Times New Roman"/>
                <w:sz w:val="24"/>
                <w:szCs w:val="24"/>
                <w:lang w:eastAsia="ru-RU"/>
              </w:rPr>
            </w:pPr>
          </w:p>
          <w:p w:rsidR="00F853D6" w:rsidRPr="00F853D6" w:rsidRDefault="00F853D6">
            <w:pPr>
              <w:tabs>
                <w:tab w:val="left" w:pos="567"/>
                <w:tab w:val="left" w:pos="709"/>
                <w:tab w:val="left" w:pos="1134"/>
              </w:tabs>
              <w:spacing w:after="0" w:line="240" w:lineRule="auto"/>
              <w:jc w:val="center"/>
              <w:rPr>
                <w:rFonts w:eastAsia="Times New Roman"/>
                <w:sz w:val="24"/>
                <w:szCs w:val="24"/>
                <w:lang w:eastAsia="ru-RU"/>
              </w:rPr>
            </w:pPr>
            <w:r w:rsidRPr="00F853D6">
              <w:rPr>
                <w:sz w:val="24"/>
                <w:szCs w:val="24"/>
              </w:rPr>
              <w:object w:dxaOrig="3795" w:dyaOrig="2550">
                <v:shape id="_x0000_i1196" type="#_x0000_t75" style="width:189.7pt;height:128pt" o:ole="">
                  <v:imagedata r:id="rId50" o:title=""/>
                </v:shape>
                <o:OLEObject Type="Embed" ProgID="PBrush" ShapeID="_x0000_i1196" DrawAspect="Content" ObjectID="_1589352392" r:id="rId51"/>
              </w:object>
            </w:r>
          </w:p>
          <w:p w:rsidR="00F853D6" w:rsidRPr="00F853D6" w:rsidRDefault="00F853D6">
            <w:pPr>
              <w:tabs>
                <w:tab w:val="left" w:pos="567"/>
                <w:tab w:val="left" w:pos="709"/>
                <w:tab w:val="left" w:pos="1134"/>
              </w:tabs>
              <w:spacing w:after="0" w:line="240" w:lineRule="auto"/>
              <w:rPr>
                <w:rFonts w:eastAsia="Times New Roman"/>
                <w:sz w:val="24"/>
                <w:szCs w:val="24"/>
                <w:lang w:eastAsia="ru-RU"/>
              </w:rPr>
            </w:pPr>
          </w:p>
          <w:p w:rsidR="00F853D6" w:rsidRPr="00F853D6" w:rsidRDefault="00F853D6">
            <w:pPr>
              <w:tabs>
                <w:tab w:val="left" w:pos="567"/>
                <w:tab w:val="left" w:pos="709"/>
                <w:tab w:val="left" w:pos="1134"/>
              </w:tabs>
              <w:spacing w:after="0" w:line="240" w:lineRule="auto"/>
              <w:rPr>
                <w:rFonts w:eastAsia="Times New Roman"/>
                <w:sz w:val="24"/>
                <w:szCs w:val="24"/>
                <w:lang w:eastAsia="ru-RU"/>
              </w:rPr>
            </w:pPr>
            <w:r w:rsidRPr="00F853D6">
              <w:rPr>
                <w:rFonts w:eastAsia="Times New Roman"/>
                <w:b/>
                <w:sz w:val="24"/>
                <w:szCs w:val="24"/>
                <w:lang w:eastAsia="ru-RU"/>
              </w:rPr>
              <w:t>2.</w:t>
            </w:r>
            <w:r w:rsidRPr="00F853D6">
              <w:rPr>
                <w:rFonts w:eastAsia="Times New Roman"/>
                <w:sz w:val="24"/>
                <w:szCs w:val="24"/>
                <w:lang w:eastAsia="ru-RU"/>
              </w:rPr>
              <w:t xml:space="preserve"> Расписание движения поездов:</w:t>
            </w:r>
          </w:p>
          <w:p w:rsidR="00F853D6" w:rsidRPr="00F853D6" w:rsidRDefault="00F853D6">
            <w:pPr>
              <w:tabs>
                <w:tab w:val="left" w:pos="567"/>
                <w:tab w:val="left" w:pos="709"/>
                <w:tab w:val="left" w:pos="1134"/>
              </w:tabs>
              <w:spacing w:after="0" w:line="240" w:lineRule="auto"/>
              <w:rPr>
                <w:rFonts w:eastAsia="Times New Roman"/>
                <w:sz w:val="24"/>
                <w:szCs w:val="24"/>
                <w:lang w:eastAsia="ru-RU"/>
              </w:rPr>
            </w:pPr>
            <w:r w:rsidRPr="00F853D6">
              <w:rPr>
                <w:noProof/>
                <w:vanish/>
                <w:sz w:val="24"/>
                <w:szCs w:val="24"/>
                <w:lang w:eastAsia="ru-RU"/>
              </w:rPr>
              <w:drawing>
                <wp:inline distT="0" distB="0" distL="0" distR="0">
                  <wp:extent cx="2733675" cy="2047875"/>
                  <wp:effectExtent l="0" t="0" r="9525" b="9525"/>
                  <wp:docPr id="5" name="Рисунок 5" descr="https://im1-tub-ru.yandex.net/i?id=87f42c3fd1ee34f574e7a00dfa5b6ada&amp;n=33&amp;h=215&amp;w=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im1-tub-ru.yandex.net/i?id=87f42c3fd1ee34f574e7a00dfa5b6ada&amp;n=33&amp;h=215&amp;w=28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33675" cy="2047875"/>
                          </a:xfrm>
                          <a:prstGeom prst="rect">
                            <a:avLst/>
                          </a:prstGeom>
                          <a:noFill/>
                          <a:ln>
                            <a:noFill/>
                          </a:ln>
                        </pic:spPr>
                      </pic:pic>
                    </a:graphicData>
                  </a:graphic>
                </wp:inline>
              </w:drawing>
            </w:r>
          </w:p>
          <w:p w:rsidR="00F853D6" w:rsidRPr="00F853D6" w:rsidRDefault="00F853D6" w:rsidP="00F853D6">
            <w:pPr>
              <w:tabs>
                <w:tab w:val="left" w:pos="567"/>
                <w:tab w:val="left" w:pos="709"/>
                <w:tab w:val="left" w:pos="1134"/>
              </w:tabs>
              <w:spacing w:after="0" w:line="240" w:lineRule="auto"/>
              <w:jc w:val="center"/>
              <w:rPr>
                <w:sz w:val="24"/>
                <w:szCs w:val="24"/>
              </w:rPr>
            </w:pPr>
            <w:r w:rsidRPr="00F853D6">
              <w:rPr>
                <w:sz w:val="24"/>
                <w:szCs w:val="24"/>
              </w:rPr>
              <w:object w:dxaOrig="2790" w:dyaOrig="2940">
                <v:shape id="_x0000_i1197" type="#_x0000_t75" style="width:125.7pt;height:132.55pt" o:ole="">
                  <v:imagedata r:id="rId53" o:title=""/>
                </v:shape>
                <o:OLEObject Type="Embed" ProgID="PBrush" ShapeID="_x0000_i1197" DrawAspect="Content" ObjectID="_1589352393" r:id="rId54"/>
              </w:object>
            </w:r>
          </w:p>
          <w:p w:rsidR="00F853D6" w:rsidRPr="00F853D6" w:rsidRDefault="00F853D6">
            <w:pPr>
              <w:tabs>
                <w:tab w:val="left" w:pos="567"/>
                <w:tab w:val="left" w:pos="709"/>
                <w:tab w:val="left" w:pos="1134"/>
              </w:tabs>
              <w:spacing w:after="0" w:line="240" w:lineRule="auto"/>
              <w:rPr>
                <w:rFonts w:eastAsia="Times New Roman"/>
                <w:sz w:val="24"/>
                <w:szCs w:val="24"/>
              </w:rPr>
            </w:pPr>
            <w:r w:rsidRPr="00F853D6">
              <w:rPr>
                <w:rFonts w:eastAsia="Times New Roman"/>
                <w:b/>
                <w:sz w:val="24"/>
                <w:szCs w:val="24"/>
              </w:rPr>
              <w:t>3.</w:t>
            </w:r>
            <w:r w:rsidRPr="00F853D6">
              <w:rPr>
                <w:rFonts w:eastAsia="Times New Roman"/>
                <w:sz w:val="24"/>
                <w:szCs w:val="24"/>
              </w:rPr>
              <w:t xml:space="preserve"> Сетка нормативного графика движения поездов:</w:t>
            </w:r>
          </w:p>
          <w:p w:rsidR="00F853D6" w:rsidRPr="00F853D6" w:rsidRDefault="00F853D6">
            <w:pPr>
              <w:tabs>
                <w:tab w:val="left" w:pos="567"/>
                <w:tab w:val="left" w:pos="709"/>
                <w:tab w:val="left" w:pos="1134"/>
              </w:tabs>
              <w:spacing w:after="0" w:line="240" w:lineRule="auto"/>
              <w:rPr>
                <w:rFonts w:eastAsia="Times New Roman"/>
                <w:sz w:val="24"/>
                <w:szCs w:val="24"/>
              </w:rPr>
            </w:pPr>
          </w:p>
          <w:p w:rsidR="00F853D6" w:rsidRPr="00F853D6" w:rsidRDefault="00F853D6">
            <w:pPr>
              <w:spacing w:after="0" w:line="240" w:lineRule="auto"/>
              <w:jc w:val="center"/>
              <w:rPr>
                <w:sz w:val="24"/>
                <w:szCs w:val="24"/>
              </w:rPr>
            </w:pPr>
            <w:r w:rsidRPr="00F853D6">
              <w:rPr>
                <w:sz w:val="24"/>
                <w:szCs w:val="24"/>
              </w:rPr>
              <w:object w:dxaOrig="4290" w:dyaOrig="2280">
                <v:shape id="_x0000_i1209" type="#_x0000_t75" style="width:182.85pt;height:97.15pt" o:ole="">
                  <v:imagedata r:id="rId55" o:title=""/>
                </v:shape>
                <o:OLEObject Type="Embed" ProgID="PBrush" ShapeID="_x0000_i1209" DrawAspect="Content" ObjectID="_1589352394" r:id="rId56"/>
              </w:object>
            </w:r>
          </w:p>
        </w:tc>
        <w:tc>
          <w:tcPr>
            <w:tcW w:w="8721" w:type="dxa"/>
            <w:gridSpan w:val="2"/>
            <w:tcBorders>
              <w:top w:val="single" w:sz="4" w:space="0" w:color="auto"/>
              <w:left w:val="single" w:sz="4" w:space="0" w:color="auto"/>
              <w:bottom w:val="single" w:sz="4" w:space="0" w:color="auto"/>
              <w:right w:val="single" w:sz="4" w:space="0" w:color="auto"/>
            </w:tcBorders>
            <w:hideMark/>
          </w:tcPr>
          <w:p w:rsidR="00F853D6" w:rsidRPr="00F853D6" w:rsidRDefault="00F853D6">
            <w:pPr>
              <w:spacing w:after="0" w:line="240" w:lineRule="auto"/>
              <w:rPr>
                <w:rFonts w:eastAsia="Times New Roman"/>
                <w:sz w:val="24"/>
                <w:szCs w:val="24"/>
                <w:lang w:eastAsia="ru-RU"/>
              </w:rPr>
            </w:pPr>
            <w:r w:rsidRPr="00F853D6">
              <w:rPr>
                <w:rFonts w:eastAsia="Times New Roman"/>
                <w:sz w:val="24"/>
                <w:szCs w:val="24"/>
                <w:lang w:eastAsia="ru-RU"/>
              </w:rPr>
              <w:lastRenderedPageBreak/>
              <w:t>Ознакомление с ТРА и схемой станции</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0,6</w:t>
            </w:r>
          </w:p>
        </w:tc>
      </w:tr>
      <w:tr w:rsidR="00F853D6" w:rsidRPr="00F853D6" w:rsidTr="00F853D6">
        <w:trPr>
          <w:gridAfter w:val="1"/>
          <w:wAfter w:w="70" w:type="dxa"/>
          <w:trHeight w:val="196"/>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sz w:val="24"/>
                <w:szCs w:val="24"/>
              </w:rPr>
            </w:pPr>
          </w:p>
        </w:tc>
        <w:tc>
          <w:tcPr>
            <w:tcW w:w="8721" w:type="dxa"/>
            <w:gridSpan w:val="2"/>
            <w:tcBorders>
              <w:top w:val="single" w:sz="4" w:space="0" w:color="auto"/>
              <w:left w:val="single" w:sz="4" w:space="0" w:color="auto"/>
              <w:bottom w:val="single" w:sz="4" w:space="0" w:color="auto"/>
              <w:right w:val="single" w:sz="4" w:space="0" w:color="auto"/>
            </w:tcBorders>
            <w:hideMark/>
          </w:tcPr>
          <w:p w:rsidR="00F853D6" w:rsidRPr="00F853D6" w:rsidRDefault="00F853D6">
            <w:pPr>
              <w:spacing w:after="0" w:line="240" w:lineRule="auto"/>
              <w:rPr>
                <w:rFonts w:eastAsia="Times New Roman"/>
                <w:sz w:val="24"/>
                <w:szCs w:val="24"/>
                <w:lang w:eastAsia="ru-RU"/>
              </w:rPr>
            </w:pPr>
            <w:r w:rsidRPr="00F853D6">
              <w:rPr>
                <w:rFonts w:eastAsia="Times New Roman"/>
                <w:sz w:val="24"/>
                <w:szCs w:val="24"/>
                <w:lang w:eastAsia="ru-RU"/>
              </w:rPr>
              <w:t>Ознакомление с расписанием движения поездов по станции</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0,6</w:t>
            </w:r>
          </w:p>
        </w:tc>
      </w:tr>
      <w:tr w:rsidR="00F853D6" w:rsidRPr="00F853D6" w:rsidTr="00F853D6">
        <w:trPr>
          <w:gridAfter w:val="1"/>
          <w:wAfter w:w="70" w:type="dxa"/>
          <w:trHeight w:val="275"/>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sz w:val="24"/>
                <w:szCs w:val="24"/>
              </w:rPr>
            </w:pPr>
          </w:p>
        </w:tc>
        <w:tc>
          <w:tcPr>
            <w:tcW w:w="8721" w:type="dxa"/>
            <w:gridSpan w:val="2"/>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 w:val="left" w:pos="3861"/>
              </w:tabs>
              <w:spacing w:after="0" w:line="240" w:lineRule="auto"/>
              <w:ind w:right="33"/>
              <w:jc w:val="center"/>
              <w:rPr>
                <w:rFonts w:eastAsia="Times New Roman"/>
                <w:b/>
                <w:sz w:val="24"/>
                <w:szCs w:val="24"/>
                <w:lang w:eastAsia="ru-RU"/>
              </w:rPr>
            </w:pPr>
            <w:r w:rsidRPr="00F853D6">
              <w:rPr>
                <w:rFonts w:eastAsia="Times New Roman"/>
                <w:b/>
                <w:sz w:val="24"/>
                <w:szCs w:val="24"/>
                <w:lang w:eastAsia="ru-RU"/>
              </w:rPr>
              <w:t>Выполнение приёма и отправления поездов  в соответствии с заданным  расписанием движения и ТРА станции.</w:t>
            </w:r>
          </w:p>
        </w:tc>
        <w:tc>
          <w:tcPr>
            <w:tcW w:w="1064" w:type="dxa"/>
            <w:tcBorders>
              <w:top w:val="single" w:sz="4" w:space="0" w:color="auto"/>
              <w:left w:val="single" w:sz="4" w:space="0" w:color="auto"/>
              <w:bottom w:val="single" w:sz="4" w:space="0" w:color="auto"/>
              <w:right w:val="single" w:sz="4" w:space="0" w:color="auto"/>
            </w:tcBorders>
          </w:tcPr>
          <w:p w:rsidR="00F853D6" w:rsidRPr="00F853D6" w:rsidRDefault="00F853D6">
            <w:pPr>
              <w:tabs>
                <w:tab w:val="left" w:pos="567"/>
                <w:tab w:val="left" w:pos="709"/>
                <w:tab w:val="left" w:pos="1134"/>
              </w:tabs>
              <w:spacing w:after="0" w:line="240" w:lineRule="auto"/>
              <w:jc w:val="both"/>
              <w:rPr>
                <w:rFonts w:eastAsia="Times New Roman"/>
                <w:sz w:val="24"/>
                <w:szCs w:val="24"/>
              </w:rPr>
            </w:pPr>
          </w:p>
        </w:tc>
      </w:tr>
      <w:tr w:rsidR="00F853D6" w:rsidRPr="00F853D6" w:rsidTr="00F853D6">
        <w:trPr>
          <w:gridAfter w:val="1"/>
          <w:wAfter w:w="70" w:type="dxa"/>
          <w:trHeight w:val="227"/>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sz w:val="24"/>
                <w:szCs w:val="24"/>
              </w:rPr>
            </w:pPr>
          </w:p>
        </w:tc>
        <w:tc>
          <w:tcPr>
            <w:tcW w:w="8721" w:type="dxa"/>
            <w:gridSpan w:val="2"/>
            <w:tcBorders>
              <w:top w:val="single" w:sz="4" w:space="0" w:color="auto"/>
              <w:left w:val="single" w:sz="4" w:space="0" w:color="auto"/>
              <w:bottom w:val="single" w:sz="4" w:space="0" w:color="auto"/>
              <w:right w:val="single" w:sz="4" w:space="0" w:color="auto"/>
            </w:tcBorders>
            <w:hideMark/>
          </w:tcPr>
          <w:p w:rsidR="00F853D6" w:rsidRPr="00F853D6" w:rsidRDefault="00F853D6">
            <w:pPr>
              <w:spacing w:after="0" w:line="240" w:lineRule="auto"/>
              <w:rPr>
                <w:rFonts w:eastAsia="Times New Roman"/>
                <w:sz w:val="24"/>
                <w:szCs w:val="24"/>
                <w:lang w:eastAsia="ru-RU"/>
              </w:rPr>
            </w:pPr>
            <w:r w:rsidRPr="00F853D6">
              <w:rPr>
                <w:rFonts w:eastAsia="Times New Roman"/>
                <w:sz w:val="24"/>
                <w:szCs w:val="24"/>
                <w:lang w:eastAsia="ru-RU"/>
              </w:rPr>
              <w:t>Выполнение операции приёма поезда № 45 на станцию</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0,5</w:t>
            </w:r>
          </w:p>
        </w:tc>
      </w:tr>
      <w:tr w:rsidR="00F853D6" w:rsidRPr="00F853D6" w:rsidTr="00F853D6">
        <w:trPr>
          <w:gridAfter w:val="1"/>
          <w:wAfter w:w="70" w:type="dxa"/>
          <w:trHeight w:val="125"/>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sz w:val="24"/>
                <w:szCs w:val="24"/>
              </w:rPr>
            </w:pPr>
          </w:p>
        </w:tc>
        <w:tc>
          <w:tcPr>
            <w:tcW w:w="8721" w:type="dxa"/>
            <w:gridSpan w:val="2"/>
            <w:tcBorders>
              <w:top w:val="single" w:sz="4" w:space="0" w:color="auto"/>
              <w:left w:val="single" w:sz="4" w:space="0" w:color="auto"/>
              <w:bottom w:val="single" w:sz="4" w:space="0" w:color="auto"/>
              <w:right w:val="single" w:sz="4" w:space="0" w:color="auto"/>
            </w:tcBorders>
            <w:hideMark/>
          </w:tcPr>
          <w:p w:rsidR="00F853D6" w:rsidRPr="00F853D6" w:rsidRDefault="00F853D6">
            <w:pPr>
              <w:spacing w:after="0" w:line="240" w:lineRule="auto"/>
              <w:rPr>
                <w:rFonts w:eastAsia="Times New Roman"/>
                <w:sz w:val="24"/>
                <w:szCs w:val="24"/>
                <w:lang w:eastAsia="ru-RU"/>
              </w:rPr>
            </w:pPr>
            <w:r w:rsidRPr="00F853D6">
              <w:rPr>
                <w:rFonts w:eastAsia="Times New Roman"/>
                <w:sz w:val="24"/>
                <w:szCs w:val="24"/>
                <w:lang w:eastAsia="ru-RU"/>
              </w:rPr>
              <w:t>Выполнение операции отправления  поезда № 45  со станции</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0,5</w:t>
            </w:r>
          </w:p>
        </w:tc>
      </w:tr>
      <w:tr w:rsidR="00F853D6" w:rsidRPr="00F853D6" w:rsidTr="00F853D6">
        <w:trPr>
          <w:gridAfter w:val="1"/>
          <w:wAfter w:w="70" w:type="dxa"/>
          <w:trHeight w:val="75"/>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sz w:val="24"/>
                <w:szCs w:val="24"/>
              </w:rPr>
            </w:pPr>
          </w:p>
        </w:tc>
        <w:tc>
          <w:tcPr>
            <w:tcW w:w="8721" w:type="dxa"/>
            <w:gridSpan w:val="2"/>
            <w:tcBorders>
              <w:top w:val="single" w:sz="4" w:space="0" w:color="auto"/>
              <w:left w:val="single" w:sz="4" w:space="0" w:color="auto"/>
              <w:bottom w:val="single" w:sz="4" w:space="0" w:color="auto"/>
              <w:right w:val="single" w:sz="4" w:space="0" w:color="auto"/>
            </w:tcBorders>
            <w:hideMark/>
          </w:tcPr>
          <w:p w:rsidR="00F853D6" w:rsidRPr="00F853D6" w:rsidRDefault="00F853D6">
            <w:pPr>
              <w:spacing w:after="0" w:line="240" w:lineRule="auto"/>
              <w:rPr>
                <w:rFonts w:eastAsia="Times New Roman"/>
                <w:sz w:val="24"/>
                <w:szCs w:val="24"/>
                <w:lang w:eastAsia="ru-RU"/>
              </w:rPr>
            </w:pPr>
            <w:r w:rsidRPr="00F853D6">
              <w:rPr>
                <w:rFonts w:eastAsia="Times New Roman"/>
                <w:sz w:val="24"/>
                <w:szCs w:val="24"/>
                <w:lang w:eastAsia="ru-RU"/>
              </w:rPr>
              <w:t>Выполнение операции пропуска поезда  № 160 по станции без остановки</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0,6</w:t>
            </w:r>
          </w:p>
        </w:tc>
      </w:tr>
      <w:tr w:rsidR="00F853D6" w:rsidRPr="00F853D6" w:rsidTr="00F853D6">
        <w:trPr>
          <w:gridAfter w:val="1"/>
          <w:wAfter w:w="70" w:type="dxa"/>
          <w:trHeight w:val="17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sz w:val="24"/>
                <w:szCs w:val="24"/>
              </w:rPr>
            </w:pPr>
          </w:p>
        </w:tc>
        <w:tc>
          <w:tcPr>
            <w:tcW w:w="8721" w:type="dxa"/>
            <w:gridSpan w:val="2"/>
            <w:tcBorders>
              <w:top w:val="single" w:sz="4" w:space="0" w:color="auto"/>
              <w:left w:val="single" w:sz="4" w:space="0" w:color="auto"/>
              <w:bottom w:val="single" w:sz="4" w:space="0" w:color="auto"/>
              <w:right w:val="single" w:sz="4" w:space="0" w:color="auto"/>
            </w:tcBorders>
            <w:hideMark/>
          </w:tcPr>
          <w:p w:rsidR="00F853D6" w:rsidRPr="00F853D6" w:rsidRDefault="00F853D6">
            <w:pPr>
              <w:spacing w:after="0" w:line="240" w:lineRule="auto"/>
              <w:rPr>
                <w:rFonts w:eastAsia="Times New Roman"/>
                <w:sz w:val="24"/>
                <w:szCs w:val="24"/>
                <w:lang w:eastAsia="ru-RU"/>
              </w:rPr>
            </w:pPr>
            <w:r w:rsidRPr="00F853D6">
              <w:rPr>
                <w:rFonts w:eastAsia="Times New Roman"/>
                <w:sz w:val="24"/>
                <w:szCs w:val="24"/>
                <w:lang w:eastAsia="ru-RU"/>
              </w:rPr>
              <w:t>Выполнение операции приёма  поезда  № 551 на станцию</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0,5</w:t>
            </w:r>
          </w:p>
        </w:tc>
      </w:tr>
      <w:tr w:rsidR="00F853D6" w:rsidRPr="00F853D6" w:rsidTr="00F853D6">
        <w:trPr>
          <w:gridAfter w:val="1"/>
          <w:wAfter w:w="70" w:type="dxa"/>
          <w:trHeight w:val="175"/>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sz w:val="24"/>
                <w:szCs w:val="24"/>
              </w:rPr>
            </w:pPr>
          </w:p>
        </w:tc>
        <w:tc>
          <w:tcPr>
            <w:tcW w:w="8721" w:type="dxa"/>
            <w:gridSpan w:val="2"/>
            <w:tcBorders>
              <w:top w:val="single" w:sz="4" w:space="0" w:color="auto"/>
              <w:left w:val="single" w:sz="4" w:space="0" w:color="auto"/>
              <w:bottom w:val="single" w:sz="4" w:space="0" w:color="auto"/>
              <w:right w:val="single" w:sz="4" w:space="0" w:color="auto"/>
            </w:tcBorders>
            <w:hideMark/>
          </w:tcPr>
          <w:p w:rsidR="00F853D6" w:rsidRPr="00F853D6" w:rsidRDefault="00F853D6">
            <w:pPr>
              <w:spacing w:after="0" w:line="240" w:lineRule="auto"/>
              <w:rPr>
                <w:rFonts w:eastAsia="Times New Roman"/>
                <w:sz w:val="24"/>
                <w:szCs w:val="24"/>
                <w:lang w:eastAsia="ru-RU"/>
              </w:rPr>
            </w:pPr>
            <w:r w:rsidRPr="00F853D6">
              <w:rPr>
                <w:rFonts w:eastAsia="Times New Roman"/>
                <w:sz w:val="24"/>
                <w:szCs w:val="24"/>
                <w:lang w:eastAsia="ru-RU"/>
              </w:rPr>
              <w:t xml:space="preserve">Выполнение операции отправления поезда № 551 </w:t>
            </w:r>
            <w:r w:rsidRPr="00F853D6">
              <w:rPr>
                <w:sz w:val="24"/>
                <w:szCs w:val="24"/>
              </w:rPr>
              <w:t xml:space="preserve"> </w:t>
            </w:r>
            <w:r w:rsidRPr="00F853D6">
              <w:rPr>
                <w:rFonts w:eastAsia="Times New Roman"/>
                <w:sz w:val="24"/>
                <w:szCs w:val="24"/>
                <w:lang w:eastAsia="ru-RU"/>
              </w:rPr>
              <w:t>со станции</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0,5</w:t>
            </w:r>
          </w:p>
        </w:tc>
      </w:tr>
      <w:tr w:rsidR="00F853D6" w:rsidRPr="00F853D6" w:rsidTr="00F853D6">
        <w:trPr>
          <w:gridAfter w:val="1"/>
          <w:wAfter w:w="70" w:type="dxa"/>
          <w:trHeight w:val="20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sz w:val="24"/>
                <w:szCs w:val="24"/>
              </w:rPr>
            </w:pPr>
          </w:p>
        </w:tc>
        <w:tc>
          <w:tcPr>
            <w:tcW w:w="8721" w:type="dxa"/>
            <w:gridSpan w:val="2"/>
            <w:tcBorders>
              <w:top w:val="single" w:sz="4" w:space="0" w:color="auto"/>
              <w:left w:val="single" w:sz="4" w:space="0" w:color="auto"/>
              <w:bottom w:val="single" w:sz="4" w:space="0" w:color="auto"/>
              <w:right w:val="single" w:sz="4" w:space="0" w:color="auto"/>
            </w:tcBorders>
            <w:hideMark/>
          </w:tcPr>
          <w:p w:rsidR="00F853D6" w:rsidRPr="00F853D6" w:rsidRDefault="00F853D6">
            <w:pPr>
              <w:spacing w:after="0" w:line="240" w:lineRule="auto"/>
              <w:rPr>
                <w:rFonts w:eastAsia="Times New Roman"/>
                <w:sz w:val="24"/>
                <w:szCs w:val="24"/>
                <w:lang w:eastAsia="ru-RU"/>
              </w:rPr>
            </w:pPr>
            <w:r w:rsidRPr="00F853D6">
              <w:rPr>
                <w:rFonts w:eastAsia="Times New Roman"/>
                <w:sz w:val="24"/>
                <w:szCs w:val="24"/>
                <w:lang w:eastAsia="ru-RU"/>
              </w:rPr>
              <w:t>Выполнение операции отправления  поезда № 942 со станции</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0,6</w:t>
            </w:r>
          </w:p>
        </w:tc>
      </w:tr>
      <w:tr w:rsidR="00F853D6" w:rsidRPr="00F853D6" w:rsidTr="00F853D6">
        <w:trPr>
          <w:gridAfter w:val="1"/>
          <w:wAfter w:w="70" w:type="dxa"/>
          <w:trHeight w:val="16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sz w:val="24"/>
                <w:szCs w:val="24"/>
              </w:rPr>
            </w:pPr>
          </w:p>
        </w:tc>
        <w:tc>
          <w:tcPr>
            <w:tcW w:w="8721" w:type="dxa"/>
            <w:gridSpan w:val="2"/>
            <w:tcBorders>
              <w:top w:val="single" w:sz="4" w:space="0" w:color="auto"/>
              <w:left w:val="single" w:sz="4" w:space="0" w:color="auto"/>
              <w:bottom w:val="single" w:sz="4" w:space="0" w:color="auto"/>
              <w:right w:val="single" w:sz="4" w:space="0" w:color="auto"/>
            </w:tcBorders>
            <w:hideMark/>
          </w:tcPr>
          <w:p w:rsidR="00F853D6" w:rsidRPr="00F853D6" w:rsidRDefault="00F853D6">
            <w:pPr>
              <w:spacing w:after="0" w:line="240" w:lineRule="auto"/>
              <w:rPr>
                <w:rFonts w:eastAsia="Times New Roman"/>
                <w:sz w:val="24"/>
                <w:szCs w:val="24"/>
                <w:lang w:eastAsia="ru-RU"/>
              </w:rPr>
            </w:pPr>
            <w:r w:rsidRPr="00F853D6">
              <w:rPr>
                <w:rFonts w:eastAsia="Times New Roman"/>
                <w:sz w:val="24"/>
                <w:szCs w:val="24"/>
                <w:lang w:eastAsia="ru-RU"/>
              </w:rPr>
              <w:t>Выполнение операции приёма поезда № 6511 на станцию</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0,6</w:t>
            </w:r>
          </w:p>
        </w:tc>
      </w:tr>
      <w:tr w:rsidR="00F853D6" w:rsidRPr="00F853D6" w:rsidTr="00F853D6">
        <w:trPr>
          <w:gridAfter w:val="1"/>
          <w:wAfter w:w="70" w:type="dxa"/>
          <w:trHeight w:val="151"/>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sz w:val="24"/>
                <w:szCs w:val="24"/>
              </w:rPr>
            </w:pPr>
          </w:p>
        </w:tc>
        <w:tc>
          <w:tcPr>
            <w:tcW w:w="8721" w:type="dxa"/>
            <w:gridSpan w:val="2"/>
            <w:tcBorders>
              <w:top w:val="single" w:sz="4" w:space="0" w:color="auto"/>
              <w:left w:val="single" w:sz="4" w:space="0" w:color="auto"/>
              <w:bottom w:val="single" w:sz="4" w:space="0" w:color="auto"/>
              <w:right w:val="single" w:sz="4" w:space="0" w:color="auto"/>
            </w:tcBorders>
            <w:hideMark/>
          </w:tcPr>
          <w:p w:rsidR="00F853D6" w:rsidRPr="00F853D6" w:rsidRDefault="00F853D6">
            <w:pPr>
              <w:spacing w:after="0" w:line="240" w:lineRule="auto"/>
              <w:rPr>
                <w:rFonts w:eastAsia="Times New Roman"/>
                <w:sz w:val="24"/>
                <w:szCs w:val="24"/>
                <w:lang w:eastAsia="ru-RU"/>
              </w:rPr>
            </w:pPr>
            <w:r w:rsidRPr="00F853D6">
              <w:rPr>
                <w:rFonts w:eastAsia="Times New Roman"/>
                <w:sz w:val="24"/>
                <w:szCs w:val="24"/>
                <w:lang w:eastAsia="ru-RU"/>
              </w:rPr>
              <w:t>Выполнение операции приёма  поезда № 1202 на станцию</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0,5</w:t>
            </w:r>
          </w:p>
        </w:tc>
      </w:tr>
      <w:tr w:rsidR="00F853D6" w:rsidRPr="00F853D6" w:rsidTr="00F853D6">
        <w:trPr>
          <w:gridAfter w:val="1"/>
          <w:wAfter w:w="70" w:type="dxa"/>
          <w:trHeight w:val="175"/>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sz w:val="24"/>
                <w:szCs w:val="24"/>
              </w:rPr>
            </w:pPr>
          </w:p>
        </w:tc>
        <w:tc>
          <w:tcPr>
            <w:tcW w:w="8721" w:type="dxa"/>
            <w:gridSpan w:val="2"/>
            <w:tcBorders>
              <w:top w:val="single" w:sz="4" w:space="0" w:color="auto"/>
              <w:left w:val="single" w:sz="4" w:space="0" w:color="auto"/>
              <w:bottom w:val="single" w:sz="4" w:space="0" w:color="auto"/>
              <w:right w:val="single" w:sz="4" w:space="0" w:color="auto"/>
            </w:tcBorders>
            <w:hideMark/>
          </w:tcPr>
          <w:p w:rsidR="00F853D6" w:rsidRPr="00F853D6" w:rsidRDefault="00F853D6">
            <w:pPr>
              <w:spacing w:after="0" w:line="240" w:lineRule="auto"/>
              <w:rPr>
                <w:rFonts w:eastAsia="Times New Roman"/>
                <w:sz w:val="24"/>
                <w:szCs w:val="24"/>
                <w:lang w:eastAsia="ru-RU"/>
              </w:rPr>
            </w:pPr>
            <w:r w:rsidRPr="00F853D6">
              <w:rPr>
                <w:rFonts w:eastAsia="Times New Roman"/>
                <w:sz w:val="24"/>
                <w:szCs w:val="24"/>
                <w:lang w:eastAsia="ru-RU"/>
              </w:rPr>
              <w:t>Выполнение операции отправления поезда № 1202 со станции</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0,5</w:t>
            </w:r>
          </w:p>
        </w:tc>
      </w:tr>
      <w:tr w:rsidR="00F853D6" w:rsidRPr="00F853D6" w:rsidTr="00F853D6">
        <w:trPr>
          <w:gridAfter w:val="1"/>
          <w:wAfter w:w="70" w:type="dxa"/>
          <w:trHeight w:val="175"/>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sz w:val="24"/>
                <w:szCs w:val="24"/>
              </w:rPr>
            </w:pPr>
          </w:p>
        </w:tc>
        <w:tc>
          <w:tcPr>
            <w:tcW w:w="8721" w:type="dxa"/>
            <w:gridSpan w:val="2"/>
            <w:tcBorders>
              <w:top w:val="single" w:sz="4" w:space="0" w:color="auto"/>
              <w:left w:val="single" w:sz="4" w:space="0" w:color="auto"/>
              <w:bottom w:val="single" w:sz="4" w:space="0" w:color="auto"/>
              <w:right w:val="single" w:sz="4" w:space="0" w:color="auto"/>
            </w:tcBorders>
            <w:hideMark/>
          </w:tcPr>
          <w:p w:rsidR="00F853D6" w:rsidRPr="00F853D6" w:rsidRDefault="00F853D6">
            <w:pPr>
              <w:spacing w:after="0" w:line="240" w:lineRule="auto"/>
              <w:rPr>
                <w:rFonts w:eastAsia="Times New Roman"/>
                <w:sz w:val="24"/>
                <w:szCs w:val="24"/>
                <w:lang w:eastAsia="ru-RU"/>
              </w:rPr>
            </w:pPr>
            <w:r w:rsidRPr="00F853D6">
              <w:rPr>
                <w:rFonts w:eastAsia="Times New Roman"/>
                <w:sz w:val="24"/>
                <w:szCs w:val="24"/>
                <w:lang w:eastAsia="ru-RU"/>
              </w:rPr>
              <w:t xml:space="preserve">Выполнение операции приёма  поезда </w:t>
            </w:r>
            <w:r w:rsidRPr="00F853D6">
              <w:rPr>
                <w:sz w:val="24"/>
                <w:szCs w:val="24"/>
              </w:rPr>
              <w:t xml:space="preserve"> № 347 </w:t>
            </w:r>
            <w:r w:rsidRPr="00F853D6">
              <w:rPr>
                <w:rFonts w:eastAsia="Times New Roman"/>
                <w:sz w:val="24"/>
                <w:szCs w:val="24"/>
                <w:lang w:eastAsia="ru-RU"/>
              </w:rPr>
              <w:t>на станцию</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0,5</w:t>
            </w:r>
          </w:p>
        </w:tc>
      </w:tr>
      <w:tr w:rsidR="00F853D6" w:rsidRPr="00F853D6" w:rsidTr="00F853D6">
        <w:trPr>
          <w:gridAfter w:val="1"/>
          <w:wAfter w:w="70" w:type="dxa"/>
          <w:trHeight w:val="147"/>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sz w:val="24"/>
                <w:szCs w:val="24"/>
              </w:rPr>
            </w:pPr>
          </w:p>
        </w:tc>
        <w:tc>
          <w:tcPr>
            <w:tcW w:w="8721" w:type="dxa"/>
            <w:gridSpan w:val="2"/>
            <w:tcBorders>
              <w:top w:val="single" w:sz="4" w:space="0" w:color="auto"/>
              <w:left w:val="single" w:sz="4" w:space="0" w:color="auto"/>
              <w:bottom w:val="single" w:sz="4" w:space="0" w:color="auto"/>
              <w:right w:val="single" w:sz="4" w:space="0" w:color="auto"/>
            </w:tcBorders>
            <w:hideMark/>
          </w:tcPr>
          <w:p w:rsidR="00F853D6" w:rsidRPr="00F853D6" w:rsidRDefault="00F853D6">
            <w:pPr>
              <w:spacing w:after="0" w:line="240" w:lineRule="auto"/>
              <w:rPr>
                <w:rFonts w:eastAsia="Times New Roman"/>
                <w:sz w:val="24"/>
                <w:szCs w:val="24"/>
                <w:lang w:eastAsia="ru-RU"/>
              </w:rPr>
            </w:pPr>
            <w:r w:rsidRPr="00F853D6">
              <w:rPr>
                <w:rFonts w:eastAsia="Times New Roman"/>
                <w:sz w:val="24"/>
                <w:szCs w:val="24"/>
                <w:lang w:eastAsia="ru-RU"/>
              </w:rPr>
              <w:t>Выполнение операции отправления  поезда № 347</w:t>
            </w:r>
            <w:r w:rsidRPr="00F853D6">
              <w:rPr>
                <w:sz w:val="24"/>
                <w:szCs w:val="24"/>
              </w:rPr>
              <w:t xml:space="preserve"> </w:t>
            </w:r>
            <w:r w:rsidRPr="00F853D6">
              <w:rPr>
                <w:rFonts w:eastAsia="Times New Roman"/>
                <w:sz w:val="24"/>
                <w:szCs w:val="24"/>
                <w:lang w:eastAsia="ru-RU"/>
              </w:rPr>
              <w:t>со станции</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0,5</w:t>
            </w:r>
          </w:p>
        </w:tc>
      </w:tr>
      <w:tr w:rsidR="00F853D6" w:rsidRPr="00F853D6" w:rsidTr="00F853D6">
        <w:trPr>
          <w:gridAfter w:val="1"/>
          <w:wAfter w:w="70" w:type="dxa"/>
          <w:trHeight w:val="7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sz w:val="24"/>
                <w:szCs w:val="24"/>
              </w:rPr>
            </w:pPr>
          </w:p>
        </w:tc>
        <w:tc>
          <w:tcPr>
            <w:tcW w:w="8721" w:type="dxa"/>
            <w:gridSpan w:val="2"/>
            <w:tcBorders>
              <w:top w:val="single" w:sz="4" w:space="0" w:color="auto"/>
              <w:left w:val="single" w:sz="4" w:space="0" w:color="auto"/>
              <w:bottom w:val="single" w:sz="4" w:space="0" w:color="auto"/>
              <w:right w:val="single" w:sz="4" w:space="0" w:color="auto"/>
            </w:tcBorders>
            <w:hideMark/>
          </w:tcPr>
          <w:p w:rsidR="00F853D6" w:rsidRPr="00F853D6" w:rsidRDefault="00F853D6">
            <w:pPr>
              <w:spacing w:after="0" w:line="240" w:lineRule="auto"/>
              <w:rPr>
                <w:rFonts w:eastAsia="Times New Roman"/>
                <w:sz w:val="24"/>
                <w:szCs w:val="24"/>
                <w:lang w:eastAsia="ru-RU"/>
              </w:rPr>
            </w:pPr>
            <w:r w:rsidRPr="00F853D6">
              <w:rPr>
                <w:rFonts w:eastAsia="Times New Roman"/>
                <w:sz w:val="24"/>
                <w:szCs w:val="24"/>
                <w:lang w:eastAsia="ru-RU"/>
              </w:rPr>
              <w:t xml:space="preserve">Выполнение операции приёма  поезда </w:t>
            </w:r>
            <w:r w:rsidRPr="00F853D6">
              <w:rPr>
                <w:sz w:val="24"/>
                <w:szCs w:val="24"/>
              </w:rPr>
              <w:t xml:space="preserve"> № 2010 </w:t>
            </w:r>
            <w:r w:rsidRPr="00F853D6">
              <w:rPr>
                <w:rFonts w:eastAsia="Times New Roman"/>
                <w:sz w:val="24"/>
                <w:szCs w:val="24"/>
                <w:lang w:eastAsia="ru-RU"/>
              </w:rPr>
              <w:t>на станцию</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0,5</w:t>
            </w:r>
          </w:p>
        </w:tc>
      </w:tr>
      <w:tr w:rsidR="00F853D6" w:rsidRPr="00F853D6" w:rsidTr="00F853D6">
        <w:trPr>
          <w:gridAfter w:val="1"/>
          <w:wAfter w:w="70" w:type="dxa"/>
          <w:trHeight w:val="11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sz w:val="24"/>
                <w:szCs w:val="24"/>
              </w:rPr>
            </w:pPr>
          </w:p>
        </w:tc>
        <w:tc>
          <w:tcPr>
            <w:tcW w:w="8721" w:type="dxa"/>
            <w:gridSpan w:val="2"/>
            <w:tcBorders>
              <w:top w:val="single" w:sz="4" w:space="0" w:color="auto"/>
              <w:left w:val="single" w:sz="4" w:space="0" w:color="auto"/>
              <w:bottom w:val="single" w:sz="4" w:space="0" w:color="auto"/>
              <w:right w:val="single" w:sz="4" w:space="0" w:color="auto"/>
            </w:tcBorders>
            <w:hideMark/>
          </w:tcPr>
          <w:p w:rsidR="00F853D6" w:rsidRPr="00F853D6" w:rsidRDefault="00F853D6">
            <w:pPr>
              <w:spacing w:after="0" w:line="240" w:lineRule="auto"/>
              <w:rPr>
                <w:rFonts w:eastAsia="Times New Roman"/>
                <w:sz w:val="24"/>
                <w:szCs w:val="24"/>
                <w:lang w:eastAsia="ru-RU"/>
              </w:rPr>
            </w:pPr>
            <w:r w:rsidRPr="00F853D6">
              <w:rPr>
                <w:rFonts w:eastAsia="Times New Roman"/>
                <w:sz w:val="24"/>
                <w:szCs w:val="24"/>
                <w:lang w:eastAsia="ru-RU"/>
              </w:rPr>
              <w:t>Выполнение операции отправления  поезда № 2010</w:t>
            </w:r>
            <w:r w:rsidRPr="00F853D6">
              <w:rPr>
                <w:sz w:val="24"/>
                <w:szCs w:val="24"/>
              </w:rPr>
              <w:t xml:space="preserve"> </w:t>
            </w:r>
            <w:r w:rsidRPr="00F853D6">
              <w:rPr>
                <w:rFonts w:eastAsia="Times New Roman"/>
                <w:sz w:val="24"/>
                <w:szCs w:val="24"/>
                <w:lang w:eastAsia="ru-RU"/>
              </w:rPr>
              <w:t>со станции</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0,5</w:t>
            </w:r>
          </w:p>
        </w:tc>
      </w:tr>
      <w:tr w:rsidR="00F853D6" w:rsidRPr="00F853D6" w:rsidTr="00F853D6">
        <w:trPr>
          <w:gridAfter w:val="1"/>
          <w:wAfter w:w="70" w:type="dxa"/>
          <w:trHeight w:val="11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sz w:val="24"/>
                <w:szCs w:val="24"/>
              </w:rPr>
            </w:pPr>
          </w:p>
        </w:tc>
        <w:tc>
          <w:tcPr>
            <w:tcW w:w="8721" w:type="dxa"/>
            <w:gridSpan w:val="2"/>
            <w:tcBorders>
              <w:top w:val="single" w:sz="4" w:space="0" w:color="auto"/>
              <w:left w:val="single" w:sz="4" w:space="0" w:color="auto"/>
              <w:bottom w:val="single" w:sz="4" w:space="0" w:color="auto"/>
              <w:right w:val="single" w:sz="4" w:space="0" w:color="auto"/>
            </w:tcBorders>
            <w:hideMark/>
          </w:tcPr>
          <w:p w:rsidR="00F853D6" w:rsidRPr="00F853D6" w:rsidRDefault="00F853D6">
            <w:pPr>
              <w:spacing w:after="0" w:line="240" w:lineRule="auto"/>
              <w:rPr>
                <w:rFonts w:eastAsia="Times New Roman"/>
                <w:sz w:val="24"/>
                <w:szCs w:val="24"/>
                <w:lang w:eastAsia="ru-RU"/>
              </w:rPr>
            </w:pPr>
            <w:r w:rsidRPr="00F853D6">
              <w:rPr>
                <w:rFonts w:eastAsia="Times New Roman"/>
                <w:sz w:val="24"/>
                <w:szCs w:val="24"/>
                <w:lang w:eastAsia="ru-RU"/>
              </w:rPr>
              <w:t xml:space="preserve">Выполнение операции приёма  поезда </w:t>
            </w:r>
            <w:r w:rsidRPr="00F853D6">
              <w:rPr>
                <w:sz w:val="24"/>
                <w:szCs w:val="24"/>
              </w:rPr>
              <w:t xml:space="preserve"> № 235 </w:t>
            </w:r>
            <w:r w:rsidRPr="00F853D6">
              <w:rPr>
                <w:rFonts w:eastAsia="Times New Roman"/>
                <w:sz w:val="24"/>
                <w:szCs w:val="24"/>
                <w:lang w:eastAsia="ru-RU"/>
              </w:rPr>
              <w:t>на станцию</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0,5</w:t>
            </w:r>
          </w:p>
        </w:tc>
      </w:tr>
      <w:tr w:rsidR="00F853D6" w:rsidRPr="00F853D6" w:rsidTr="00F853D6">
        <w:trPr>
          <w:gridAfter w:val="1"/>
          <w:wAfter w:w="70" w:type="dxa"/>
          <w:trHeight w:val="11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sz w:val="24"/>
                <w:szCs w:val="24"/>
              </w:rPr>
            </w:pPr>
          </w:p>
        </w:tc>
        <w:tc>
          <w:tcPr>
            <w:tcW w:w="8721" w:type="dxa"/>
            <w:gridSpan w:val="2"/>
            <w:tcBorders>
              <w:top w:val="single" w:sz="4" w:space="0" w:color="auto"/>
              <w:left w:val="single" w:sz="4" w:space="0" w:color="auto"/>
              <w:bottom w:val="single" w:sz="4" w:space="0" w:color="auto"/>
              <w:right w:val="single" w:sz="4" w:space="0" w:color="auto"/>
            </w:tcBorders>
            <w:hideMark/>
          </w:tcPr>
          <w:p w:rsidR="00F853D6" w:rsidRPr="00F853D6" w:rsidRDefault="00F853D6">
            <w:pPr>
              <w:spacing w:after="0" w:line="240" w:lineRule="auto"/>
              <w:rPr>
                <w:rFonts w:eastAsia="Times New Roman"/>
                <w:sz w:val="24"/>
                <w:szCs w:val="24"/>
                <w:lang w:eastAsia="ru-RU"/>
              </w:rPr>
            </w:pPr>
            <w:r w:rsidRPr="00F853D6">
              <w:rPr>
                <w:rFonts w:eastAsia="Times New Roman"/>
                <w:sz w:val="24"/>
                <w:szCs w:val="24"/>
                <w:lang w:eastAsia="ru-RU"/>
              </w:rPr>
              <w:t>Выполнение операции отправления  поезда № 235</w:t>
            </w:r>
            <w:r w:rsidRPr="00F853D6">
              <w:rPr>
                <w:sz w:val="24"/>
                <w:szCs w:val="24"/>
              </w:rPr>
              <w:t xml:space="preserve"> </w:t>
            </w:r>
            <w:r w:rsidRPr="00F853D6">
              <w:rPr>
                <w:rFonts w:eastAsia="Times New Roman"/>
                <w:sz w:val="24"/>
                <w:szCs w:val="24"/>
                <w:lang w:eastAsia="ru-RU"/>
              </w:rPr>
              <w:t>со станции</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0,5</w:t>
            </w:r>
          </w:p>
        </w:tc>
      </w:tr>
      <w:tr w:rsidR="00F853D6" w:rsidRPr="00F853D6" w:rsidTr="00F853D6">
        <w:trPr>
          <w:gridAfter w:val="1"/>
          <w:wAfter w:w="70" w:type="dxa"/>
          <w:trHeight w:val="11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sz w:val="24"/>
                <w:szCs w:val="24"/>
              </w:rPr>
            </w:pPr>
          </w:p>
        </w:tc>
        <w:tc>
          <w:tcPr>
            <w:tcW w:w="8721" w:type="dxa"/>
            <w:gridSpan w:val="2"/>
            <w:tcBorders>
              <w:top w:val="single" w:sz="4" w:space="0" w:color="auto"/>
              <w:left w:val="single" w:sz="4" w:space="0" w:color="auto"/>
              <w:bottom w:val="single" w:sz="4" w:space="0" w:color="auto"/>
              <w:right w:val="single" w:sz="4" w:space="0" w:color="auto"/>
            </w:tcBorders>
            <w:hideMark/>
          </w:tcPr>
          <w:p w:rsidR="00F853D6" w:rsidRPr="00F853D6" w:rsidRDefault="00F853D6">
            <w:pPr>
              <w:spacing w:after="0" w:line="240" w:lineRule="auto"/>
              <w:rPr>
                <w:rFonts w:eastAsia="Times New Roman"/>
                <w:sz w:val="24"/>
                <w:szCs w:val="24"/>
                <w:lang w:eastAsia="ru-RU"/>
              </w:rPr>
            </w:pPr>
            <w:r w:rsidRPr="00F853D6">
              <w:rPr>
                <w:rFonts w:eastAsia="Times New Roman"/>
                <w:sz w:val="24"/>
                <w:szCs w:val="24"/>
                <w:lang w:eastAsia="ru-RU"/>
              </w:rPr>
              <w:t>Выполнение операции пропуска  поезда № 241 по станции без остановки</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0,6</w:t>
            </w:r>
          </w:p>
        </w:tc>
      </w:tr>
      <w:tr w:rsidR="00F853D6" w:rsidRPr="00F853D6" w:rsidTr="00F853D6">
        <w:trPr>
          <w:gridAfter w:val="1"/>
          <w:wAfter w:w="70" w:type="dxa"/>
          <w:trHeight w:val="11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sz w:val="24"/>
                <w:szCs w:val="24"/>
              </w:rPr>
            </w:pPr>
          </w:p>
        </w:tc>
        <w:tc>
          <w:tcPr>
            <w:tcW w:w="8721" w:type="dxa"/>
            <w:gridSpan w:val="2"/>
            <w:tcBorders>
              <w:top w:val="single" w:sz="4" w:space="0" w:color="auto"/>
              <w:left w:val="single" w:sz="4" w:space="0" w:color="auto"/>
              <w:bottom w:val="single" w:sz="4" w:space="0" w:color="auto"/>
              <w:right w:val="single" w:sz="4" w:space="0" w:color="auto"/>
            </w:tcBorders>
            <w:hideMark/>
          </w:tcPr>
          <w:p w:rsidR="00F853D6" w:rsidRPr="00F853D6" w:rsidRDefault="00F853D6">
            <w:pPr>
              <w:spacing w:after="0" w:line="240" w:lineRule="auto"/>
              <w:rPr>
                <w:rFonts w:eastAsia="Times New Roman"/>
                <w:sz w:val="24"/>
                <w:szCs w:val="24"/>
                <w:lang w:eastAsia="ru-RU"/>
              </w:rPr>
            </w:pPr>
            <w:r w:rsidRPr="00F853D6">
              <w:rPr>
                <w:rFonts w:eastAsia="Times New Roman"/>
                <w:sz w:val="24"/>
                <w:szCs w:val="24"/>
                <w:lang w:eastAsia="ru-RU"/>
              </w:rPr>
              <w:t>Выполнение операции приёма поезда № 6005 на станцию</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0,6</w:t>
            </w:r>
          </w:p>
        </w:tc>
      </w:tr>
      <w:tr w:rsidR="00F853D6" w:rsidRPr="00F853D6" w:rsidTr="00F853D6">
        <w:trPr>
          <w:gridAfter w:val="1"/>
          <w:wAfter w:w="70" w:type="dxa"/>
          <w:trHeight w:val="11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sz w:val="24"/>
                <w:szCs w:val="24"/>
              </w:rPr>
            </w:pPr>
          </w:p>
        </w:tc>
        <w:tc>
          <w:tcPr>
            <w:tcW w:w="8721" w:type="dxa"/>
            <w:gridSpan w:val="2"/>
            <w:tcBorders>
              <w:top w:val="single" w:sz="4" w:space="0" w:color="auto"/>
              <w:left w:val="single" w:sz="4" w:space="0" w:color="auto"/>
              <w:bottom w:val="single" w:sz="4" w:space="0" w:color="auto"/>
              <w:right w:val="single" w:sz="4" w:space="0" w:color="auto"/>
            </w:tcBorders>
            <w:hideMark/>
          </w:tcPr>
          <w:p w:rsidR="00F853D6" w:rsidRPr="00F853D6" w:rsidRDefault="00F853D6">
            <w:pPr>
              <w:spacing w:after="0" w:line="240" w:lineRule="auto"/>
              <w:rPr>
                <w:rFonts w:eastAsia="Times New Roman"/>
                <w:sz w:val="24"/>
                <w:szCs w:val="24"/>
                <w:lang w:eastAsia="ru-RU"/>
              </w:rPr>
            </w:pPr>
            <w:r w:rsidRPr="00F853D6">
              <w:rPr>
                <w:rFonts w:eastAsia="Times New Roman"/>
                <w:sz w:val="24"/>
                <w:szCs w:val="24"/>
                <w:lang w:eastAsia="ru-RU"/>
              </w:rPr>
              <w:t>Выполнение операции приёма поезда № 6513 на станцию</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0,6</w:t>
            </w:r>
          </w:p>
        </w:tc>
      </w:tr>
      <w:tr w:rsidR="00F853D6" w:rsidRPr="00F853D6" w:rsidTr="00F853D6">
        <w:trPr>
          <w:gridAfter w:val="1"/>
          <w:wAfter w:w="70" w:type="dxa"/>
          <w:trHeight w:val="11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sz w:val="24"/>
                <w:szCs w:val="24"/>
              </w:rPr>
            </w:pPr>
          </w:p>
        </w:tc>
        <w:tc>
          <w:tcPr>
            <w:tcW w:w="8721" w:type="dxa"/>
            <w:gridSpan w:val="2"/>
            <w:tcBorders>
              <w:top w:val="single" w:sz="4" w:space="0" w:color="auto"/>
              <w:left w:val="single" w:sz="4" w:space="0" w:color="auto"/>
              <w:bottom w:val="single" w:sz="4" w:space="0" w:color="auto"/>
              <w:right w:val="single" w:sz="4" w:space="0" w:color="auto"/>
            </w:tcBorders>
            <w:hideMark/>
          </w:tcPr>
          <w:p w:rsidR="00F853D6" w:rsidRPr="00F853D6" w:rsidRDefault="00F853D6">
            <w:pPr>
              <w:spacing w:after="0" w:line="240" w:lineRule="auto"/>
              <w:rPr>
                <w:rFonts w:eastAsia="Times New Roman"/>
                <w:sz w:val="24"/>
                <w:szCs w:val="24"/>
                <w:lang w:eastAsia="ru-RU"/>
              </w:rPr>
            </w:pPr>
            <w:r w:rsidRPr="00F853D6">
              <w:rPr>
                <w:rFonts w:eastAsia="Times New Roman"/>
                <w:sz w:val="24"/>
                <w:szCs w:val="24"/>
                <w:lang w:eastAsia="ru-RU"/>
              </w:rPr>
              <w:t>Выполнение операции приёма поезда</w:t>
            </w:r>
            <w:r w:rsidRPr="00F853D6">
              <w:rPr>
                <w:sz w:val="24"/>
                <w:szCs w:val="24"/>
              </w:rPr>
              <w:t xml:space="preserve"> № 6650 </w:t>
            </w:r>
            <w:r w:rsidRPr="00F853D6">
              <w:rPr>
                <w:rFonts w:eastAsia="Times New Roman"/>
                <w:sz w:val="24"/>
                <w:szCs w:val="24"/>
                <w:lang w:eastAsia="ru-RU"/>
              </w:rPr>
              <w:t>на станцию</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0,6</w:t>
            </w:r>
          </w:p>
        </w:tc>
      </w:tr>
      <w:tr w:rsidR="00F853D6" w:rsidRPr="00F853D6" w:rsidTr="00F853D6">
        <w:trPr>
          <w:gridAfter w:val="1"/>
          <w:wAfter w:w="70" w:type="dxa"/>
          <w:trHeight w:val="11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sz w:val="24"/>
                <w:szCs w:val="24"/>
              </w:rPr>
            </w:pPr>
          </w:p>
        </w:tc>
        <w:tc>
          <w:tcPr>
            <w:tcW w:w="8721" w:type="dxa"/>
            <w:gridSpan w:val="2"/>
            <w:tcBorders>
              <w:top w:val="single" w:sz="4" w:space="0" w:color="auto"/>
              <w:left w:val="single" w:sz="4" w:space="0" w:color="auto"/>
              <w:bottom w:val="single" w:sz="4" w:space="0" w:color="auto"/>
              <w:right w:val="single" w:sz="4" w:space="0" w:color="auto"/>
            </w:tcBorders>
            <w:hideMark/>
          </w:tcPr>
          <w:p w:rsidR="00F853D6" w:rsidRPr="00F853D6" w:rsidRDefault="00F853D6">
            <w:pPr>
              <w:spacing w:after="0" w:line="240" w:lineRule="auto"/>
              <w:rPr>
                <w:rFonts w:eastAsia="Times New Roman"/>
                <w:sz w:val="24"/>
                <w:szCs w:val="24"/>
                <w:lang w:eastAsia="ru-RU"/>
              </w:rPr>
            </w:pPr>
            <w:r w:rsidRPr="00F853D6">
              <w:rPr>
                <w:rFonts w:eastAsia="Times New Roman"/>
                <w:sz w:val="24"/>
                <w:szCs w:val="24"/>
                <w:lang w:eastAsia="ru-RU"/>
              </w:rPr>
              <w:t>Выполнение операции приёма поезда № 79 на станцию</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0,5</w:t>
            </w:r>
          </w:p>
        </w:tc>
      </w:tr>
      <w:tr w:rsidR="00F853D6" w:rsidRPr="00F853D6" w:rsidTr="00F853D6">
        <w:trPr>
          <w:gridAfter w:val="1"/>
          <w:wAfter w:w="70" w:type="dxa"/>
          <w:trHeight w:val="11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sz w:val="24"/>
                <w:szCs w:val="24"/>
              </w:rPr>
            </w:pPr>
          </w:p>
        </w:tc>
        <w:tc>
          <w:tcPr>
            <w:tcW w:w="8721" w:type="dxa"/>
            <w:gridSpan w:val="2"/>
            <w:tcBorders>
              <w:top w:val="single" w:sz="4" w:space="0" w:color="auto"/>
              <w:left w:val="single" w:sz="4" w:space="0" w:color="auto"/>
              <w:bottom w:val="single" w:sz="4" w:space="0" w:color="auto"/>
              <w:right w:val="single" w:sz="4" w:space="0" w:color="auto"/>
            </w:tcBorders>
            <w:hideMark/>
          </w:tcPr>
          <w:p w:rsidR="00F853D6" w:rsidRPr="00F853D6" w:rsidRDefault="00F853D6">
            <w:pPr>
              <w:spacing w:after="0" w:line="240" w:lineRule="auto"/>
              <w:rPr>
                <w:rFonts w:eastAsia="Times New Roman"/>
                <w:sz w:val="24"/>
                <w:szCs w:val="24"/>
                <w:lang w:eastAsia="ru-RU"/>
              </w:rPr>
            </w:pPr>
            <w:r w:rsidRPr="00F853D6">
              <w:rPr>
                <w:rFonts w:eastAsia="Times New Roman"/>
                <w:sz w:val="24"/>
                <w:szCs w:val="24"/>
                <w:lang w:eastAsia="ru-RU"/>
              </w:rPr>
              <w:t>Выполнение операции отправления  поезда № 79 со станции</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0,5</w:t>
            </w:r>
          </w:p>
        </w:tc>
      </w:tr>
      <w:tr w:rsidR="00F853D6" w:rsidRPr="00F853D6" w:rsidTr="00F853D6">
        <w:trPr>
          <w:gridAfter w:val="1"/>
          <w:wAfter w:w="70" w:type="dxa"/>
          <w:trHeight w:val="11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sz w:val="24"/>
                <w:szCs w:val="24"/>
              </w:rPr>
            </w:pPr>
          </w:p>
        </w:tc>
        <w:tc>
          <w:tcPr>
            <w:tcW w:w="8721" w:type="dxa"/>
            <w:gridSpan w:val="2"/>
            <w:tcBorders>
              <w:top w:val="single" w:sz="4" w:space="0" w:color="auto"/>
              <w:left w:val="single" w:sz="4" w:space="0" w:color="auto"/>
              <w:bottom w:val="single" w:sz="4" w:space="0" w:color="auto"/>
              <w:right w:val="single" w:sz="4" w:space="0" w:color="auto"/>
            </w:tcBorders>
            <w:hideMark/>
          </w:tcPr>
          <w:p w:rsidR="00F853D6" w:rsidRPr="00F853D6" w:rsidRDefault="00F853D6">
            <w:pPr>
              <w:spacing w:after="0" w:line="240" w:lineRule="auto"/>
              <w:rPr>
                <w:rFonts w:eastAsia="Times New Roman"/>
                <w:sz w:val="24"/>
                <w:szCs w:val="24"/>
                <w:lang w:eastAsia="ru-RU"/>
              </w:rPr>
            </w:pPr>
            <w:r w:rsidRPr="00F853D6">
              <w:rPr>
                <w:rFonts w:eastAsia="Times New Roman"/>
                <w:sz w:val="24"/>
                <w:szCs w:val="24"/>
                <w:lang w:eastAsia="ru-RU"/>
              </w:rPr>
              <w:t>Выполнение операции пропуска поезда № 164 по станции без остановки</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0,6</w:t>
            </w:r>
          </w:p>
        </w:tc>
      </w:tr>
      <w:tr w:rsidR="00F853D6" w:rsidRPr="00F853D6" w:rsidTr="00F853D6">
        <w:trPr>
          <w:gridAfter w:val="1"/>
          <w:wAfter w:w="70" w:type="dxa"/>
          <w:trHeight w:val="11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sz w:val="24"/>
                <w:szCs w:val="24"/>
              </w:rPr>
            </w:pPr>
          </w:p>
        </w:tc>
        <w:tc>
          <w:tcPr>
            <w:tcW w:w="8721" w:type="dxa"/>
            <w:gridSpan w:val="2"/>
            <w:tcBorders>
              <w:top w:val="single" w:sz="4" w:space="0" w:color="auto"/>
              <w:left w:val="single" w:sz="4" w:space="0" w:color="auto"/>
              <w:bottom w:val="single" w:sz="4" w:space="0" w:color="auto"/>
              <w:right w:val="single" w:sz="4" w:space="0" w:color="auto"/>
            </w:tcBorders>
            <w:hideMark/>
          </w:tcPr>
          <w:p w:rsidR="00F853D6" w:rsidRPr="00F853D6" w:rsidRDefault="00F853D6">
            <w:pPr>
              <w:spacing w:after="0" w:line="240" w:lineRule="auto"/>
              <w:rPr>
                <w:rFonts w:eastAsia="Times New Roman"/>
                <w:sz w:val="24"/>
                <w:szCs w:val="24"/>
                <w:lang w:eastAsia="ru-RU"/>
              </w:rPr>
            </w:pPr>
            <w:r w:rsidRPr="00F853D6">
              <w:rPr>
                <w:rFonts w:eastAsia="Times New Roman"/>
                <w:sz w:val="24"/>
                <w:szCs w:val="24"/>
                <w:lang w:eastAsia="ru-RU"/>
              </w:rPr>
              <w:t>Выполнение операции приёма поезда № 35 на станцию</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0,5</w:t>
            </w:r>
          </w:p>
        </w:tc>
      </w:tr>
      <w:tr w:rsidR="00F853D6" w:rsidRPr="00F853D6" w:rsidTr="00F853D6">
        <w:trPr>
          <w:gridAfter w:val="1"/>
          <w:wAfter w:w="70" w:type="dxa"/>
          <w:trHeight w:val="11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sz w:val="24"/>
                <w:szCs w:val="24"/>
              </w:rPr>
            </w:pPr>
          </w:p>
        </w:tc>
        <w:tc>
          <w:tcPr>
            <w:tcW w:w="8721" w:type="dxa"/>
            <w:gridSpan w:val="2"/>
            <w:tcBorders>
              <w:top w:val="single" w:sz="4" w:space="0" w:color="auto"/>
              <w:left w:val="single" w:sz="4" w:space="0" w:color="auto"/>
              <w:bottom w:val="single" w:sz="4" w:space="0" w:color="auto"/>
              <w:right w:val="single" w:sz="4" w:space="0" w:color="auto"/>
            </w:tcBorders>
            <w:hideMark/>
          </w:tcPr>
          <w:p w:rsidR="00F853D6" w:rsidRPr="00F853D6" w:rsidRDefault="00F853D6">
            <w:pPr>
              <w:spacing w:after="0" w:line="240" w:lineRule="auto"/>
              <w:rPr>
                <w:rFonts w:eastAsia="Times New Roman"/>
                <w:sz w:val="24"/>
                <w:szCs w:val="24"/>
                <w:lang w:eastAsia="ru-RU"/>
              </w:rPr>
            </w:pPr>
            <w:r w:rsidRPr="00F853D6">
              <w:rPr>
                <w:rFonts w:eastAsia="Times New Roman"/>
                <w:sz w:val="24"/>
                <w:szCs w:val="24"/>
                <w:lang w:eastAsia="ru-RU"/>
              </w:rPr>
              <w:t>Выполнение операции отправления  поезда № 35  со станции</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0,5</w:t>
            </w:r>
          </w:p>
        </w:tc>
      </w:tr>
      <w:tr w:rsidR="00F853D6" w:rsidRPr="00F853D6" w:rsidTr="00F853D6">
        <w:trPr>
          <w:gridAfter w:val="1"/>
          <w:wAfter w:w="70" w:type="dxa"/>
          <w:trHeight w:val="11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sz w:val="24"/>
                <w:szCs w:val="24"/>
              </w:rPr>
            </w:pPr>
          </w:p>
        </w:tc>
        <w:tc>
          <w:tcPr>
            <w:tcW w:w="8721" w:type="dxa"/>
            <w:gridSpan w:val="2"/>
            <w:tcBorders>
              <w:top w:val="single" w:sz="4" w:space="0" w:color="auto"/>
              <w:left w:val="single" w:sz="4" w:space="0" w:color="auto"/>
              <w:bottom w:val="single" w:sz="4" w:space="0" w:color="auto"/>
              <w:right w:val="single" w:sz="4" w:space="0" w:color="auto"/>
            </w:tcBorders>
            <w:hideMark/>
          </w:tcPr>
          <w:p w:rsidR="00F853D6" w:rsidRPr="00F853D6" w:rsidRDefault="00F853D6">
            <w:pPr>
              <w:spacing w:after="0" w:line="240" w:lineRule="auto"/>
              <w:rPr>
                <w:rFonts w:eastAsia="Times New Roman"/>
                <w:sz w:val="24"/>
                <w:szCs w:val="24"/>
                <w:lang w:eastAsia="ru-RU"/>
              </w:rPr>
            </w:pPr>
            <w:r w:rsidRPr="00F853D6">
              <w:rPr>
                <w:rFonts w:eastAsia="Times New Roman"/>
                <w:sz w:val="24"/>
                <w:szCs w:val="24"/>
                <w:lang w:eastAsia="ru-RU"/>
              </w:rPr>
              <w:t>Выполнение операции приёма поезда № 7 на станцию</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0,5</w:t>
            </w:r>
          </w:p>
        </w:tc>
      </w:tr>
      <w:tr w:rsidR="00F853D6" w:rsidRPr="00F853D6" w:rsidTr="00F853D6">
        <w:trPr>
          <w:gridAfter w:val="1"/>
          <w:wAfter w:w="70" w:type="dxa"/>
          <w:trHeight w:val="11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sz w:val="24"/>
                <w:szCs w:val="24"/>
              </w:rPr>
            </w:pPr>
          </w:p>
        </w:tc>
        <w:tc>
          <w:tcPr>
            <w:tcW w:w="8721" w:type="dxa"/>
            <w:gridSpan w:val="2"/>
            <w:tcBorders>
              <w:top w:val="single" w:sz="4" w:space="0" w:color="auto"/>
              <w:left w:val="single" w:sz="4" w:space="0" w:color="auto"/>
              <w:bottom w:val="single" w:sz="4" w:space="0" w:color="auto"/>
              <w:right w:val="single" w:sz="4" w:space="0" w:color="auto"/>
            </w:tcBorders>
            <w:hideMark/>
          </w:tcPr>
          <w:p w:rsidR="00F853D6" w:rsidRPr="00F853D6" w:rsidRDefault="00F853D6">
            <w:pPr>
              <w:spacing w:after="0" w:line="240" w:lineRule="auto"/>
              <w:rPr>
                <w:rFonts w:eastAsia="Times New Roman"/>
                <w:sz w:val="24"/>
                <w:szCs w:val="24"/>
                <w:lang w:eastAsia="ru-RU"/>
              </w:rPr>
            </w:pPr>
            <w:r w:rsidRPr="00F853D6">
              <w:rPr>
                <w:rFonts w:eastAsia="Times New Roman"/>
                <w:sz w:val="24"/>
                <w:szCs w:val="24"/>
                <w:lang w:eastAsia="ru-RU"/>
              </w:rPr>
              <w:t>Выполнение операции отправления  поезда № 7  со станции</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0,5</w:t>
            </w:r>
          </w:p>
        </w:tc>
      </w:tr>
      <w:tr w:rsidR="00F853D6" w:rsidRPr="00F853D6" w:rsidTr="00F853D6">
        <w:trPr>
          <w:gridAfter w:val="1"/>
          <w:wAfter w:w="70" w:type="dxa"/>
          <w:trHeight w:val="11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sz w:val="24"/>
                <w:szCs w:val="24"/>
              </w:rPr>
            </w:pPr>
          </w:p>
        </w:tc>
        <w:tc>
          <w:tcPr>
            <w:tcW w:w="8721" w:type="dxa"/>
            <w:gridSpan w:val="2"/>
            <w:tcBorders>
              <w:top w:val="single" w:sz="4" w:space="0" w:color="auto"/>
              <w:left w:val="single" w:sz="4" w:space="0" w:color="auto"/>
              <w:bottom w:val="single" w:sz="4" w:space="0" w:color="auto"/>
              <w:right w:val="single" w:sz="4" w:space="0" w:color="auto"/>
            </w:tcBorders>
            <w:hideMark/>
          </w:tcPr>
          <w:p w:rsidR="00F853D6" w:rsidRPr="00F853D6" w:rsidRDefault="00F853D6">
            <w:pPr>
              <w:spacing w:after="0" w:line="240" w:lineRule="auto"/>
              <w:rPr>
                <w:rFonts w:eastAsia="Times New Roman"/>
                <w:sz w:val="24"/>
                <w:szCs w:val="24"/>
                <w:lang w:eastAsia="ru-RU"/>
              </w:rPr>
            </w:pPr>
            <w:r w:rsidRPr="00F853D6">
              <w:rPr>
                <w:rFonts w:eastAsia="Times New Roman"/>
                <w:sz w:val="24"/>
                <w:szCs w:val="24"/>
                <w:lang w:eastAsia="ru-RU"/>
              </w:rPr>
              <w:t>Выполнение операции пропуска поезда № 234 по станции без остановки</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0,6</w:t>
            </w:r>
          </w:p>
        </w:tc>
      </w:tr>
      <w:tr w:rsidR="00F853D6" w:rsidRPr="00F853D6" w:rsidTr="00F853D6">
        <w:trPr>
          <w:gridAfter w:val="1"/>
          <w:wAfter w:w="70" w:type="dxa"/>
          <w:trHeight w:val="11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sz w:val="24"/>
                <w:szCs w:val="24"/>
              </w:rPr>
            </w:pPr>
          </w:p>
        </w:tc>
        <w:tc>
          <w:tcPr>
            <w:tcW w:w="8721" w:type="dxa"/>
            <w:gridSpan w:val="2"/>
            <w:tcBorders>
              <w:top w:val="single" w:sz="4" w:space="0" w:color="auto"/>
              <w:left w:val="single" w:sz="4" w:space="0" w:color="auto"/>
              <w:bottom w:val="single" w:sz="4" w:space="0" w:color="auto"/>
              <w:right w:val="single" w:sz="4" w:space="0" w:color="auto"/>
            </w:tcBorders>
            <w:hideMark/>
          </w:tcPr>
          <w:p w:rsidR="00F853D6" w:rsidRPr="00F853D6" w:rsidRDefault="00F853D6">
            <w:pPr>
              <w:spacing w:after="0" w:line="240" w:lineRule="auto"/>
              <w:rPr>
                <w:rFonts w:eastAsia="Times New Roman"/>
                <w:i/>
                <w:sz w:val="24"/>
                <w:szCs w:val="24"/>
              </w:rPr>
            </w:pPr>
            <w:r w:rsidRPr="00F853D6">
              <w:rPr>
                <w:rFonts w:eastAsia="Times New Roman"/>
                <w:i/>
                <w:sz w:val="24"/>
                <w:szCs w:val="24"/>
                <w:lang w:eastAsia="ru-RU"/>
              </w:rPr>
              <w:t>Отклонение графика исполненного движения (ГИД) от нормативного графика движения на 5 минут для пассажирских и 6 минут (опоздание)  для грузовых поездов и более,  хотя бы одного поезда (в соответствии с Распоряжением  ОАО «РЖД» № 1599 от 8 августа 2016 г.)</w:t>
            </w:r>
          </w:p>
        </w:tc>
        <w:tc>
          <w:tcPr>
            <w:tcW w:w="1064" w:type="dxa"/>
            <w:tcBorders>
              <w:top w:val="single" w:sz="4" w:space="0" w:color="auto"/>
              <w:left w:val="single" w:sz="4" w:space="0" w:color="auto"/>
              <w:bottom w:val="single" w:sz="4" w:space="0" w:color="auto"/>
              <w:right w:val="single" w:sz="4" w:space="0" w:color="auto"/>
            </w:tcBorders>
          </w:tcPr>
          <w:p w:rsidR="00F853D6" w:rsidRPr="00F853D6" w:rsidRDefault="00F853D6">
            <w:pPr>
              <w:tabs>
                <w:tab w:val="left" w:pos="567"/>
                <w:tab w:val="left" w:pos="709"/>
                <w:tab w:val="left" w:pos="1134"/>
              </w:tabs>
              <w:spacing w:after="0" w:line="240" w:lineRule="auto"/>
              <w:jc w:val="center"/>
              <w:rPr>
                <w:rFonts w:eastAsia="Times New Roman"/>
                <w:sz w:val="24"/>
                <w:szCs w:val="24"/>
              </w:rPr>
            </w:pPr>
          </w:p>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 xml:space="preserve">-14,4 </w:t>
            </w:r>
          </w:p>
        </w:tc>
      </w:tr>
      <w:tr w:rsidR="00F853D6" w:rsidRPr="00F853D6" w:rsidTr="00F853D6">
        <w:trPr>
          <w:gridAfter w:val="1"/>
          <w:wAfter w:w="70" w:type="dxa"/>
          <w:trHeight w:val="163"/>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sz w:val="24"/>
                <w:szCs w:val="24"/>
              </w:rPr>
            </w:pPr>
          </w:p>
        </w:tc>
        <w:tc>
          <w:tcPr>
            <w:tcW w:w="8721" w:type="dxa"/>
            <w:gridSpan w:val="2"/>
            <w:tcBorders>
              <w:top w:val="single" w:sz="4" w:space="0" w:color="auto"/>
              <w:left w:val="single" w:sz="4" w:space="0" w:color="auto"/>
              <w:bottom w:val="single" w:sz="4" w:space="0" w:color="auto"/>
              <w:right w:val="single" w:sz="4" w:space="0" w:color="auto"/>
            </w:tcBorders>
          </w:tcPr>
          <w:p w:rsidR="00F853D6" w:rsidRPr="00F853D6" w:rsidRDefault="00F853D6">
            <w:pPr>
              <w:spacing w:after="0"/>
              <w:rPr>
                <w:rFonts w:eastAsia="Times New Roman"/>
                <w:i/>
                <w:sz w:val="24"/>
                <w:szCs w:val="24"/>
                <w:lang w:eastAsia="ru-RU"/>
              </w:rPr>
            </w:pPr>
          </w:p>
          <w:p w:rsidR="00F853D6" w:rsidRPr="00F853D6" w:rsidRDefault="00F853D6">
            <w:pPr>
              <w:spacing w:after="0"/>
              <w:rPr>
                <w:rFonts w:eastAsia="Times New Roman"/>
                <w:sz w:val="24"/>
                <w:szCs w:val="24"/>
                <w:lang w:eastAsia="ru-RU"/>
              </w:rPr>
            </w:pPr>
            <w:r w:rsidRPr="00F853D6">
              <w:rPr>
                <w:rFonts w:eastAsia="Times New Roman"/>
                <w:i/>
                <w:sz w:val="24"/>
                <w:szCs w:val="24"/>
                <w:lang w:eastAsia="ru-RU"/>
              </w:rPr>
              <w:t>Отсутствие отклонения ГИД от нормативного графика</w:t>
            </w:r>
            <w:r w:rsidRPr="00F853D6">
              <w:rPr>
                <w:rFonts w:eastAsia="Times New Roman"/>
                <w:sz w:val="24"/>
                <w:szCs w:val="24"/>
                <w:lang w:eastAsia="ru-RU"/>
              </w:rPr>
              <w:t>.</w:t>
            </w:r>
          </w:p>
          <w:p w:rsidR="00F853D6" w:rsidRPr="00F853D6" w:rsidRDefault="00F853D6">
            <w:pPr>
              <w:spacing w:after="0"/>
              <w:rPr>
                <w:sz w:val="24"/>
                <w:szCs w:val="24"/>
              </w:rPr>
            </w:pPr>
          </w:p>
        </w:tc>
        <w:tc>
          <w:tcPr>
            <w:tcW w:w="1064" w:type="dxa"/>
            <w:tcBorders>
              <w:top w:val="single" w:sz="4" w:space="0" w:color="auto"/>
              <w:left w:val="single" w:sz="4" w:space="0" w:color="auto"/>
              <w:bottom w:val="single" w:sz="4" w:space="0" w:color="auto"/>
              <w:right w:val="single" w:sz="4" w:space="0" w:color="auto"/>
            </w:tcBorders>
          </w:tcPr>
          <w:p w:rsidR="00F853D6" w:rsidRPr="00F853D6" w:rsidRDefault="00F853D6">
            <w:pPr>
              <w:tabs>
                <w:tab w:val="left" w:pos="567"/>
                <w:tab w:val="left" w:pos="709"/>
                <w:tab w:val="left" w:pos="1134"/>
              </w:tabs>
              <w:spacing w:after="0" w:line="240" w:lineRule="auto"/>
              <w:jc w:val="center"/>
              <w:rPr>
                <w:rFonts w:eastAsia="Times New Roman"/>
                <w:sz w:val="24"/>
                <w:szCs w:val="24"/>
              </w:rPr>
            </w:pPr>
          </w:p>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+ 5</w:t>
            </w:r>
          </w:p>
        </w:tc>
      </w:tr>
      <w:tr w:rsidR="00F853D6" w:rsidRPr="00F853D6" w:rsidTr="00F853D6">
        <w:trPr>
          <w:gridAfter w:val="1"/>
          <w:wAfter w:w="70" w:type="dxa"/>
          <w:trHeight w:val="270"/>
        </w:trPr>
        <w:tc>
          <w:tcPr>
            <w:tcW w:w="568" w:type="dxa"/>
            <w:vMerge w:val="restart"/>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993"/>
              </w:tabs>
              <w:spacing w:after="0" w:line="240" w:lineRule="auto"/>
              <w:jc w:val="both"/>
              <w:rPr>
                <w:rFonts w:eastAsia="Times New Roman"/>
                <w:bCs/>
                <w:sz w:val="24"/>
                <w:szCs w:val="24"/>
                <w:lang w:eastAsia="ru-RU"/>
              </w:rPr>
            </w:pPr>
            <w:r w:rsidRPr="00F853D6">
              <w:rPr>
                <w:rFonts w:eastAsia="Times New Roman"/>
                <w:bCs/>
                <w:sz w:val="24"/>
                <w:szCs w:val="24"/>
                <w:lang w:eastAsia="ru-RU"/>
              </w:rPr>
              <w:lastRenderedPageBreak/>
              <w:t>3.</w:t>
            </w:r>
          </w:p>
        </w:tc>
        <w:tc>
          <w:tcPr>
            <w:tcW w:w="4490" w:type="dxa"/>
            <w:vMerge w:val="restart"/>
            <w:tcBorders>
              <w:top w:val="single" w:sz="4" w:space="0" w:color="auto"/>
              <w:left w:val="single" w:sz="4" w:space="0" w:color="auto"/>
              <w:bottom w:val="single" w:sz="4" w:space="0" w:color="auto"/>
              <w:right w:val="single" w:sz="4" w:space="0" w:color="auto"/>
            </w:tcBorders>
          </w:tcPr>
          <w:p w:rsidR="00F853D6" w:rsidRDefault="00F853D6" w:rsidP="00F853D6">
            <w:pPr>
              <w:ind w:left="360" w:right="318"/>
              <w:jc w:val="both"/>
              <w:rPr>
                <w:rFonts w:eastAsia="Times New Roman"/>
                <w:b/>
                <w:sz w:val="24"/>
                <w:szCs w:val="24"/>
                <w:lang w:eastAsia="ru-RU"/>
              </w:rPr>
            </w:pPr>
            <w:r w:rsidRPr="00F853D6">
              <w:rPr>
                <w:rFonts w:eastAsia="Times New Roman"/>
                <w:b/>
                <w:sz w:val="24"/>
                <w:szCs w:val="24"/>
                <w:lang w:eastAsia="ru-RU"/>
              </w:rPr>
              <w:t>Задание № 4  (10 мин)</w:t>
            </w:r>
          </w:p>
          <w:p w:rsidR="00F853D6" w:rsidRPr="00F853D6" w:rsidRDefault="00F853D6" w:rsidP="00F853D6">
            <w:pPr>
              <w:spacing w:after="0" w:line="240" w:lineRule="auto"/>
              <w:ind w:right="318" w:hanging="80"/>
              <w:jc w:val="both"/>
              <w:rPr>
                <w:rFonts w:eastAsia="Times New Roman"/>
                <w:b/>
                <w:sz w:val="24"/>
                <w:szCs w:val="24"/>
                <w:lang w:eastAsia="ru-RU"/>
              </w:rPr>
            </w:pPr>
            <w:r w:rsidRPr="00F853D6">
              <w:rPr>
                <w:bCs/>
                <w:i/>
                <w:spacing w:val="11"/>
                <w:sz w:val="24"/>
                <w:szCs w:val="24"/>
                <w:shd w:val="clear" w:color="auto" w:fill="FFFFFF"/>
              </w:rPr>
              <w:t xml:space="preserve">Выполнение практического задания -приготовление маршрута на приём и отправление грузовому поезду по станции -на Тренажерном комплексе для подготовки учащихся по специальности «Организация перевозок и управление на транспорте» </w:t>
            </w:r>
          </w:p>
          <w:p w:rsidR="00F853D6" w:rsidRPr="00F853D6" w:rsidRDefault="00F853D6" w:rsidP="00F853D6">
            <w:pPr>
              <w:spacing w:after="0" w:line="240" w:lineRule="auto"/>
              <w:ind w:right="34"/>
              <w:contextualSpacing/>
              <w:rPr>
                <w:rFonts w:eastAsia="Times New Roman"/>
                <w:sz w:val="24"/>
                <w:szCs w:val="24"/>
                <w:lang w:eastAsia="ru-RU"/>
              </w:rPr>
            </w:pPr>
            <w:r w:rsidRPr="00F853D6">
              <w:rPr>
                <w:rFonts w:eastAsia="Times New Roman"/>
                <w:sz w:val="24"/>
                <w:szCs w:val="24"/>
                <w:lang w:eastAsia="ru-RU"/>
              </w:rPr>
              <w:t xml:space="preserve">Приготовить маршрут приёма и отправления по станции Б, грузовому поезду чётного направления №2906, следующего по правильному пути перегона   А-Б, имеющего в составе 73 условных вагона (4- осные цистерны).  </w:t>
            </w:r>
          </w:p>
          <w:p w:rsidR="00F853D6" w:rsidRPr="00F853D6" w:rsidRDefault="00F853D6">
            <w:pPr>
              <w:spacing w:after="0" w:line="240" w:lineRule="auto"/>
              <w:ind w:right="34"/>
              <w:contextualSpacing/>
              <w:rPr>
                <w:rFonts w:eastAsia="Times New Roman"/>
                <w:sz w:val="24"/>
                <w:szCs w:val="24"/>
                <w:lang w:eastAsia="ru-RU"/>
              </w:rPr>
            </w:pPr>
          </w:p>
          <w:p w:rsidR="00F853D6" w:rsidRPr="00F853D6" w:rsidRDefault="00F853D6">
            <w:pPr>
              <w:spacing w:after="0" w:line="240" w:lineRule="auto"/>
              <w:ind w:right="34"/>
              <w:contextualSpacing/>
              <w:jc w:val="center"/>
              <w:rPr>
                <w:rFonts w:eastAsia="Times New Roman"/>
                <w:sz w:val="24"/>
                <w:szCs w:val="24"/>
                <w:lang w:eastAsia="ru-RU"/>
              </w:rPr>
            </w:pPr>
            <w:r w:rsidRPr="00F853D6">
              <w:rPr>
                <w:rFonts w:eastAsia="Times New Roman"/>
                <w:noProof/>
                <w:sz w:val="24"/>
                <w:szCs w:val="24"/>
                <w:lang w:eastAsia="ru-RU"/>
              </w:rPr>
              <w:drawing>
                <wp:inline distT="0" distB="0" distL="0" distR="0">
                  <wp:extent cx="1734457" cy="1300843"/>
                  <wp:effectExtent l="0" t="0" r="0" b="0"/>
                  <wp:docPr id="4" name="Рисунок 4" descr="shop_items_catalog_image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shop_items_catalog_image16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37350" cy="1303013"/>
                          </a:xfrm>
                          <a:prstGeom prst="rect">
                            <a:avLst/>
                          </a:prstGeom>
                          <a:noFill/>
                          <a:ln>
                            <a:noFill/>
                          </a:ln>
                        </pic:spPr>
                      </pic:pic>
                    </a:graphicData>
                  </a:graphic>
                </wp:inline>
              </w:drawing>
            </w:r>
          </w:p>
          <w:p w:rsidR="00F853D6" w:rsidRPr="00F853D6" w:rsidRDefault="00F853D6" w:rsidP="00F853D6">
            <w:pPr>
              <w:spacing w:after="0" w:line="240" w:lineRule="auto"/>
              <w:ind w:right="34"/>
              <w:contextualSpacing/>
              <w:rPr>
                <w:rFonts w:eastAsia="Times New Roman"/>
                <w:sz w:val="24"/>
                <w:szCs w:val="24"/>
                <w:lang w:eastAsia="ru-RU"/>
              </w:rPr>
            </w:pPr>
          </w:p>
        </w:tc>
        <w:tc>
          <w:tcPr>
            <w:tcW w:w="8721" w:type="dxa"/>
            <w:gridSpan w:val="2"/>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ind w:right="33"/>
              <w:jc w:val="center"/>
              <w:rPr>
                <w:rFonts w:eastAsia="Times New Roman"/>
                <w:b/>
                <w:i/>
                <w:sz w:val="24"/>
                <w:szCs w:val="24"/>
                <w:lang w:eastAsia="ru-RU"/>
              </w:rPr>
            </w:pPr>
            <w:r w:rsidRPr="00F853D6">
              <w:rPr>
                <w:rFonts w:eastAsia="Times New Roman"/>
                <w:b/>
                <w:i/>
                <w:sz w:val="24"/>
                <w:szCs w:val="24"/>
                <w:lang w:eastAsia="ru-RU"/>
              </w:rPr>
              <w:t>Приготовление маршрута на приём и отправление поезда</w:t>
            </w:r>
          </w:p>
        </w:tc>
        <w:tc>
          <w:tcPr>
            <w:tcW w:w="1064" w:type="dxa"/>
            <w:tcBorders>
              <w:top w:val="single" w:sz="4" w:space="0" w:color="auto"/>
              <w:left w:val="single" w:sz="4" w:space="0" w:color="auto"/>
              <w:bottom w:val="single" w:sz="4" w:space="0" w:color="auto"/>
              <w:right w:val="single" w:sz="4" w:space="0" w:color="auto"/>
            </w:tcBorders>
          </w:tcPr>
          <w:p w:rsidR="00F853D6" w:rsidRPr="00F853D6" w:rsidRDefault="00F853D6">
            <w:pPr>
              <w:tabs>
                <w:tab w:val="left" w:pos="567"/>
                <w:tab w:val="left" w:pos="709"/>
                <w:tab w:val="left" w:pos="1134"/>
              </w:tabs>
              <w:spacing w:after="0" w:line="240" w:lineRule="auto"/>
              <w:jc w:val="both"/>
              <w:rPr>
                <w:rFonts w:eastAsia="Times New Roman"/>
                <w:color w:val="FF0000"/>
                <w:sz w:val="24"/>
                <w:szCs w:val="24"/>
              </w:rPr>
            </w:pPr>
          </w:p>
        </w:tc>
      </w:tr>
      <w:tr w:rsidR="00F853D6" w:rsidRPr="00F853D6" w:rsidTr="00F853D6">
        <w:trPr>
          <w:gridAfter w:val="1"/>
          <w:wAfter w:w="70" w:type="dxa"/>
          <w:trHeight w:val="513"/>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sz w:val="24"/>
                <w:szCs w:val="24"/>
                <w:lang w:eastAsia="ru-RU"/>
              </w:rPr>
            </w:pPr>
          </w:p>
        </w:tc>
        <w:tc>
          <w:tcPr>
            <w:tcW w:w="8721" w:type="dxa"/>
            <w:gridSpan w:val="2"/>
            <w:tcBorders>
              <w:top w:val="single" w:sz="4" w:space="0" w:color="auto"/>
              <w:left w:val="single" w:sz="4" w:space="0" w:color="auto"/>
              <w:bottom w:val="single" w:sz="4" w:space="0" w:color="auto"/>
              <w:right w:val="single" w:sz="4" w:space="0" w:color="auto"/>
            </w:tcBorders>
          </w:tcPr>
          <w:p w:rsidR="00F853D6" w:rsidRPr="00F853D6" w:rsidRDefault="00F853D6">
            <w:pPr>
              <w:tabs>
                <w:tab w:val="left" w:pos="567"/>
                <w:tab w:val="left" w:pos="709"/>
                <w:tab w:val="left" w:pos="1134"/>
              </w:tabs>
              <w:spacing w:after="0" w:line="240" w:lineRule="auto"/>
              <w:ind w:right="708"/>
              <w:rPr>
                <w:rFonts w:eastAsia="Times New Roman"/>
                <w:sz w:val="24"/>
                <w:szCs w:val="24"/>
                <w:lang w:eastAsia="ru-RU"/>
              </w:rPr>
            </w:pPr>
          </w:p>
          <w:p w:rsidR="00F853D6" w:rsidRPr="00F853D6" w:rsidRDefault="00F853D6">
            <w:pPr>
              <w:tabs>
                <w:tab w:val="left" w:pos="567"/>
                <w:tab w:val="left" w:pos="709"/>
                <w:tab w:val="left" w:pos="1134"/>
              </w:tabs>
              <w:spacing w:after="0" w:line="240" w:lineRule="auto"/>
              <w:ind w:right="708"/>
              <w:rPr>
                <w:rFonts w:eastAsia="Times New Roman"/>
                <w:sz w:val="24"/>
                <w:szCs w:val="24"/>
                <w:lang w:eastAsia="ru-RU"/>
              </w:rPr>
            </w:pPr>
            <w:r w:rsidRPr="00F853D6">
              <w:rPr>
                <w:rFonts w:eastAsia="Times New Roman"/>
                <w:sz w:val="24"/>
                <w:szCs w:val="24"/>
                <w:lang w:eastAsia="ru-RU"/>
              </w:rPr>
              <w:t>Ознакомление с выпиской из Техническо-распорядительного акта (ТРА) станции Б.</w:t>
            </w:r>
          </w:p>
          <w:p w:rsidR="00F853D6" w:rsidRPr="00F853D6" w:rsidRDefault="00F853D6">
            <w:pPr>
              <w:tabs>
                <w:tab w:val="left" w:pos="567"/>
                <w:tab w:val="left" w:pos="709"/>
                <w:tab w:val="left" w:pos="1134"/>
              </w:tabs>
              <w:spacing w:after="0" w:line="240" w:lineRule="auto"/>
              <w:ind w:right="708"/>
              <w:rPr>
                <w:rFonts w:eastAsia="Times New Roman"/>
                <w:b/>
                <w:sz w:val="24"/>
                <w:szCs w:val="24"/>
                <w:lang w:eastAsia="ru-RU"/>
              </w:rPr>
            </w:pPr>
          </w:p>
        </w:tc>
        <w:tc>
          <w:tcPr>
            <w:tcW w:w="1064" w:type="dxa"/>
            <w:tcBorders>
              <w:top w:val="single" w:sz="4" w:space="0" w:color="auto"/>
              <w:left w:val="single" w:sz="4" w:space="0" w:color="auto"/>
              <w:bottom w:val="single" w:sz="4" w:space="0" w:color="auto"/>
              <w:right w:val="single" w:sz="4" w:space="0" w:color="auto"/>
            </w:tcBorders>
          </w:tcPr>
          <w:p w:rsidR="00F853D6" w:rsidRPr="00F853D6" w:rsidRDefault="00F853D6">
            <w:pPr>
              <w:tabs>
                <w:tab w:val="left" w:pos="567"/>
                <w:tab w:val="left" w:pos="709"/>
                <w:tab w:val="left" w:pos="1134"/>
              </w:tabs>
              <w:spacing w:after="0" w:line="240" w:lineRule="auto"/>
              <w:jc w:val="center"/>
              <w:rPr>
                <w:rFonts w:eastAsia="Times New Roman"/>
                <w:sz w:val="24"/>
                <w:szCs w:val="24"/>
              </w:rPr>
            </w:pPr>
          </w:p>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0,4</w:t>
            </w:r>
          </w:p>
        </w:tc>
      </w:tr>
      <w:tr w:rsidR="00F853D6" w:rsidRPr="00F853D6" w:rsidTr="00F853D6">
        <w:trPr>
          <w:gridAfter w:val="1"/>
          <w:wAfter w:w="70" w:type="dxa"/>
          <w:trHeight w:val="129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sz w:val="24"/>
                <w:szCs w:val="24"/>
                <w:lang w:eastAsia="ru-RU"/>
              </w:rPr>
            </w:pPr>
          </w:p>
        </w:tc>
        <w:tc>
          <w:tcPr>
            <w:tcW w:w="8721" w:type="dxa"/>
            <w:gridSpan w:val="2"/>
            <w:tcBorders>
              <w:top w:val="single" w:sz="4" w:space="0" w:color="auto"/>
              <w:left w:val="single" w:sz="4" w:space="0" w:color="auto"/>
              <w:bottom w:val="single" w:sz="4" w:space="0" w:color="auto"/>
              <w:right w:val="single" w:sz="4" w:space="0" w:color="auto"/>
            </w:tcBorders>
          </w:tcPr>
          <w:p w:rsidR="00F853D6" w:rsidRPr="00F853D6" w:rsidRDefault="00F853D6">
            <w:pPr>
              <w:spacing w:after="0" w:line="240" w:lineRule="auto"/>
              <w:contextualSpacing/>
              <w:rPr>
                <w:rFonts w:eastAsia="Times New Roman"/>
                <w:sz w:val="24"/>
                <w:szCs w:val="24"/>
                <w:lang w:eastAsia="ru-RU"/>
              </w:rPr>
            </w:pPr>
          </w:p>
          <w:p w:rsidR="00F853D6" w:rsidRPr="00F853D6" w:rsidRDefault="00F853D6">
            <w:pPr>
              <w:spacing w:after="0" w:line="240" w:lineRule="auto"/>
              <w:contextualSpacing/>
              <w:rPr>
                <w:rFonts w:eastAsia="Times New Roman"/>
                <w:b/>
                <w:sz w:val="24"/>
                <w:szCs w:val="24"/>
                <w:lang w:eastAsia="ru-RU"/>
              </w:rPr>
            </w:pPr>
            <w:r w:rsidRPr="00F853D6">
              <w:rPr>
                <w:rFonts w:eastAsia="Times New Roman"/>
                <w:sz w:val="24"/>
                <w:szCs w:val="24"/>
                <w:lang w:eastAsia="ru-RU"/>
              </w:rPr>
              <w:t xml:space="preserve">Приготовление маршрута   приема грузового поезда № 2906 на станцию «Б» ДСП (дежурным по станции) в соответствии с ТРА станции и допустимым количеством условных вагонов на приёмоотправочном пути. </w:t>
            </w:r>
          </w:p>
        </w:tc>
        <w:tc>
          <w:tcPr>
            <w:tcW w:w="1064" w:type="dxa"/>
            <w:tcBorders>
              <w:top w:val="single" w:sz="4" w:space="0" w:color="auto"/>
              <w:left w:val="single" w:sz="4" w:space="0" w:color="auto"/>
              <w:bottom w:val="single" w:sz="4" w:space="0" w:color="auto"/>
              <w:right w:val="single" w:sz="4" w:space="0" w:color="auto"/>
            </w:tcBorders>
          </w:tcPr>
          <w:p w:rsidR="00F853D6" w:rsidRPr="00F853D6" w:rsidRDefault="00F853D6">
            <w:pPr>
              <w:tabs>
                <w:tab w:val="left" w:pos="567"/>
                <w:tab w:val="left" w:pos="709"/>
                <w:tab w:val="left" w:pos="1134"/>
              </w:tabs>
              <w:spacing w:after="0" w:line="240" w:lineRule="auto"/>
              <w:jc w:val="both"/>
              <w:rPr>
                <w:rFonts w:eastAsia="Times New Roman"/>
                <w:sz w:val="24"/>
                <w:szCs w:val="24"/>
              </w:rPr>
            </w:pPr>
          </w:p>
          <w:p w:rsidR="00F853D6" w:rsidRPr="00F853D6" w:rsidRDefault="00F853D6">
            <w:pPr>
              <w:tabs>
                <w:tab w:val="left" w:pos="567"/>
                <w:tab w:val="left" w:pos="709"/>
                <w:tab w:val="left" w:pos="1134"/>
              </w:tabs>
              <w:spacing w:after="0" w:line="240" w:lineRule="auto"/>
              <w:jc w:val="both"/>
              <w:rPr>
                <w:rFonts w:eastAsia="Times New Roman"/>
                <w:sz w:val="24"/>
                <w:szCs w:val="24"/>
              </w:rPr>
            </w:pPr>
          </w:p>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0,4</w:t>
            </w:r>
          </w:p>
        </w:tc>
      </w:tr>
      <w:tr w:rsidR="00F853D6" w:rsidRPr="00F853D6" w:rsidTr="00F853D6">
        <w:trPr>
          <w:gridAfter w:val="1"/>
          <w:wAfter w:w="70" w:type="dxa"/>
          <w:trHeight w:val="3511"/>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bCs/>
                <w:sz w:val="24"/>
                <w:szCs w:val="24"/>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rsidR="00F853D6" w:rsidRPr="00F853D6" w:rsidRDefault="00F853D6">
            <w:pPr>
              <w:spacing w:after="0"/>
              <w:rPr>
                <w:rFonts w:eastAsia="Times New Roman"/>
                <w:sz w:val="24"/>
                <w:szCs w:val="24"/>
                <w:lang w:eastAsia="ru-RU"/>
              </w:rPr>
            </w:pPr>
          </w:p>
        </w:tc>
        <w:tc>
          <w:tcPr>
            <w:tcW w:w="8721" w:type="dxa"/>
            <w:gridSpan w:val="2"/>
            <w:tcBorders>
              <w:top w:val="single" w:sz="4" w:space="0" w:color="auto"/>
              <w:left w:val="single" w:sz="4" w:space="0" w:color="auto"/>
              <w:bottom w:val="single" w:sz="4" w:space="0" w:color="auto"/>
              <w:right w:val="single" w:sz="4" w:space="0" w:color="auto"/>
            </w:tcBorders>
          </w:tcPr>
          <w:p w:rsidR="00F853D6" w:rsidRPr="00F853D6" w:rsidRDefault="00F853D6">
            <w:pPr>
              <w:spacing w:after="0" w:line="240" w:lineRule="auto"/>
              <w:contextualSpacing/>
              <w:rPr>
                <w:rFonts w:eastAsia="Times New Roman"/>
                <w:sz w:val="24"/>
                <w:szCs w:val="24"/>
                <w:lang w:eastAsia="ru-RU"/>
              </w:rPr>
            </w:pPr>
          </w:p>
          <w:p w:rsidR="00F853D6" w:rsidRDefault="00F853D6">
            <w:pPr>
              <w:spacing w:after="0" w:line="240" w:lineRule="auto"/>
              <w:contextualSpacing/>
              <w:rPr>
                <w:rFonts w:eastAsia="Times New Roman"/>
                <w:b/>
                <w:sz w:val="24"/>
                <w:szCs w:val="24"/>
                <w:lang w:eastAsia="ru-RU"/>
              </w:rPr>
            </w:pPr>
            <w:r w:rsidRPr="00F853D6">
              <w:rPr>
                <w:rFonts w:eastAsia="Times New Roman"/>
                <w:sz w:val="24"/>
                <w:szCs w:val="24"/>
                <w:lang w:eastAsia="ru-RU"/>
              </w:rPr>
              <w:t xml:space="preserve">Приготовление маршрута отправления грузовому поезду № 2906 со станции «Б» на пульт-табло ДСП (дежурного по станции). </w:t>
            </w:r>
          </w:p>
          <w:p w:rsidR="00F853D6" w:rsidRPr="00F853D6" w:rsidRDefault="00F853D6" w:rsidP="00F853D6">
            <w:pPr>
              <w:tabs>
                <w:tab w:val="left" w:pos="3314"/>
              </w:tabs>
              <w:rPr>
                <w:rFonts w:eastAsia="Times New Roman"/>
                <w:sz w:val="24"/>
                <w:szCs w:val="24"/>
                <w:lang w:eastAsia="ru-RU"/>
              </w:rPr>
            </w:pPr>
            <w:r>
              <w:rPr>
                <w:rFonts w:eastAsia="Times New Roman"/>
                <w:sz w:val="24"/>
                <w:szCs w:val="24"/>
                <w:lang w:eastAsia="ru-RU"/>
              </w:rPr>
              <w:tab/>
            </w:r>
          </w:p>
        </w:tc>
        <w:tc>
          <w:tcPr>
            <w:tcW w:w="1064" w:type="dxa"/>
            <w:tcBorders>
              <w:top w:val="single" w:sz="4" w:space="0" w:color="auto"/>
              <w:left w:val="single" w:sz="4" w:space="0" w:color="auto"/>
              <w:bottom w:val="single" w:sz="4" w:space="0" w:color="auto"/>
              <w:right w:val="single" w:sz="4" w:space="0" w:color="auto"/>
            </w:tcBorders>
          </w:tcPr>
          <w:p w:rsidR="00F853D6" w:rsidRPr="00F853D6" w:rsidRDefault="00F853D6">
            <w:pPr>
              <w:tabs>
                <w:tab w:val="left" w:pos="567"/>
                <w:tab w:val="left" w:pos="709"/>
                <w:tab w:val="left" w:pos="1134"/>
              </w:tabs>
              <w:spacing w:after="0" w:line="240" w:lineRule="auto"/>
              <w:jc w:val="center"/>
              <w:rPr>
                <w:rFonts w:eastAsia="Times New Roman"/>
                <w:sz w:val="24"/>
                <w:szCs w:val="24"/>
              </w:rPr>
            </w:pPr>
          </w:p>
          <w:p w:rsidR="00F853D6" w:rsidRPr="00F853D6" w:rsidRDefault="00F853D6">
            <w:pPr>
              <w:tabs>
                <w:tab w:val="left" w:pos="567"/>
                <w:tab w:val="left" w:pos="709"/>
                <w:tab w:val="left" w:pos="1134"/>
              </w:tabs>
              <w:spacing w:after="0" w:line="240" w:lineRule="auto"/>
              <w:jc w:val="center"/>
              <w:rPr>
                <w:rFonts w:eastAsia="Times New Roman"/>
                <w:sz w:val="24"/>
                <w:szCs w:val="24"/>
              </w:rPr>
            </w:pPr>
            <w:r w:rsidRPr="00F853D6">
              <w:rPr>
                <w:rFonts w:eastAsia="Times New Roman"/>
                <w:sz w:val="24"/>
                <w:szCs w:val="24"/>
              </w:rPr>
              <w:t>0,4</w:t>
            </w:r>
          </w:p>
        </w:tc>
      </w:tr>
      <w:tr w:rsidR="00F853D6" w:rsidRPr="00F853D6" w:rsidTr="00F853D6">
        <w:trPr>
          <w:gridAfter w:val="1"/>
          <w:wAfter w:w="70" w:type="dxa"/>
          <w:trHeight w:val="273"/>
        </w:trPr>
        <w:tc>
          <w:tcPr>
            <w:tcW w:w="13779" w:type="dxa"/>
            <w:gridSpan w:val="4"/>
            <w:tcBorders>
              <w:top w:val="single" w:sz="4" w:space="0" w:color="auto"/>
              <w:left w:val="single" w:sz="4" w:space="0" w:color="auto"/>
              <w:bottom w:val="single" w:sz="4" w:space="0" w:color="auto"/>
              <w:right w:val="single" w:sz="4" w:space="0" w:color="auto"/>
            </w:tcBorders>
            <w:hideMark/>
          </w:tcPr>
          <w:p w:rsidR="00F853D6" w:rsidRPr="00F853D6" w:rsidRDefault="00F853D6">
            <w:pPr>
              <w:pStyle w:val="a4"/>
              <w:spacing w:after="0" w:line="240" w:lineRule="auto"/>
              <w:ind w:left="0"/>
              <w:rPr>
                <w:b/>
                <w:szCs w:val="24"/>
              </w:rPr>
            </w:pPr>
            <w:r w:rsidRPr="00F853D6">
              <w:rPr>
                <w:b/>
                <w:szCs w:val="24"/>
              </w:rPr>
              <w:t>ИТОГО:</w:t>
            </w:r>
          </w:p>
        </w:tc>
        <w:tc>
          <w:tcPr>
            <w:tcW w:w="1064" w:type="dxa"/>
            <w:tcBorders>
              <w:top w:val="single" w:sz="4" w:space="0" w:color="auto"/>
              <w:left w:val="single" w:sz="4" w:space="0" w:color="auto"/>
              <w:bottom w:val="single" w:sz="4" w:space="0" w:color="auto"/>
              <w:right w:val="single" w:sz="4" w:space="0" w:color="auto"/>
            </w:tcBorders>
            <w:hideMark/>
          </w:tcPr>
          <w:p w:rsidR="00F853D6" w:rsidRPr="00F853D6" w:rsidRDefault="00F853D6">
            <w:pPr>
              <w:tabs>
                <w:tab w:val="left" w:pos="567"/>
                <w:tab w:val="left" w:pos="709"/>
                <w:tab w:val="left" w:pos="1134"/>
              </w:tabs>
              <w:spacing w:after="0" w:line="240" w:lineRule="auto"/>
              <w:jc w:val="center"/>
              <w:rPr>
                <w:rFonts w:eastAsia="Times New Roman"/>
                <w:b/>
                <w:sz w:val="24"/>
                <w:szCs w:val="24"/>
              </w:rPr>
            </w:pPr>
            <w:r w:rsidRPr="00F853D6">
              <w:rPr>
                <w:rFonts w:eastAsia="Times New Roman"/>
                <w:b/>
                <w:sz w:val="24"/>
                <w:szCs w:val="24"/>
              </w:rPr>
              <w:t>30 + 5</w:t>
            </w:r>
          </w:p>
        </w:tc>
      </w:tr>
    </w:tbl>
    <w:p w:rsidR="00F853D6" w:rsidRDefault="00F853D6" w:rsidP="00F853D6">
      <w:pPr>
        <w:rPr>
          <w:b/>
        </w:rPr>
      </w:pPr>
      <w:r>
        <w:rPr>
          <w:b/>
        </w:rPr>
        <w:t>Затраты времени: 90 минут</w:t>
      </w:r>
    </w:p>
    <w:p w:rsidR="00F853D6" w:rsidRDefault="00F853D6" w:rsidP="00F853D6">
      <w:pPr>
        <w:tabs>
          <w:tab w:val="left" w:pos="567"/>
          <w:tab w:val="left" w:pos="709"/>
          <w:tab w:val="left" w:pos="1134"/>
        </w:tabs>
        <w:spacing w:after="0" w:line="360" w:lineRule="auto"/>
        <w:jc w:val="right"/>
        <w:rPr>
          <w:rFonts w:eastAsia="Times New Roman"/>
          <w:b/>
        </w:rPr>
        <w:sectPr w:rsidR="00F853D6" w:rsidSect="00F853D6">
          <w:pgSz w:w="16838" w:h="11906" w:orient="landscape"/>
          <w:pgMar w:top="709" w:right="1134" w:bottom="1134" w:left="1134" w:header="709" w:footer="709" w:gutter="0"/>
          <w:cols w:space="708"/>
          <w:titlePg/>
          <w:docGrid w:linePitch="381"/>
        </w:sectPr>
      </w:pPr>
    </w:p>
    <w:p w:rsidR="00F853D6" w:rsidRDefault="00F853D6" w:rsidP="00F853D6">
      <w:pPr>
        <w:tabs>
          <w:tab w:val="left" w:pos="567"/>
          <w:tab w:val="left" w:pos="709"/>
          <w:tab w:val="left" w:pos="1134"/>
        </w:tabs>
        <w:spacing w:after="0" w:line="240" w:lineRule="auto"/>
        <w:ind w:left="720"/>
        <w:jc w:val="right"/>
        <w:rPr>
          <w:rFonts w:eastAsia="Times New Roman"/>
          <w:b/>
        </w:rPr>
      </w:pPr>
      <w:r>
        <w:rPr>
          <w:rFonts w:eastAsia="Times New Roman"/>
          <w:b/>
        </w:rPr>
        <w:lastRenderedPageBreak/>
        <w:t xml:space="preserve">Комплексное задание 2 уровня </w:t>
      </w:r>
    </w:p>
    <w:p w:rsidR="00F853D6" w:rsidRDefault="00F853D6" w:rsidP="00F853D6">
      <w:pPr>
        <w:tabs>
          <w:tab w:val="left" w:pos="567"/>
          <w:tab w:val="left" w:pos="709"/>
          <w:tab w:val="left" w:pos="1134"/>
        </w:tabs>
        <w:spacing w:after="0" w:line="240" w:lineRule="auto"/>
        <w:ind w:left="720"/>
        <w:jc w:val="right"/>
        <w:rPr>
          <w:rFonts w:eastAsia="Times New Roman"/>
          <w:b/>
        </w:rPr>
      </w:pPr>
      <w:r>
        <w:rPr>
          <w:rFonts w:eastAsia="Times New Roman"/>
          <w:b/>
        </w:rPr>
        <w:t>вариативная часть</w:t>
      </w:r>
    </w:p>
    <w:p w:rsidR="00F853D6" w:rsidRDefault="00F853D6" w:rsidP="00F853D6">
      <w:pPr>
        <w:tabs>
          <w:tab w:val="left" w:pos="567"/>
          <w:tab w:val="left" w:pos="709"/>
          <w:tab w:val="left" w:pos="1134"/>
        </w:tabs>
        <w:spacing w:after="0" w:line="240" w:lineRule="auto"/>
        <w:ind w:left="720"/>
        <w:jc w:val="right"/>
        <w:rPr>
          <w:rFonts w:eastAsia="Times New Roman"/>
          <w:b/>
        </w:rPr>
      </w:pPr>
      <w:r>
        <w:rPr>
          <w:rFonts w:eastAsia="Times New Roman"/>
          <w:b/>
        </w:rPr>
        <w:t xml:space="preserve"> для специальности 23.01.0</w:t>
      </w:r>
      <w:r>
        <w:rPr>
          <w:rFonts w:eastAsia="Times New Roman"/>
          <w:b/>
        </w:rPr>
        <w:t>6</w:t>
      </w:r>
      <w:r>
        <w:rPr>
          <w:rFonts w:eastAsia="Times New Roman"/>
          <w:b/>
        </w:rPr>
        <w:t xml:space="preserve">. </w:t>
      </w:r>
      <w:r>
        <w:rPr>
          <w:rFonts w:eastAsia="Times New Roman"/>
          <w:b/>
        </w:rPr>
        <w:t>Техническая эксплуатация подвижного состава железных дорог</w:t>
      </w:r>
    </w:p>
    <w:p w:rsidR="00F853D6" w:rsidRPr="006B05D3" w:rsidRDefault="00F853D6" w:rsidP="00F853D6">
      <w:pPr>
        <w:tabs>
          <w:tab w:val="left" w:pos="567"/>
          <w:tab w:val="left" w:pos="709"/>
          <w:tab w:val="left" w:pos="1134"/>
        </w:tabs>
        <w:spacing w:after="0" w:line="240" w:lineRule="auto"/>
        <w:ind w:left="720"/>
        <w:jc w:val="center"/>
        <w:rPr>
          <w:rFonts w:eastAsia="Times New Roman"/>
        </w:rPr>
      </w:pPr>
    </w:p>
    <w:tbl>
      <w:tblPr>
        <w:tblW w:w="1066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977"/>
        <w:gridCol w:w="5386"/>
        <w:gridCol w:w="1872"/>
      </w:tblGrid>
      <w:tr w:rsidR="00F853D6" w:rsidRPr="00F853D6" w:rsidTr="00F853D6">
        <w:tc>
          <w:tcPr>
            <w:tcW w:w="426" w:type="dxa"/>
          </w:tcPr>
          <w:p w:rsidR="00F853D6" w:rsidRPr="00F853D6" w:rsidRDefault="00F853D6" w:rsidP="003E4ABC">
            <w:pPr>
              <w:tabs>
                <w:tab w:val="left" w:pos="993"/>
              </w:tabs>
              <w:spacing w:after="0" w:line="240" w:lineRule="auto"/>
              <w:jc w:val="both"/>
              <w:rPr>
                <w:rFonts w:eastAsia="Times New Roman"/>
                <w:b/>
                <w:bCs/>
                <w:sz w:val="24"/>
                <w:szCs w:val="24"/>
                <w:lang w:eastAsia="ru-RU"/>
              </w:rPr>
            </w:pPr>
            <w:r w:rsidRPr="00F853D6">
              <w:rPr>
                <w:rFonts w:eastAsia="Times New Roman"/>
                <w:b/>
                <w:bCs/>
                <w:sz w:val="24"/>
                <w:szCs w:val="24"/>
                <w:lang w:eastAsia="ru-RU"/>
              </w:rPr>
              <w:t>№ п/п</w:t>
            </w:r>
          </w:p>
        </w:tc>
        <w:tc>
          <w:tcPr>
            <w:tcW w:w="2977" w:type="dxa"/>
            <w:shd w:val="clear" w:color="auto" w:fill="auto"/>
          </w:tcPr>
          <w:p w:rsidR="00F853D6" w:rsidRPr="00F853D6" w:rsidRDefault="00F853D6" w:rsidP="003E4ABC">
            <w:pPr>
              <w:tabs>
                <w:tab w:val="left" w:pos="993"/>
              </w:tabs>
              <w:spacing w:after="0" w:line="240" w:lineRule="auto"/>
              <w:jc w:val="both"/>
              <w:rPr>
                <w:rFonts w:eastAsia="Times New Roman"/>
                <w:b/>
                <w:bCs/>
                <w:sz w:val="24"/>
                <w:szCs w:val="24"/>
                <w:lang w:eastAsia="ru-RU"/>
              </w:rPr>
            </w:pPr>
            <w:r w:rsidRPr="00F853D6">
              <w:rPr>
                <w:rFonts w:eastAsia="Times New Roman"/>
                <w:b/>
                <w:bCs/>
                <w:sz w:val="24"/>
                <w:szCs w:val="24"/>
                <w:lang w:eastAsia="ru-RU"/>
              </w:rPr>
              <w:t>Характеристики ФГОС СПО</w:t>
            </w:r>
          </w:p>
        </w:tc>
        <w:tc>
          <w:tcPr>
            <w:tcW w:w="7258" w:type="dxa"/>
            <w:gridSpan w:val="2"/>
          </w:tcPr>
          <w:p w:rsidR="00F853D6" w:rsidRPr="00F853D6" w:rsidRDefault="00F853D6" w:rsidP="003E4ABC">
            <w:pPr>
              <w:tabs>
                <w:tab w:val="left" w:pos="993"/>
              </w:tabs>
              <w:spacing w:after="0" w:line="240" w:lineRule="auto"/>
              <w:jc w:val="both"/>
              <w:rPr>
                <w:rFonts w:eastAsia="Times New Roman"/>
                <w:b/>
                <w:bCs/>
                <w:sz w:val="24"/>
                <w:szCs w:val="24"/>
                <w:lang w:eastAsia="ru-RU"/>
              </w:rPr>
            </w:pPr>
            <w:r w:rsidRPr="00F853D6">
              <w:rPr>
                <w:rFonts w:eastAsia="Times New Roman"/>
                <w:b/>
                <w:bCs/>
                <w:sz w:val="24"/>
                <w:szCs w:val="24"/>
                <w:lang w:eastAsia="ru-RU"/>
              </w:rPr>
              <w:t>Характеристики профессионального стандарта (при наличии)</w:t>
            </w:r>
          </w:p>
        </w:tc>
      </w:tr>
      <w:tr w:rsidR="00F853D6" w:rsidRPr="00F853D6" w:rsidTr="00F853D6">
        <w:tc>
          <w:tcPr>
            <w:tcW w:w="426" w:type="dxa"/>
          </w:tcPr>
          <w:p w:rsidR="00F853D6" w:rsidRPr="00F853D6" w:rsidRDefault="00F853D6" w:rsidP="003E4ABC">
            <w:pPr>
              <w:tabs>
                <w:tab w:val="left" w:pos="993"/>
              </w:tabs>
              <w:spacing w:after="0" w:line="240" w:lineRule="auto"/>
              <w:jc w:val="both"/>
              <w:rPr>
                <w:rFonts w:eastAsia="Times New Roman"/>
                <w:bCs/>
                <w:sz w:val="24"/>
                <w:szCs w:val="24"/>
                <w:lang w:eastAsia="ru-RU"/>
              </w:rPr>
            </w:pPr>
            <w:r w:rsidRPr="00F853D6">
              <w:rPr>
                <w:rFonts w:eastAsia="Times New Roman"/>
                <w:bCs/>
                <w:sz w:val="24"/>
                <w:szCs w:val="24"/>
                <w:lang w:eastAsia="ru-RU"/>
              </w:rPr>
              <w:t>1</w:t>
            </w:r>
          </w:p>
        </w:tc>
        <w:tc>
          <w:tcPr>
            <w:tcW w:w="2977" w:type="dxa"/>
            <w:shd w:val="clear" w:color="auto" w:fill="auto"/>
          </w:tcPr>
          <w:p w:rsidR="00F853D6" w:rsidRPr="00F853D6" w:rsidRDefault="00F853D6" w:rsidP="003E4ABC">
            <w:pPr>
              <w:tabs>
                <w:tab w:val="left" w:pos="993"/>
              </w:tabs>
              <w:spacing w:after="0" w:line="240" w:lineRule="auto"/>
              <w:jc w:val="both"/>
              <w:rPr>
                <w:rFonts w:eastAsia="Times New Roman"/>
                <w:bCs/>
                <w:sz w:val="24"/>
                <w:szCs w:val="24"/>
                <w:lang w:eastAsia="ru-RU"/>
              </w:rPr>
            </w:pPr>
            <w:r w:rsidRPr="00F853D6">
              <w:rPr>
                <w:rFonts w:eastAsia="Times New Roman"/>
                <w:sz w:val="24"/>
                <w:szCs w:val="24"/>
              </w:rPr>
              <w:t>Код, наименование,</w:t>
            </w:r>
            <w:r w:rsidRPr="00F853D6">
              <w:rPr>
                <w:rFonts w:eastAsia="Times New Roman"/>
                <w:bCs/>
                <w:sz w:val="24"/>
                <w:szCs w:val="24"/>
                <w:lang w:eastAsia="ru-RU"/>
              </w:rPr>
              <w:t xml:space="preserve"> номер и дата утверждения ФГОС СПО</w:t>
            </w:r>
            <w:r w:rsidRPr="00F853D6">
              <w:rPr>
                <w:rFonts w:eastAsia="Times New Roman"/>
                <w:sz w:val="24"/>
                <w:szCs w:val="24"/>
              </w:rPr>
              <w:t xml:space="preserve">  специальности (специальностей)</w:t>
            </w:r>
          </w:p>
        </w:tc>
        <w:tc>
          <w:tcPr>
            <w:tcW w:w="7258" w:type="dxa"/>
            <w:gridSpan w:val="2"/>
          </w:tcPr>
          <w:p w:rsidR="00F853D6" w:rsidRPr="00F853D6" w:rsidRDefault="00F853D6" w:rsidP="003E4ABC">
            <w:pPr>
              <w:pStyle w:val="af8"/>
              <w:spacing w:before="0" w:beforeAutospacing="0" w:after="0" w:afterAutospacing="0" w:line="276" w:lineRule="auto"/>
              <w:rPr>
                <w:iCs/>
                <w:color w:val="333333"/>
                <w:lang w:eastAsia="en-US"/>
              </w:rPr>
            </w:pPr>
            <w:r w:rsidRPr="00F853D6">
              <w:rPr>
                <w:iCs/>
                <w:color w:val="333333"/>
                <w:lang w:eastAsia="en-US"/>
              </w:rPr>
              <w:t>Профессиональный стандарт</w:t>
            </w:r>
            <w:r w:rsidRPr="00F853D6">
              <w:rPr>
                <w:iCs/>
                <w:color w:val="333333"/>
                <w:lang w:eastAsia="en-US"/>
              </w:rPr>
              <w:br/>
              <w:t>Работник по управлению и обслуживанию локомотива</w:t>
            </w:r>
            <w:r w:rsidRPr="00F853D6">
              <w:rPr>
                <w:iCs/>
                <w:color w:val="333333"/>
                <w:lang w:eastAsia="en-US"/>
              </w:rPr>
              <w:br/>
              <w:t>(утв. приказом Министерства труда и социальной защиты РФ от 19 мая 2014 г. N 321н)</w:t>
            </w:r>
          </w:p>
        </w:tc>
      </w:tr>
      <w:tr w:rsidR="00F853D6" w:rsidRPr="00F853D6" w:rsidTr="00F853D6">
        <w:tc>
          <w:tcPr>
            <w:tcW w:w="426" w:type="dxa"/>
          </w:tcPr>
          <w:p w:rsidR="00F853D6" w:rsidRPr="00F853D6" w:rsidRDefault="00F853D6" w:rsidP="003E4ABC">
            <w:pPr>
              <w:tabs>
                <w:tab w:val="left" w:pos="993"/>
              </w:tabs>
              <w:spacing w:after="0" w:line="240" w:lineRule="auto"/>
              <w:jc w:val="both"/>
              <w:rPr>
                <w:rFonts w:eastAsia="Times New Roman"/>
                <w:bCs/>
                <w:sz w:val="24"/>
                <w:szCs w:val="24"/>
                <w:lang w:eastAsia="ru-RU"/>
              </w:rPr>
            </w:pPr>
            <w:r w:rsidRPr="00F853D6">
              <w:rPr>
                <w:rFonts w:eastAsia="Times New Roman"/>
                <w:bCs/>
                <w:sz w:val="24"/>
                <w:szCs w:val="24"/>
                <w:lang w:eastAsia="ru-RU"/>
              </w:rPr>
              <w:t>2</w:t>
            </w:r>
          </w:p>
        </w:tc>
        <w:tc>
          <w:tcPr>
            <w:tcW w:w="2977" w:type="dxa"/>
            <w:shd w:val="clear" w:color="auto" w:fill="auto"/>
          </w:tcPr>
          <w:p w:rsidR="00F853D6" w:rsidRPr="00F853D6" w:rsidRDefault="00F853D6" w:rsidP="003E4ABC">
            <w:pPr>
              <w:tabs>
                <w:tab w:val="left" w:pos="993"/>
              </w:tabs>
              <w:spacing w:after="0" w:line="240" w:lineRule="auto"/>
              <w:jc w:val="both"/>
              <w:rPr>
                <w:rFonts w:eastAsia="Times New Roman"/>
                <w:bCs/>
                <w:sz w:val="24"/>
                <w:szCs w:val="24"/>
                <w:lang w:eastAsia="ru-RU"/>
              </w:rPr>
            </w:pPr>
            <w:r w:rsidRPr="00F853D6">
              <w:rPr>
                <w:rFonts w:eastAsia="Times New Roman"/>
                <w:bCs/>
                <w:sz w:val="24"/>
                <w:szCs w:val="24"/>
                <w:lang w:eastAsia="ru-RU"/>
              </w:rPr>
              <w:t>Код, наименование вида профессиональной деятельности в соответствии с ФГОС СПО</w:t>
            </w:r>
          </w:p>
        </w:tc>
        <w:tc>
          <w:tcPr>
            <w:tcW w:w="7258" w:type="dxa"/>
            <w:gridSpan w:val="2"/>
          </w:tcPr>
          <w:p w:rsidR="00F853D6" w:rsidRPr="00F853D6" w:rsidRDefault="00F853D6" w:rsidP="003E4ABC">
            <w:pPr>
              <w:tabs>
                <w:tab w:val="left" w:pos="993"/>
              </w:tabs>
              <w:spacing w:after="0" w:line="240" w:lineRule="auto"/>
              <w:jc w:val="both"/>
              <w:rPr>
                <w:rFonts w:eastAsia="Times New Roman"/>
                <w:bCs/>
                <w:color w:val="FF0000"/>
                <w:sz w:val="24"/>
                <w:szCs w:val="24"/>
                <w:highlight w:val="yellow"/>
                <w:lang w:eastAsia="ru-RU"/>
              </w:rPr>
            </w:pPr>
            <w:r w:rsidRPr="00F853D6">
              <w:rPr>
                <w:rFonts w:eastAsia="Times New Roman"/>
                <w:bCs/>
                <w:sz w:val="24"/>
                <w:szCs w:val="24"/>
                <w:lang w:eastAsia="ru-RU"/>
              </w:rPr>
              <w:t>Уровень квалификации: 3,4</w:t>
            </w:r>
          </w:p>
        </w:tc>
      </w:tr>
      <w:tr w:rsidR="00F853D6" w:rsidRPr="00F853D6" w:rsidTr="00F853D6">
        <w:tc>
          <w:tcPr>
            <w:tcW w:w="426" w:type="dxa"/>
          </w:tcPr>
          <w:p w:rsidR="00F853D6" w:rsidRPr="00F853D6" w:rsidRDefault="00F853D6" w:rsidP="003E4ABC">
            <w:pPr>
              <w:tabs>
                <w:tab w:val="left" w:pos="993"/>
              </w:tabs>
              <w:spacing w:after="0" w:line="240" w:lineRule="auto"/>
              <w:jc w:val="both"/>
              <w:rPr>
                <w:rFonts w:eastAsia="Times New Roman"/>
                <w:bCs/>
                <w:sz w:val="24"/>
                <w:szCs w:val="24"/>
                <w:lang w:eastAsia="ru-RU"/>
              </w:rPr>
            </w:pPr>
            <w:r w:rsidRPr="00F853D6">
              <w:rPr>
                <w:rFonts w:eastAsia="Times New Roman"/>
                <w:bCs/>
                <w:sz w:val="24"/>
                <w:szCs w:val="24"/>
                <w:lang w:eastAsia="ru-RU"/>
              </w:rPr>
              <w:t>3</w:t>
            </w:r>
          </w:p>
        </w:tc>
        <w:tc>
          <w:tcPr>
            <w:tcW w:w="2977" w:type="dxa"/>
            <w:shd w:val="clear" w:color="auto" w:fill="auto"/>
          </w:tcPr>
          <w:p w:rsidR="00F853D6" w:rsidRPr="00F853D6" w:rsidRDefault="00F853D6" w:rsidP="003E4ABC">
            <w:pPr>
              <w:tabs>
                <w:tab w:val="left" w:pos="993"/>
              </w:tabs>
              <w:spacing w:after="0" w:line="240" w:lineRule="auto"/>
              <w:jc w:val="both"/>
              <w:rPr>
                <w:rFonts w:eastAsia="Times New Roman"/>
                <w:bCs/>
                <w:sz w:val="24"/>
                <w:szCs w:val="24"/>
                <w:lang w:eastAsia="ru-RU"/>
              </w:rPr>
            </w:pPr>
            <w:r w:rsidRPr="00F853D6">
              <w:rPr>
                <w:rFonts w:eastAsia="Times New Roman"/>
                <w:bCs/>
                <w:sz w:val="24"/>
                <w:szCs w:val="24"/>
                <w:lang w:eastAsia="ru-RU"/>
              </w:rPr>
              <w:t xml:space="preserve">Код, наименование профессиональных компетенций в соответствии с ФГОС </w:t>
            </w:r>
          </w:p>
        </w:tc>
        <w:tc>
          <w:tcPr>
            <w:tcW w:w="7258" w:type="dxa"/>
            <w:gridSpan w:val="2"/>
          </w:tcPr>
          <w:p w:rsidR="00F853D6" w:rsidRPr="00F853D6" w:rsidRDefault="00F853D6" w:rsidP="003E4ABC">
            <w:pPr>
              <w:tabs>
                <w:tab w:val="left" w:pos="993"/>
              </w:tabs>
              <w:spacing w:after="0" w:line="240" w:lineRule="auto"/>
              <w:jc w:val="both"/>
              <w:rPr>
                <w:rFonts w:eastAsia="Times New Roman"/>
                <w:color w:val="333333"/>
                <w:sz w:val="24"/>
                <w:szCs w:val="24"/>
                <w:lang w:eastAsia="ru-RU"/>
              </w:rPr>
            </w:pPr>
            <w:r w:rsidRPr="00F853D6">
              <w:rPr>
                <w:iCs/>
                <w:color w:val="333333"/>
                <w:sz w:val="24"/>
                <w:szCs w:val="24"/>
              </w:rPr>
              <w:t>Обобщенные трудовые функции</w:t>
            </w:r>
            <w:r w:rsidRPr="00F853D6">
              <w:rPr>
                <w:rFonts w:eastAsia="Times New Roman"/>
                <w:color w:val="333333"/>
                <w:sz w:val="24"/>
                <w:szCs w:val="24"/>
                <w:lang w:eastAsia="ru-RU"/>
              </w:rPr>
              <w:t xml:space="preserve"> </w:t>
            </w:r>
          </w:p>
          <w:p w:rsidR="00F853D6" w:rsidRPr="00F853D6" w:rsidRDefault="00F853D6" w:rsidP="003E4ABC">
            <w:pPr>
              <w:tabs>
                <w:tab w:val="left" w:pos="993"/>
              </w:tabs>
              <w:spacing w:after="0" w:line="240" w:lineRule="auto"/>
              <w:jc w:val="both"/>
              <w:rPr>
                <w:rFonts w:eastAsia="Times New Roman"/>
                <w:bCs/>
                <w:color w:val="FF0000"/>
                <w:sz w:val="24"/>
                <w:szCs w:val="24"/>
                <w:lang w:eastAsia="ru-RU"/>
              </w:rPr>
            </w:pPr>
            <w:r w:rsidRPr="00F853D6">
              <w:rPr>
                <w:rFonts w:eastAsia="Times New Roman"/>
                <w:color w:val="333333"/>
                <w:sz w:val="24"/>
                <w:szCs w:val="24"/>
                <w:lang w:eastAsia="ru-RU"/>
              </w:rPr>
              <w:t>А. Выполнение вспомогательных функций по управлению локомотивом и ведению поезда, техническому обслуживанию локомотива</w:t>
            </w:r>
          </w:p>
          <w:p w:rsidR="00F853D6" w:rsidRPr="00F853D6" w:rsidRDefault="00F853D6" w:rsidP="003E4ABC">
            <w:pPr>
              <w:tabs>
                <w:tab w:val="left" w:pos="993"/>
              </w:tabs>
              <w:spacing w:after="0" w:line="240" w:lineRule="auto"/>
              <w:jc w:val="both"/>
              <w:rPr>
                <w:rFonts w:eastAsia="Times New Roman"/>
                <w:color w:val="333333"/>
                <w:sz w:val="24"/>
                <w:szCs w:val="24"/>
                <w:lang w:eastAsia="ru-RU"/>
              </w:rPr>
            </w:pPr>
            <w:r w:rsidRPr="00F853D6">
              <w:rPr>
                <w:rFonts w:eastAsia="Times New Roman"/>
                <w:color w:val="333333"/>
                <w:sz w:val="24"/>
                <w:szCs w:val="24"/>
                <w:lang w:eastAsia="ru-RU"/>
              </w:rPr>
              <w:t xml:space="preserve">В. Контроль в пути следования состояния локомотива, пути, устройств сигнализации, централизации, блокировки (СЦБ) и связи, контактной сети, встречных поездов </w:t>
            </w:r>
          </w:p>
          <w:p w:rsidR="00F853D6" w:rsidRPr="00F853D6" w:rsidRDefault="00F853D6" w:rsidP="003E4ABC">
            <w:pPr>
              <w:tabs>
                <w:tab w:val="left" w:pos="993"/>
              </w:tabs>
              <w:spacing w:after="0" w:line="240" w:lineRule="auto"/>
              <w:jc w:val="both"/>
              <w:rPr>
                <w:rFonts w:eastAsia="Times New Roman"/>
                <w:bCs/>
                <w:color w:val="FF0000"/>
                <w:sz w:val="24"/>
                <w:szCs w:val="24"/>
                <w:highlight w:val="yellow"/>
                <w:lang w:eastAsia="ru-RU"/>
              </w:rPr>
            </w:pPr>
            <w:r w:rsidRPr="00F853D6">
              <w:rPr>
                <w:rFonts w:eastAsia="Times New Roman"/>
                <w:color w:val="333333"/>
                <w:sz w:val="24"/>
                <w:szCs w:val="24"/>
                <w:lang w:eastAsia="ru-RU"/>
              </w:rPr>
              <w:t>С. Управление локомотивом и ведение поезда, техническое</w:t>
            </w:r>
          </w:p>
        </w:tc>
      </w:tr>
      <w:tr w:rsidR="00F853D6" w:rsidRPr="00F853D6" w:rsidTr="00F853D6">
        <w:tc>
          <w:tcPr>
            <w:tcW w:w="426" w:type="dxa"/>
          </w:tcPr>
          <w:p w:rsidR="00F853D6" w:rsidRPr="00F853D6" w:rsidRDefault="00F853D6" w:rsidP="003E4ABC">
            <w:pPr>
              <w:tabs>
                <w:tab w:val="left" w:pos="993"/>
              </w:tabs>
              <w:spacing w:after="0" w:line="240" w:lineRule="auto"/>
              <w:jc w:val="both"/>
              <w:rPr>
                <w:rFonts w:eastAsia="Times New Roman"/>
                <w:bCs/>
                <w:sz w:val="24"/>
                <w:szCs w:val="24"/>
                <w:lang w:eastAsia="ru-RU"/>
              </w:rPr>
            </w:pPr>
            <w:r w:rsidRPr="00F853D6">
              <w:rPr>
                <w:rFonts w:eastAsia="Times New Roman"/>
                <w:bCs/>
                <w:sz w:val="24"/>
                <w:szCs w:val="24"/>
                <w:lang w:eastAsia="ru-RU"/>
              </w:rPr>
              <w:t>4</w:t>
            </w:r>
          </w:p>
        </w:tc>
        <w:tc>
          <w:tcPr>
            <w:tcW w:w="10235" w:type="dxa"/>
            <w:gridSpan w:val="3"/>
            <w:shd w:val="clear" w:color="auto" w:fill="auto"/>
          </w:tcPr>
          <w:p w:rsidR="00F853D6" w:rsidRPr="00F853D6" w:rsidRDefault="00F853D6" w:rsidP="003E4ABC">
            <w:pPr>
              <w:tabs>
                <w:tab w:val="left" w:pos="993"/>
              </w:tabs>
              <w:spacing w:after="0" w:line="240" w:lineRule="auto"/>
              <w:jc w:val="center"/>
              <w:rPr>
                <w:sz w:val="24"/>
                <w:szCs w:val="24"/>
              </w:rPr>
            </w:pPr>
            <w:r w:rsidRPr="00F853D6">
              <w:rPr>
                <w:rFonts w:eastAsia="Times New Roman"/>
                <w:sz w:val="24"/>
                <w:szCs w:val="24"/>
              </w:rPr>
              <w:t xml:space="preserve">МДК 01.01 Конструкция, техническое </w:t>
            </w:r>
            <w:r w:rsidRPr="00F853D6">
              <w:rPr>
                <w:rFonts w:eastAsia="Times New Roman"/>
                <w:bCs/>
                <w:sz w:val="24"/>
                <w:szCs w:val="24"/>
                <w:lang w:eastAsia="ru-RU"/>
              </w:rPr>
              <w:t>обслуживание и ремонт подвижного состава (по видам подвижного состава)</w:t>
            </w:r>
            <w:r w:rsidRPr="00F853D6">
              <w:rPr>
                <w:sz w:val="24"/>
                <w:szCs w:val="24"/>
              </w:rPr>
              <w:t xml:space="preserve"> </w:t>
            </w:r>
          </w:p>
          <w:p w:rsidR="00F853D6" w:rsidRPr="00F853D6" w:rsidRDefault="00F853D6" w:rsidP="003E4ABC">
            <w:pPr>
              <w:tabs>
                <w:tab w:val="left" w:pos="993"/>
              </w:tabs>
              <w:spacing w:after="0" w:line="240" w:lineRule="auto"/>
              <w:jc w:val="center"/>
              <w:rPr>
                <w:rFonts w:eastAsia="Times New Roman"/>
                <w:bCs/>
                <w:sz w:val="24"/>
                <w:szCs w:val="24"/>
                <w:lang w:eastAsia="ru-RU"/>
              </w:rPr>
            </w:pPr>
            <w:r w:rsidRPr="00F853D6">
              <w:rPr>
                <w:sz w:val="24"/>
                <w:szCs w:val="24"/>
              </w:rPr>
              <w:t>МДК.01.02. Эксплуатация подвижного состава (по видам подвижного состава) и обеспечение безопасности движения поездов</w:t>
            </w:r>
          </w:p>
        </w:tc>
      </w:tr>
      <w:tr w:rsidR="00F853D6" w:rsidRPr="00F853D6" w:rsidTr="00F853D6">
        <w:tc>
          <w:tcPr>
            <w:tcW w:w="10661" w:type="dxa"/>
            <w:gridSpan w:val="4"/>
          </w:tcPr>
          <w:p w:rsidR="00F853D6" w:rsidRPr="00F853D6" w:rsidRDefault="00F853D6" w:rsidP="003E4ABC">
            <w:pPr>
              <w:tabs>
                <w:tab w:val="left" w:pos="993"/>
              </w:tabs>
              <w:spacing w:after="0" w:line="240" w:lineRule="auto"/>
              <w:jc w:val="center"/>
              <w:rPr>
                <w:rFonts w:eastAsia="Times New Roman"/>
                <w:b/>
                <w:sz w:val="24"/>
                <w:szCs w:val="24"/>
              </w:rPr>
            </w:pPr>
            <w:r w:rsidRPr="00F853D6">
              <w:rPr>
                <w:rFonts w:eastAsia="Times New Roman"/>
                <w:b/>
                <w:sz w:val="24"/>
                <w:szCs w:val="24"/>
              </w:rPr>
              <w:t>Наименование задания</w:t>
            </w:r>
          </w:p>
        </w:tc>
      </w:tr>
      <w:tr w:rsidR="00F853D6" w:rsidRPr="00F853D6" w:rsidTr="00F853D6">
        <w:tc>
          <w:tcPr>
            <w:tcW w:w="426" w:type="dxa"/>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shd w:val="clear" w:color="auto" w:fill="auto"/>
          </w:tcPr>
          <w:p w:rsidR="00F853D6" w:rsidRPr="00F853D6" w:rsidRDefault="00F853D6" w:rsidP="003E4ABC">
            <w:pPr>
              <w:tabs>
                <w:tab w:val="left" w:pos="567"/>
                <w:tab w:val="left" w:pos="709"/>
                <w:tab w:val="left" w:pos="1134"/>
              </w:tabs>
              <w:spacing w:after="0" w:line="240" w:lineRule="auto"/>
              <w:jc w:val="center"/>
              <w:rPr>
                <w:rFonts w:eastAsia="Times New Roman"/>
                <w:b/>
                <w:sz w:val="24"/>
                <w:szCs w:val="24"/>
              </w:rPr>
            </w:pPr>
          </w:p>
          <w:p w:rsidR="00F853D6" w:rsidRPr="00F853D6" w:rsidRDefault="00F853D6" w:rsidP="003E4ABC">
            <w:pPr>
              <w:tabs>
                <w:tab w:val="left" w:pos="567"/>
                <w:tab w:val="left" w:pos="709"/>
                <w:tab w:val="left" w:pos="1134"/>
              </w:tabs>
              <w:spacing w:after="0" w:line="240" w:lineRule="auto"/>
              <w:jc w:val="center"/>
              <w:rPr>
                <w:rFonts w:eastAsia="Times New Roman"/>
                <w:b/>
                <w:sz w:val="24"/>
                <w:szCs w:val="24"/>
              </w:rPr>
            </w:pPr>
          </w:p>
          <w:p w:rsidR="00F853D6" w:rsidRPr="00F853D6" w:rsidRDefault="00F853D6" w:rsidP="003E4ABC">
            <w:pPr>
              <w:tabs>
                <w:tab w:val="left" w:pos="567"/>
                <w:tab w:val="left" w:pos="709"/>
                <w:tab w:val="left" w:pos="1134"/>
              </w:tabs>
              <w:spacing w:after="0" w:line="240" w:lineRule="auto"/>
              <w:jc w:val="center"/>
              <w:rPr>
                <w:rFonts w:eastAsia="Times New Roman"/>
                <w:b/>
                <w:sz w:val="24"/>
                <w:szCs w:val="24"/>
              </w:rPr>
            </w:pPr>
            <w:r w:rsidRPr="00F853D6">
              <w:rPr>
                <w:rFonts w:eastAsia="Times New Roman"/>
                <w:b/>
                <w:sz w:val="24"/>
                <w:szCs w:val="24"/>
              </w:rPr>
              <w:t>Задача</w:t>
            </w:r>
          </w:p>
          <w:p w:rsidR="00F853D6" w:rsidRPr="00F853D6" w:rsidRDefault="00F853D6" w:rsidP="003E4ABC">
            <w:pPr>
              <w:tabs>
                <w:tab w:val="left" w:pos="567"/>
                <w:tab w:val="left" w:pos="709"/>
                <w:tab w:val="left" w:pos="1134"/>
              </w:tabs>
              <w:spacing w:after="0" w:line="240" w:lineRule="auto"/>
              <w:jc w:val="center"/>
              <w:rPr>
                <w:rFonts w:eastAsia="Times New Roman"/>
                <w:b/>
                <w:sz w:val="24"/>
                <w:szCs w:val="24"/>
              </w:rPr>
            </w:pPr>
          </w:p>
        </w:tc>
        <w:tc>
          <w:tcPr>
            <w:tcW w:w="5386" w:type="dxa"/>
          </w:tcPr>
          <w:p w:rsidR="00F853D6" w:rsidRPr="00F853D6" w:rsidRDefault="00F853D6" w:rsidP="003E4ABC">
            <w:pPr>
              <w:tabs>
                <w:tab w:val="left" w:pos="567"/>
                <w:tab w:val="left" w:pos="709"/>
                <w:tab w:val="left" w:pos="1134"/>
              </w:tabs>
              <w:spacing w:after="0" w:line="240" w:lineRule="auto"/>
              <w:jc w:val="center"/>
              <w:rPr>
                <w:rFonts w:eastAsia="Times New Roman"/>
                <w:b/>
                <w:sz w:val="24"/>
                <w:szCs w:val="24"/>
              </w:rPr>
            </w:pPr>
          </w:p>
          <w:p w:rsidR="00F853D6" w:rsidRPr="00F853D6" w:rsidRDefault="00F853D6" w:rsidP="003E4ABC">
            <w:pPr>
              <w:tabs>
                <w:tab w:val="left" w:pos="567"/>
                <w:tab w:val="left" w:pos="709"/>
                <w:tab w:val="left" w:pos="1134"/>
              </w:tabs>
              <w:spacing w:after="0" w:line="240" w:lineRule="auto"/>
              <w:jc w:val="center"/>
              <w:rPr>
                <w:rFonts w:eastAsia="Times New Roman"/>
                <w:b/>
                <w:sz w:val="24"/>
                <w:szCs w:val="24"/>
              </w:rPr>
            </w:pPr>
          </w:p>
          <w:p w:rsidR="00F853D6" w:rsidRPr="00F853D6" w:rsidRDefault="00F853D6" w:rsidP="003E4ABC">
            <w:pPr>
              <w:tabs>
                <w:tab w:val="left" w:pos="567"/>
                <w:tab w:val="left" w:pos="709"/>
                <w:tab w:val="left" w:pos="1134"/>
              </w:tabs>
              <w:spacing w:after="0" w:line="240" w:lineRule="auto"/>
              <w:jc w:val="center"/>
              <w:rPr>
                <w:rFonts w:eastAsia="Times New Roman"/>
                <w:b/>
                <w:sz w:val="24"/>
                <w:szCs w:val="24"/>
              </w:rPr>
            </w:pPr>
            <w:r w:rsidRPr="00F853D6">
              <w:rPr>
                <w:rFonts w:eastAsia="Times New Roman"/>
                <w:b/>
                <w:sz w:val="24"/>
                <w:szCs w:val="24"/>
              </w:rPr>
              <w:t>Критерии оценки</w:t>
            </w:r>
          </w:p>
          <w:p w:rsidR="00F853D6" w:rsidRPr="00F853D6" w:rsidRDefault="00F853D6" w:rsidP="003E4ABC">
            <w:pPr>
              <w:tabs>
                <w:tab w:val="left" w:pos="567"/>
                <w:tab w:val="left" w:pos="709"/>
                <w:tab w:val="left" w:pos="1134"/>
              </w:tabs>
              <w:spacing w:after="0" w:line="240" w:lineRule="auto"/>
              <w:jc w:val="center"/>
              <w:rPr>
                <w:rFonts w:eastAsia="Times New Roman"/>
                <w:b/>
                <w:sz w:val="24"/>
                <w:szCs w:val="24"/>
              </w:rPr>
            </w:pPr>
          </w:p>
        </w:tc>
        <w:tc>
          <w:tcPr>
            <w:tcW w:w="1872" w:type="dxa"/>
          </w:tcPr>
          <w:p w:rsidR="00F853D6" w:rsidRPr="00F853D6" w:rsidRDefault="00F853D6" w:rsidP="003E4ABC">
            <w:pPr>
              <w:tabs>
                <w:tab w:val="left" w:pos="567"/>
                <w:tab w:val="left" w:pos="709"/>
                <w:tab w:val="left" w:pos="1134"/>
              </w:tabs>
              <w:spacing w:after="0" w:line="240" w:lineRule="auto"/>
              <w:jc w:val="center"/>
              <w:rPr>
                <w:rFonts w:eastAsia="Times New Roman"/>
                <w:b/>
                <w:sz w:val="24"/>
                <w:szCs w:val="24"/>
              </w:rPr>
            </w:pPr>
            <w:r w:rsidRPr="00F853D6">
              <w:rPr>
                <w:rFonts w:eastAsia="Times New Roman"/>
                <w:b/>
                <w:sz w:val="24"/>
                <w:szCs w:val="24"/>
              </w:rPr>
              <w:t>Максимальный балл</w:t>
            </w:r>
          </w:p>
          <w:p w:rsidR="00F853D6" w:rsidRPr="00F853D6" w:rsidRDefault="00F853D6" w:rsidP="003E4ABC">
            <w:pPr>
              <w:tabs>
                <w:tab w:val="left" w:pos="567"/>
                <w:tab w:val="left" w:pos="709"/>
                <w:tab w:val="left" w:pos="1134"/>
              </w:tabs>
              <w:spacing w:after="0" w:line="240" w:lineRule="auto"/>
              <w:jc w:val="center"/>
              <w:rPr>
                <w:rFonts w:eastAsia="Times New Roman"/>
                <w:b/>
                <w:sz w:val="24"/>
                <w:szCs w:val="24"/>
              </w:rPr>
            </w:pPr>
            <w:r w:rsidRPr="00F853D6">
              <w:rPr>
                <w:rFonts w:eastAsia="Times New Roman"/>
                <w:b/>
                <w:sz w:val="24"/>
                <w:szCs w:val="24"/>
              </w:rPr>
              <w:t>30 баллов</w:t>
            </w:r>
          </w:p>
          <w:p w:rsidR="00F853D6" w:rsidRPr="00F853D6" w:rsidRDefault="00F853D6" w:rsidP="003E4ABC">
            <w:pPr>
              <w:tabs>
                <w:tab w:val="left" w:pos="567"/>
                <w:tab w:val="left" w:pos="709"/>
                <w:tab w:val="left" w:pos="1134"/>
              </w:tabs>
              <w:spacing w:after="0" w:line="240" w:lineRule="auto"/>
              <w:jc w:val="center"/>
              <w:rPr>
                <w:rFonts w:eastAsia="Times New Roman"/>
                <w:b/>
                <w:sz w:val="24"/>
                <w:szCs w:val="24"/>
              </w:rPr>
            </w:pPr>
          </w:p>
          <w:p w:rsidR="00F853D6" w:rsidRPr="00F853D6" w:rsidRDefault="00F853D6" w:rsidP="003E4ABC">
            <w:pPr>
              <w:tabs>
                <w:tab w:val="left" w:pos="567"/>
                <w:tab w:val="left" w:pos="709"/>
                <w:tab w:val="left" w:pos="1134"/>
              </w:tabs>
              <w:spacing w:after="0" w:line="240" w:lineRule="auto"/>
              <w:jc w:val="center"/>
              <w:rPr>
                <w:rFonts w:eastAsia="Times New Roman"/>
                <w:b/>
                <w:sz w:val="24"/>
                <w:szCs w:val="24"/>
              </w:rPr>
            </w:pPr>
          </w:p>
        </w:tc>
      </w:tr>
      <w:tr w:rsidR="00F853D6" w:rsidRPr="00F853D6" w:rsidTr="00F853D6">
        <w:trPr>
          <w:trHeight w:val="1127"/>
        </w:trPr>
        <w:tc>
          <w:tcPr>
            <w:tcW w:w="426" w:type="dxa"/>
            <w:vMerge w:val="restart"/>
          </w:tcPr>
          <w:p w:rsidR="00F853D6" w:rsidRPr="00F853D6" w:rsidRDefault="00F853D6" w:rsidP="003E4ABC">
            <w:pPr>
              <w:tabs>
                <w:tab w:val="left" w:pos="993"/>
              </w:tabs>
              <w:spacing w:after="0" w:line="240" w:lineRule="auto"/>
              <w:jc w:val="both"/>
              <w:rPr>
                <w:rFonts w:eastAsia="Times New Roman"/>
                <w:bCs/>
                <w:sz w:val="24"/>
                <w:szCs w:val="24"/>
                <w:lang w:eastAsia="ru-RU"/>
              </w:rPr>
            </w:pPr>
            <w:r w:rsidRPr="00F853D6">
              <w:rPr>
                <w:rFonts w:eastAsia="Times New Roman"/>
                <w:bCs/>
                <w:sz w:val="24"/>
                <w:szCs w:val="24"/>
                <w:lang w:eastAsia="ru-RU"/>
              </w:rPr>
              <w:t>1.</w:t>
            </w:r>
          </w:p>
        </w:tc>
        <w:tc>
          <w:tcPr>
            <w:tcW w:w="2977" w:type="dxa"/>
            <w:vMerge w:val="restart"/>
            <w:shd w:val="clear" w:color="auto" w:fill="auto"/>
          </w:tcPr>
          <w:p w:rsidR="00F853D6" w:rsidRPr="00F853D6" w:rsidRDefault="00F853D6" w:rsidP="003E4ABC">
            <w:pPr>
              <w:spacing w:after="0" w:line="240" w:lineRule="auto"/>
              <w:ind w:left="360" w:right="318"/>
              <w:jc w:val="center"/>
              <w:rPr>
                <w:rFonts w:eastAsia="Times New Roman"/>
                <w:b/>
                <w:sz w:val="24"/>
                <w:szCs w:val="24"/>
                <w:lang w:eastAsia="ru-RU"/>
              </w:rPr>
            </w:pPr>
            <w:r w:rsidRPr="00F853D6">
              <w:rPr>
                <w:rFonts w:eastAsia="Times New Roman"/>
                <w:b/>
                <w:sz w:val="24"/>
                <w:szCs w:val="24"/>
                <w:lang w:eastAsia="ru-RU"/>
              </w:rPr>
              <w:t>Задание № 1 (5 мин)</w:t>
            </w:r>
          </w:p>
          <w:p w:rsidR="00F853D6" w:rsidRPr="00F853D6" w:rsidRDefault="00F853D6" w:rsidP="003E4ABC">
            <w:pPr>
              <w:spacing w:after="0" w:line="240" w:lineRule="auto"/>
              <w:jc w:val="both"/>
              <w:rPr>
                <w:rFonts w:eastAsia="Times New Roman"/>
                <w:sz w:val="24"/>
                <w:szCs w:val="24"/>
                <w:lang w:eastAsia="ru-RU"/>
              </w:rPr>
            </w:pPr>
            <w:r w:rsidRPr="00F853D6">
              <w:rPr>
                <w:rFonts w:eastAsia="Times New Roman"/>
                <w:sz w:val="24"/>
                <w:szCs w:val="24"/>
                <w:lang w:eastAsia="ru-RU"/>
              </w:rPr>
              <w:t>Произвести расчеты и определить: обеспеченность поезда автотормозами и</w:t>
            </w:r>
          </w:p>
          <w:p w:rsidR="00F853D6" w:rsidRPr="00F853D6" w:rsidRDefault="00F853D6" w:rsidP="003E4ABC">
            <w:pPr>
              <w:spacing w:after="0" w:line="240" w:lineRule="auto"/>
              <w:jc w:val="both"/>
              <w:rPr>
                <w:rFonts w:eastAsia="Times New Roman"/>
                <w:sz w:val="24"/>
                <w:szCs w:val="24"/>
                <w:lang w:eastAsia="ru-RU"/>
              </w:rPr>
            </w:pPr>
            <w:r w:rsidRPr="00F853D6">
              <w:rPr>
                <w:rFonts w:eastAsia="Times New Roman"/>
                <w:sz w:val="24"/>
                <w:szCs w:val="24"/>
                <w:lang w:eastAsia="ru-RU"/>
              </w:rPr>
              <w:t>скорость на указанном участке, если грузовой поезд движется по участку с уклоном 7 о/оо.</w:t>
            </w:r>
          </w:p>
          <w:p w:rsidR="00F853D6" w:rsidRPr="00F853D6" w:rsidRDefault="00F853D6" w:rsidP="003E4ABC">
            <w:pPr>
              <w:spacing w:after="0" w:line="240" w:lineRule="auto"/>
              <w:jc w:val="both"/>
              <w:rPr>
                <w:rFonts w:eastAsia="Times New Roman"/>
                <w:sz w:val="24"/>
                <w:szCs w:val="24"/>
                <w:lang w:eastAsia="ru-RU"/>
              </w:rPr>
            </w:pPr>
            <w:r w:rsidRPr="00F853D6">
              <w:rPr>
                <w:rFonts w:eastAsia="Times New Roman"/>
                <w:sz w:val="24"/>
                <w:szCs w:val="24"/>
                <w:lang w:eastAsia="ru-RU"/>
              </w:rPr>
              <w:t xml:space="preserve">Вес состава 3700 т. Поезд  состоит из 4-хосных вагонов на композиционных </w:t>
            </w:r>
            <w:r w:rsidRPr="00F853D6">
              <w:rPr>
                <w:rFonts w:eastAsia="Times New Roman"/>
                <w:sz w:val="24"/>
                <w:szCs w:val="24"/>
                <w:lang w:eastAsia="ru-RU"/>
              </w:rPr>
              <w:lastRenderedPageBreak/>
              <w:t>колодках, из которых  на груженом режиме 33 шт. и 4-х осные на порожнем режиме 8 шт.</w:t>
            </w:r>
          </w:p>
          <w:p w:rsidR="00F853D6" w:rsidRPr="00F853D6" w:rsidRDefault="00F853D6" w:rsidP="003E4ABC">
            <w:pPr>
              <w:tabs>
                <w:tab w:val="left" w:pos="567"/>
                <w:tab w:val="left" w:pos="709"/>
                <w:tab w:val="left" w:pos="1134"/>
              </w:tabs>
              <w:spacing w:after="0" w:line="240" w:lineRule="auto"/>
              <w:jc w:val="both"/>
              <w:rPr>
                <w:rFonts w:eastAsia="Times New Roman"/>
                <w:sz w:val="24"/>
                <w:szCs w:val="24"/>
                <w:lang w:eastAsia="ru-RU"/>
              </w:rPr>
            </w:pPr>
            <w:r w:rsidRPr="00F853D6">
              <w:rPr>
                <w:rFonts w:eastAsia="Times New Roman"/>
                <w:sz w:val="24"/>
                <w:szCs w:val="24"/>
                <w:lang w:eastAsia="ru-RU"/>
              </w:rPr>
              <w:t xml:space="preserve">Скорость движения 70 км/час. Сделайте вывод о возможности следования поезда с указанной скоростью. </w:t>
            </w:r>
          </w:p>
          <w:p w:rsidR="00F853D6" w:rsidRPr="00F853D6" w:rsidRDefault="00F853D6" w:rsidP="003E4ABC">
            <w:pPr>
              <w:tabs>
                <w:tab w:val="left" w:pos="567"/>
                <w:tab w:val="left" w:pos="709"/>
                <w:tab w:val="left" w:pos="1134"/>
              </w:tabs>
              <w:spacing w:after="0" w:line="240" w:lineRule="auto"/>
              <w:jc w:val="both"/>
              <w:rPr>
                <w:rFonts w:eastAsia="Times New Roman"/>
                <w:sz w:val="24"/>
                <w:szCs w:val="24"/>
                <w:lang w:eastAsia="ru-RU"/>
              </w:rPr>
            </w:pPr>
          </w:p>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r w:rsidRPr="00F853D6">
              <w:rPr>
                <w:sz w:val="24"/>
                <w:szCs w:val="24"/>
              </w:rPr>
              <w:t>Правила технического обслуживания тормозного оборудования и управления тормозами железнодорожного подвижного состава, утверждённых приказом Минтранса России от 18-19 мая.2017г. №151</w:t>
            </w:r>
          </w:p>
        </w:tc>
        <w:tc>
          <w:tcPr>
            <w:tcW w:w="5386" w:type="dxa"/>
          </w:tcPr>
          <w:p w:rsidR="00F853D6" w:rsidRPr="00F853D6" w:rsidRDefault="00F853D6" w:rsidP="003E4ABC">
            <w:pPr>
              <w:tabs>
                <w:tab w:val="left" w:pos="1080"/>
              </w:tabs>
              <w:spacing w:after="0" w:line="240" w:lineRule="auto"/>
              <w:rPr>
                <w:rFonts w:eastAsiaTheme="minorHAnsi"/>
                <w:sz w:val="24"/>
                <w:szCs w:val="24"/>
              </w:rPr>
            </w:pPr>
          </w:p>
          <w:p w:rsidR="00F853D6" w:rsidRPr="00F853D6" w:rsidRDefault="00F853D6" w:rsidP="003E4ABC">
            <w:pPr>
              <w:spacing w:after="0"/>
              <w:ind w:left="142"/>
              <w:jc w:val="both"/>
              <w:rPr>
                <w:b/>
                <w:sz w:val="24"/>
                <w:szCs w:val="24"/>
              </w:rPr>
            </w:pPr>
            <w:r w:rsidRPr="00F853D6">
              <w:rPr>
                <w:rFonts w:eastAsia="Times New Roman"/>
                <w:sz w:val="24"/>
                <w:szCs w:val="24"/>
                <w:lang w:eastAsia="ru-RU"/>
              </w:rPr>
              <w:t xml:space="preserve">Определим расчетное тормозное нажатие на 100 т. массы состава: </w:t>
            </w:r>
            <w:r w:rsidRPr="00F853D6">
              <w:rPr>
                <w:b/>
                <w:sz w:val="24"/>
                <w:szCs w:val="24"/>
              </w:rPr>
              <w:t>вес состава/ 100  • расч. коэффициент тормозного нажатия</w:t>
            </w:r>
          </w:p>
          <w:p w:rsidR="00F853D6" w:rsidRPr="00F853D6" w:rsidRDefault="00F853D6" w:rsidP="003E4ABC">
            <w:pPr>
              <w:tabs>
                <w:tab w:val="left" w:pos="1080"/>
              </w:tabs>
              <w:spacing w:after="0" w:line="240" w:lineRule="auto"/>
              <w:rPr>
                <w:rFonts w:eastAsia="Times New Roman"/>
                <w:sz w:val="24"/>
                <w:szCs w:val="24"/>
                <w:lang w:eastAsia="ru-RU"/>
              </w:rPr>
            </w:pPr>
            <w:r w:rsidRPr="00F853D6">
              <w:rPr>
                <w:sz w:val="24"/>
                <w:szCs w:val="24"/>
              </w:rPr>
              <w:t xml:space="preserve">   3700/100 * 33 = 1221 тс</w:t>
            </w:r>
          </w:p>
          <w:p w:rsidR="00F853D6" w:rsidRPr="00F853D6" w:rsidRDefault="00F853D6" w:rsidP="003E4ABC">
            <w:pPr>
              <w:tabs>
                <w:tab w:val="left" w:pos="1080"/>
              </w:tabs>
              <w:spacing w:after="0" w:line="240" w:lineRule="auto"/>
              <w:rPr>
                <w:rFonts w:eastAsia="Times New Roman"/>
                <w:sz w:val="24"/>
                <w:szCs w:val="24"/>
                <w:lang w:eastAsia="ru-RU"/>
              </w:rPr>
            </w:pPr>
          </w:p>
          <w:p w:rsidR="00F853D6" w:rsidRPr="00F853D6" w:rsidRDefault="00F853D6" w:rsidP="003E4ABC">
            <w:pPr>
              <w:spacing w:after="0" w:line="240" w:lineRule="auto"/>
              <w:ind w:left="142" w:right="539"/>
              <w:jc w:val="both"/>
              <w:rPr>
                <w:sz w:val="24"/>
                <w:szCs w:val="24"/>
              </w:rPr>
            </w:pPr>
            <w:r w:rsidRPr="00F853D6">
              <w:rPr>
                <w:sz w:val="24"/>
                <w:szCs w:val="24"/>
              </w:rPr>
              <w:t>Определяем фактическое нажатие:</w:t>
            </w:r>
          </w:p>
          <w:p w:rsidR="00F853D6" w:rsidRPr="00F853D6" w:rsidRDefault="00F853D6" w:rsidP="003E4ABC">
            <w:pPr>
              <w:ind w:left="142"/>
              <w:jc w:val="both"/>
              <w:rPr>
                <w:sz w:val="24"/>
                <w:szCs w:val="24"/>
              </w:rPr>
            </w:pPr>
            <w:r w:rsidRPr="00F853D6">
              <w:rPr>
                <w:sz w:val="24"/>
                <w:szCs w:val="24"/>
              </w:rPr>
              <w:t xml:space="preserve">132*7 + 32*3,5 = 924 +112 =1036 тс </w:t>
            </w:r>
          </w:p>
          <w:p w:rsidR="00F853D6" w:rsidRPr="00F853D6" w:rsidRDefault="00F853D6" w:rsidP="003E4ABC">
            <w:pPr>
              <w:ind w:left="142"/>
              <w:jc w:val="both"/>
              <w:rPr>
                <w:sz w:val="24"/>
                <w:szCs w:val="24"/>
              </w:rPr>
            </w:pPr>
            <w:r w:rsidRPr="00F853D6">
              <w:rPr>
                <w:sz w:val="24"/>
                <w:szCs w:val="24"/>
              </w:rPr>
              <w:t>1036/3700 • 100 = 28</w:t>
            </w:r>
          </w:p>
          <w:p w:rsidR="00F853D6" w:rsidRPr="00F853D6" w:rsidRDefault="00F853D6" w:rsidP="003E4ABC">
            <w:pPr>
              <w:ind w:left="142"/>
              <w:jc w:val="both"/>
              <w:rPr>
                <w:sz w:val="24"/>
                <w:szCs w:val="24"/>
              </w:rPr>
            </w:pPr>
            <w:r w:rsidRPr="00F853D6">
              <w:rPr>
                <w:sz w:val="24"/>
                <w:szCs w:val="24"/>
              </w:rPr>
              <w:t>33 – 28 = 5 тс</w:t>
            </w:r>
          </w:p>
          <w:p w:rsidR="00F853D6" w:rsidRPr="00F853D6" w:rsidRDefault="00F853D6" w:rsidP="003E4ABC">
            <w:pPr>
              <w:ind w:left="142"/>
              <w:jc w:val="both"/>
              <w:rPr>
                <w:sz w:val="24"/>
                <w:szCs w:val="24"/>
              </w:rPr>
            </w:pPr>
            <w:r w:rsidRPr="00F853D6">
              <w:rPr>
                <w:sz w:val="24"/>
                <w:szCs w:val="24"/>
              </w:rPr>
              <w:t xml:space="preserve">5тс×2 км/ч = 10 км/ч </w:t>
            </w:r>
          </w:p>
        </w:tc>
        <w:tc>
          <w:tcPr>
            <w:tcW w:w="1872" w:type="dxa"/>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r w:rsidRPr="00F853D6">
              <w:rPr>
                <w:rFonts w:eastAsia="Times New Roman"/>
                <w:sz w:val="24"/>
                <w:szCs w:val="24"/>
              </w:rPr>
              <w:t>0.5</w:t>
            </w:r>
          </w:p>
        </w:tc>
      </w:tr>
      <w:tr w:rsidR="00F853D6" w:rsidRPr="00F853D6" w:rsidTr="00F853D6">
        <w:trPr>
          <w:trHeight w:val="1127"/>
        </w:trPr>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ind w:left="360" w:right="639"/>
              <w:jc w:val="center"/>
              <w:rPr>
                <w:rFonts w:eastAsia="Times New Roman"/>
                <w:b/>
                <w:sz w:val="24"/>
                <w:szCs w:val="24"/>
                <w:lang w:eastAsia="ru-RU"/>
              </w:rPr>
            </w:pPr>
          </w:p>
        </w:tc>
        <w:tc>
          <w:tcPr>
            <w:tcW w:w="5386" w:type="dxa"/>
          </w:tcPr>
          <w:p w:rsidR="00F853D6" w:rsidRPr="00F853D6" w:rsidRDefault="00F853D6" w:rsidP="003E4ABC">
            <w:pPr>
              <w:spacing w:after="0"/>
              <w:ind w:left="142"/>
              <w:jc w:val="both"/>
              <w:rPr>
                <w:sz w:val="24"/>
                <w:szCs w:val="24"/>
              </w:rPr>
            </w:pPr>
            <w:r w:rsidRPr="00F853D6">
              <w:rPr>
                <w:sz w:val="24"/>
                <w:szCs w:val="24"/>
              </w:rPr>
              <w:t>Вывод: Поезд тормозным нажатием не обеспечен, так как фактическое нажатие меньше требуемого  1036тс ≤ 1221тс</w:t>
            </w:r>
            <w:r w:rsidRPr="00F853D6">
              <w:rPr>
                <w:rFonts w:eastAsiaTheme="minorHAnsi"/>
                <w:sz w:val="24"/>
                <w:szCs w:val="24"/>
              </w:rPr>
              <w:t xml:space="preserve"> </w:t>
            </w:r>
            <w:r w:rsidRPr="00F853D6">
              <w:rPr>
                <w:sz w:val="24"/>
                <w:szCs w:val="24"/>
              </w:rPr>
              <w:t xml:space="preserve">Разрешается проследование со снижением скорости на 10 км/ч, т.е </w:t>
            </w:r>
          </w:p>
          <w:p w:rsidR="00F853D6" w:rsidRPr="00F853D6" w:rsidRDefault="00F853D6" w:rsidP="003E4ABC">
            <w:pPr>
              <w:spacing w:after="0"/>
              <w:ind w:left="142"/>
              <w:jc w:val="both"/>
              <w:rPr>
                <w:sz w:val="24"/>
                <w:szCs w:val="24"/>
              </w:rPr>
            </w:pPr>
            <w:r w:rsidRPr="00F853D6">
              <w:rPr>
                <w:sz w:val="24"/>
                <w:szCs w:val="24"/>
              </w:rPr>
              <w:t>70 км/ч - 10км/ч = 60 км/ч</w:t>
            </w:r>
          </w:p>
        </w:tc>
        <w:tc>
          <w:tcPr>
            <w:tcW w:w="1872" w:type="dxa"/>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r w:rsidRPr="00F853D6">
              <w:rPr>
                <w:rFonts w:eastAsia="Times New Roman"/>
                <w:sz w:val="24"/>
                <w:szCs w:val="24"/>
              </w:rPr>
              <w:t>0.5</w:t>
            </w:r>
          </w:p>
        </w:tc>
      </w:tr>
      <w:tr w:rsidR="00F853D6" w:rsidRPr="00F853D6" w:rsidTr="00F853D6">
        <w:trPr>
          <w:trHeight w:val="497"/>
        </w:trPr>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ind w:left="360" w:right="639"/>
              <w:jc w:val="center"/>
              <w:rPr>
                <w:rFonts w:eastAsia="Times New Roman"/>
                <w:b/>
                <w:sz w:val="24"/>
                <w:szCs w:val="24"/>
                <w:lang w:eastAsia="ru-RU"/>
              </w:rPr>
            </w:pPr>
          </w:p>
        </w:tc>
        <w:tc>
          <w:tcPr>
            <w:tcW w:w="5386" w:type="dxa"/>
          </w:tcPr>
          <w:p w:rsidR="00F853D6" w:rsidRPr="00F853D6" w:rsidRDefault="00F853D6" w:rsidP="003E4ABC">
            <w:pPr>
              <w:spacing w:after="0" w:line="240" w:lineRule="auto"/>
              <w:rPr>
                <w:rFonts w:eastAsiaTheme="minorHAnsi"/>
                <w:sz w:val="24"/>
                <w:szCs w:val="24"/>
              </w:rPr>
            </w:pPr>
            <w:r w:rsidRPr="00F853D6">
              <w:rPr>
                <w:rFonts w:eastAsiaTheme="minorHAnsi"/>
                <w:sz w:val="24"/>
                <w:szCs w:val="24"/>
              </w:rPr>
              <w:t xml:space="preserve">Формула написана верно. </w:t>
            </w:r>
          </w:p>
          <w:p w:rsidR="00F853D6" w:rsidRPr="00F853D6" w:rsidRDefault="00F853D6" w:rsidP="003E4ABC">
            <w:pPr>
              <w:spacing w:after="0" w:line="240" w:lineRule="auto"/>
              <w:rPr>
                <w:rFonts w:eastAsiaTheme="minorHAnsi"/>
                <w:sz w:val="24"/>
                <w:szCs w:val="24"/>
              </w:rPr>
            </w:pPr>
          </w:p>
        </w:tc>
        <w:tc>
          <w:tcPr>
            <w:tcW w:w="1872" w:type="dxa"/>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r w:rsidRPr="00F853D6">
              <w:rPr>
                <w:rFonts w:eastAsia="Times New Roman"/>
                <w:sz w:val="24"/>
                <w:szCs w:val="24"/>
              </w:rPr>
              <w:t>+ 0.3</w:t>
            </w:r>
          </w:p>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r>
      <w:tr w:rsidR="00F853D6" w:rsidRPr="00F853D6" w:rsidTr="00F853D6">
        <w:trPr>
          <w:trHeight w:val="497"/>
        </w:trPr>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ind w:left="360" w:right="639"/>
              <w:jc w:val="center"/>
              <w:rPr>
                <w:rFonts w:eastAsia="Times New Roman"/>
                <w:b/>
                <w:sz w:val="24"/>
                <w:szCs w:val="24"/>
                <w:lang w:eastAsia="ru-RU"/>
              </w:rPr>
            </w:pPr>
          </w:p>
        </w:tc>
        <w:tc>
          <w:tcPr>
            <w:tcW w:w="5386" w:type="dxa"/>
          </w:tcPr>
          <w:p w:rsidR="00F853D6" w:rsidRPr="00F853D6" w:rsidRDefault="00F853D6" w:rsidP="003E4ABC">
            <w:pPr>
              <w:spacing w:after="0" w:line="240" w:lineRule="auto"/>
              <w:rPr>
                <w:rFonts w:eastAsiaTheme="minorHAnsi"/>
                <w:sz w:val="24"/>
                <w:szCs w:val="24"/>
              </w:rPr>
            </w:pPr>
            <w:r w:rsidRPr="00F853D6">
              <w:rPr>
                <w:rFonts w:eastAsiaTheme="minorHAnsi"/>
                <w:sz w:val="24"/>
                <w:szCs w:val="24"/>
              </w:rPr>
              <w:t>Расчеты выполнены верно</w:t>
            </w:r>
          </w:p>
          <w:p w:rsidR="00F853D6" w:rsidRPr="00F853D6" w:rsidRDefault="00F853D6" w:rsidP="003E4ABC">
            <w:pPr>
              <w:spacing w:after="0" w:line="240" w:lineRule="auto"/>
              <w:rPr>
                <w:rFonts w:eastAsiaTheme="minorHAnsi"/>
                <w:sz w:val="24"/>
                <w:szCs w:val="24"/>
              </w:rPr>
            </w:pPr>
          </w:p>
        </w:tc>
        <w:tc>
          <w:tcPr>
            <w:tcW w:w="1872" w:type="dxa"/>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r w:rsidRPr="00F853D6">
              <w:rPr>
                <w:rFonts w:eastAsia="Times New Roman"/>
                <w:sz w:val="24"/>
                <w:szCs w:val="24"/>
              </w:rPr>
              <w:t>+ 0.2</w:t>
            </w:r>
          </w:p>
        </w:tc>
      </w:tr>
      <w:tr w:rsidR="00F853D6" w:rsidRPr="00F853D6" w:rsidTr="00F853D6">
        <w:trPr>
          <w:trHeight w:val="770"/>
        </w:trPr>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ind w:left="360" w:right="639"/>
              <w:jc w:val="center"/>
              <w:rPr>
                <w:rFonts w:eastAsia="Times New Roman"/>
                <w:b/>
                <w:sz w:val="24"/>
                <w:szCs w:val="24"/>
                <w:lang w:eastAsia="ru-RU"/>
              </w:rPr>
            </w:pPr>
          </w:p>
        </w:tc>
        <w:tc>
          <w:tcPr>
            <w:tcW w:w="5386" w:type="dxa"/>
          </w:tcPr>
          <w:p w:rsidR="00F853D6" w:rsidRPr="00F853D6" w:rsidRDefault="00F853D6" w:rsidP="003E4ABC">
            <w:pPr>
              <w:tabs>
                <w:tab w:val="left" w:pos="1080"/>
              </w:tabs>
              <w:spacing w:after="0" w:line="240" w:lineRule="auto"/>
              <w:rPr>
                <w:rFonts w:eastAsiaTheme="minorHAnsi"/>
                <w:sz w:val="24"/>
                <w:szCs w:val="24"/>
              </w:rPr>
            </w:pPr>
            <w:r w:rsidRPr="00F853D6">
              <w:rPr>
                <w:rFonts w:eastAsiaTheme="minorHAnsi"/>
                <w:sz w:val="24"/>
                <w:szCs w:val="24"/>
              </w:rPr>
              <w:t>Вывод сделан правильно</w:t>
            </w:r>
          </w:p>
        </w:tc>
        <w:tc>
          <w:tcPr>
            <w:tcW w:w="1872" w:type="dxa"/>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r w:rsidRPr="00F853D6">
              <w:rPr>
                <w:rFonts w:eastAsia="Times New Roman"/>
                <w:sz w:val="24"/>
                <w:szCs w:val="24"/>
              </w:rPr>
              <w:t>+ 0.5</w:t>
            </w:r>
          </w:p>
        </w:tc>
      </w:tr>
      <w:tr w:rsidR="00F853D6" w:rsidRPr="00F853D6" w:rsidTr="00F853D6">
        <w:trPr>
          <w:trHeight w:val="575"/>
        </w:trPr>
        <w:tc>
          <w:tcPr>
            <w:tcW w:w="426" w:type="dxa"/>
            <w:vMerge w:val="restart"/>
          </w:tcPr>
          <w:p w:rsidR="00F853D6" w:rsidRPr="00F853D6" w:rsidRDefault="00F853D6" w:rsidP="003E4ABC">
            <w:pPr>
              <w:tabs>
                <w:tab w:val="left" w:pos="993"/>
              </w:tabs>
              <w:spacing w:after="0" w:line="240" w:lineRule="auto"/>
              <w:jc w:val="both"/>
              <w:rPr>
                <w:rFonts w:eastAsia="Times New Roman"/>
                <w:bCs/>
                <w:sz w:val="24"/>
                <w:szCs w:val="24"/>
                <w:lang w:eastAsia="ru-RU"/>
              </w:rPr>
            </w:pPr>
            <w:r w:rsidRPr="00F853D6">
              <w:rPr>
                <w:rFonts w:eastAsia="Times New Roman"/>
                <w:bCs/>
                <w:sz w:val="24"/>
                <w:szCs w:val="24"/>
                <w:lang w:eastAsia="ru-RU"/>
              </w:rPr>
              <w:t>2.</w:t>
            </w:r>
          </w:p>
        </w:tc>
        <w:tc>
          <w:tcPr>
            <w:tcW w:w="2977" w:type="dxa"/>
            <w:vMerge w:val="restart"/>
            <w:shd w:val="clear" w:color="auto" w:fill="auto"/>
          </w:tcPr>
          <w:p w:rsidR="00F853D6" w:rsidRPr="00F853D6" w:rsidRDefault="00F853D6" w:rsidP="003E4ABC">
            <w:pPr>
              <w:ind w:left="360" w:right="318"/>
              <w:jc w:val="center"/>
              <w:rPr>
                <w:rFonts w:eastAsia="Times New Roman"/>
                <w:b/>
                <w:sz w:val="24"/>
                <w:szCs w:val="24"/>
                <w:lang w:eastAsia="ru-RU"/>
              </w:rPr>
            </w:pPr>
            <w:r w:rsidRPr="00F853D6">
              <w:rPr>
                <w:rFonts w:eastAsia="Times New Roman"/>
                <w:b/>
                <w:sz w:val="24"/>
                <w:szCs w:val="24"/>
                <w:lang w:eastAsia="ru-RU"/>
              </w:rPr>
              <w:t>Задание № 2 (15 мин)</w:t>
            </w:r>
          </w:p>
          <w:p w:rsidR="00F853D6" w:rsidRPr="00F853D6" w:rsidRDefault="00F853D6" w:rsidP="003E4ABC">
            <w:pPr>
              <w:spacing w:after="0" w:line="240" w:lineRule="auto"/>
              <w:ind w:right="-143"/>
              <w:jc w:val="center"/>
              <w:rPr>
                <w:rFonts w:eastAsia="Times New Roman"/>
                <w:b/>
                <w:sz w:val="24"/>
                <w:szCs w:val="24"/>
                <w:lang w:eastAsia="ru-RU"/>
              </w:rPr>
            </w:pPr>
            <w:r w:rsidRPr="00F853D6">
              <w:rPr>
                <w:rFonts w:eastAsia="Times New Roman"/>
                <w:b/>
                <w:sz w:val="24"/>
                <w:szCs w:val="24"/>
                <w:lang w:eastAsia="ru-RU"/>
              </w:rPr>
              <w:t>Внештатная ситуация.</w:t>
            </w:r>
          </w:p>
          <w:p w:rsidR="00F853D6" w:rsidRPr="00F853D6" w:rsidRDefault="00F853D6" w:rsidP="003E4ABC">
            <w:pPr>
              <w:spacing w:after="0" w:line="240" w:lineRule="auto"/>
              <w:rPr>
                <w:sz w:val="24"/>
                <w:szCs w:val="24"/>
              </w:rPr>
            </w:pPr>
            <w:r w:rsidRPr="00F853D6">
              <w:rPr>
                <w:sz w:val="24"/>
                <w:szCs w:val="24"/>
              </w:rPr>
              <w:t>При следовании по перегону в грузовом поезде</w:t>
            </w:r>
          </w:p>
          <w:p w:rsidR="00F853D6" w:rsidRPr="00F853D6" w:rsidRDefault="00F853D6" w:rsidP="003E4ABC">
            <w:pPr>
              <w:spacing w:after="0" w:line="240" w:lineRule="auto"/>
              <w:rPr>
                <w:rFonts w:eastAsia="Times New Roman"/>
                <w:sz w:val="24"/>
                <w:szCs w:val="24"/>
                <w:lang w:eastAsia="ru-RU"/>
              </w:rPr>
            </w:pPr>
            <w:r w:rsidRPr="00F853D6">
              <w:rPr>
                <w:sz w:val="24"/>
                <w:szCs w:val="24"/>
              </w:rPr>
              <w:t>произошло падение давления в тормозной магистрали.</w:t>
            </w:r>
            <w:r w:rsidRPr="00F853D6">
              <w:rPr>
                <w:rFonts w:eastAsia="Times New Roman"/>
                <w:sz w:val="24"/>
                <w:szCs w:val="24"/>
                <w:lang w:eastAsia="ru-RU"/>
              </w:rPr>
              <w:t xml:space="preserve"> Определите порядок действий локомотивной бригады.</w:t>
            </w:r>
          </w:p>
          <w:p w:rsidR="00F853D6" w:rsidRPr="00F853D6" w:rsidRDefault="00F853D6" w:rsidP="003E4ABC">
            <w:pPr>
              <w:spacing w:after="0" w:line="240" w:lineRule="auto"/>
              <w:rPr>
                <w:rFonts w:eastAsia="Times New Roman"/>
                <w:sz w:val="24"/>
                <w:szCs w:val="24"/>
                <w:lang w:eastAsia="ru-RU"/>
              </w:rPr>
            </w:pPr>
          </w:p>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r w:rsidRPr="00F853D6">
              <w:rPr>
                <w:noProof/>
                <w:sz w:val="24"/>
                <w:szCs w:val="24"/>
                <w:lang w:eastAsia="ru-RU"/>
              </w:rPr>
              <w:drawing>
                <wp:inline distT="0" distB="0" distL="0" distR="0" wp14:anchorId="07DE8486" wp14:editId="7E8EC79E">
                  <wp:extent cx="1152525" cy="830338"/>
                  <wp:effectExtent l="0" t="0" r="0" b="8255"/>
                  <wp:docPr id="1" name="Рисунок 1" descr="Описание: DSCN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DSCN032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68210" cy="841638"/>
                          </a:xfrm>
                          <a:prstGeom prst="rect">
                            <a:avLst/>
                          </a:prstGeom>
                          <a:noFill/>
                          <a:ln>
                            <a:noFill/>
                          </a:ln>
                        </pic:spPr>
                      </pic:pic>
                    </a:graphicData>
                  </a:graphic>
                </wp:inline>
              </w:drawing>
            </w:r>
          </w:p>
          <w:p w:rsidR="00F853D6" w:rsidRPr="00F853D6" w:rsidRDefault="00F853D6" w:rsidP="003E4ABC">
            <w:pPr>
              <w:ind w:left="142"/>
              <w:jc w:val="both"/>
              <w:rPr>
                <w:b/>
                <w:i/>
                <w:color w:val="000000" w:themeColor="text1"/>
                <w:sz w:val="24"/>
                <w:szCs w:val="24"/>
              </w:rPr>
            </w:pPr>
            <w:r w:rsidRPr="00F853D6">
              <w:rPr>
                <w:i/>
                <w:sz w:val="24"/>
                <w:szCs w:val="24"/>
              </w:rPr>
              <w:t xml:space="preserve">Согласно Правилам технического обслуживания тормозного оборудования и управления тормозами железнодорожного подвижного состава, утверждённых приказом Минтранса России от </w:t>
            </w:r>
            <w:r w:rsidRPr="00F853D6">
              <w:rPr>
                <w:color w:val="FF0000"/>
                <w:sz w:val="24"/>
                <w:szCs w:val="24"/>
              </w:rPr>
              <w:t xml:space="preserve"> </w:t>
            </w:r>
            <w:r w:rsidRPr="00F853D6">
              <w:rPr>
                <w:i/>
                <w:sz w:val="24"/>
                <w:szCs w:val="24"/>
              </w:rPr>
              <w:t>18-19 мая.2017г. №151 Раздел 9 п. 179 стр.47-49.</w:t>
            </w:r>
          </w:p>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shd w:val="clear" w:color="auto" w:fill="FFFFFF"/>
              <w:spacing w:line="240" w:lineRule="auto"/>
              <w:ind w:left="38"/>
              <w:jc w:val="both"/>
              <w:rPr>
                <w:sz w:val="24"/>
                <w:szCs w:val="24"/>
              </w:rPr>
            </w:pPr>
            <w:r w:rsidRPr="00F853D6">
              <w:rPr>
                <w:sz w:val="24"/>
                <w:szCs w:val="24"/>
              </w:rPr>
              <w:lastRenderedPageBreak/>
              <w:t>1. Машинист снижает давление в уравнительном резервуаре на 0.6 – 0,7 кгс/см, Ставит ручку крана машиниста 394 в положение перекрыши без питания тормозной магистрали. При дальнейшем падении давления в тормозной магистрали производим служебное торможение до полной остановки.  Машинист объявляет  по радиосвязи об остановке, с указанием километра, пикета, причина остановки, неизвестности наличия габарита по соседнему пути Машинист отправляет помощника машиниста для осмотра состава поезда, предварительно проинструктировав его о порядке действий.</w:t>
            </w:r>
          </w:p>
        </w:tc>
        <w:tc>
          <w:tcPr>
            <w:tcW w:w="1872" w:type="dxa"/>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r w:rsidRPr="00F853D6">
              <w:rPr>
                <w:rFonts w:eastAsia="Times New Roman"/>
                <w:sz w:val="24"/>
                <w:szCs w:val="24"/>
              </w:rPr>
              <w:t>0.5</w:t>
            </w:r>
          </w:p>
        </w:tc>
      </w:tr>
      <w:tr w:rsidR="00F853D6" w:rsidRPr="00F853D6" w:rsidTr="00F853D6">
        <w:trPr>
          <w:trHeight w:val="573"/>
        </w:trPr>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ind w:left="360" w:right="639"/>
              <w:jc w:val="center"/>
              <w:rPr>
                <w:rFonts w:eastAsia="Times New Roman"/>
                <w:b/>
                <w:sz w:val="24"/>
                <w:szCs w:val="24"/>
                <w:lang w:eastAsia="ru-RU"/>
              </w:rPr>
            </w:pPr>
          </w:p>
        </w:tc>
        <w:tc>
          <w:tcPr>
            <w:tcW w:w="5386" w:type="dxa"/>
          </w:tcPr>
          <w:p w:rsidR="00F853D6" w:rsidRPr="00F853D6" w:rsidRDefault="00F853D6" w:rsidP="003E4ABC">
            <w:pPr>
              <w:shd w:val="clear" w:color="auto" w:fill="FFFFFF"/>
              <w:spacing w:line="240" w:lineRule="auto"/>
              <w:jc w:val="both"/>
              <w:rPr>
                <w:sz w:val="24"/>
                <w:szCs w:val="24"/>
              </w:rPr>
            </w:pPr>
            <w:r w:rsidRPr="00F853D6">
              <w:rPr>
                <w:sz w:val="24"/>
                <w:szCs w:val="24"/>
              </w:rPr>
              <w:t>2. Помощник машиниста выписывает номер хвостового вагона, берет с собой желтый флажок (днем) или фонарь (в ночное время), тормозной башмак для закрепления вагонов и следует по всему составу до хвостового вагона, производя его осмотр для выяснения причины.</w:t>
            </w:r>
          </w:p>
        </w:tc>
        <w:tc>
          <w:tcPr>
            <w:tcW w:w="1872" w:type="dxa"/>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r w:rsidRPr="00F853D6">
              <w:rPr>
                <w:rFonts w:eastAsia="Times New Roman"/>
                <w:sz w:val="24"/>
                <w:szCs w:val="24"/>
              </w:rPr>
              <w:t>0.5</w:t>
            </w:r>
          </w:p>
        </w:tc>
      </w:tr>
      <w:tr w:rsidR="00F853D6" w:rsidRPr="00F853D6" w:rsidTr="00F853D6">
        <w:trPr>
          <w:trHeight w:val="573"/>
        </w:trPr>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ind w:left="360" w:right="639"/>
              <w:jc w:val="center"/>
              <w:rPr>
                <w:rFonts w:eastAsia="Times New Roman"/>
                <w:b/>
                <w:sz w:val="24"/>
                <w:szCs w:val="24"/>
                <w:lang w:eastAsia="ru-RU"/>
              </w:rPr>
            </w:pPr>
          </w:p>
        </w:tc>
        <w:tc>
          <w:tcPr>
            <w:tcW w:w="5386" w:type="dxa"/>
          </w:tcPr>
          <w:p w:rsidR="00F853D6" w:rsidRPr="00F853D6" w:rsidRDefault="00F853D6" w:rsidP="003E4ABC">
            <w:pPr>
              <w:shd w:val="clear" w:color="auto" w:fill="FFFFFF"/>
              <w:tabs>
                <w:tab w:val="left" w:pos="1003"/>
              </w:tabs>
              <w:spacing w:line="240" w:lineRule="auto"/>
              <w:ind w:right="10"/>
              <w:jc w:val="both"/>
              <w:rPr>
                <w:sz w:val="24"/>
                <w:szCs w:val="24"/>
              </w:rPr>
            </w:pPr>
            <w:r w:rsidRPr="00F853D6">
              <w:rPr>
                <w:sz w:val="24"/>
                <w:szCs w:val="24"/>
              </w:rPr>
              <w:t>3. Прибыв на хвост, сверяет номер последнего вагона, убеждается в наличии хвостового сигнала на вагоне, концевой кран находится в закрытом положении, а рукав тормозной магистрали подвешен на кронштейне.</w:t>
            </w:r>
          </w:p>
        </w:tc>
        <w:tc>
          <w:tcPr>
            <w:tcW w:w="1872" w:type="dxa"/>
          </w:tcPr>
          <w:p w:rsidR="00F853D6" w:rsidRPr="00F853D6" w:rsidRDefault="00F853D6" w:rsidP="003E4ABC">
            <w:pPr>
              <w:tabs>
                <w:tab w:val="left" w:pos="567"/>
                <w:tab w:val="left" w:pos="709"/>
                <w:tab w:val="left" w:pos="1134"/>
              </w:tabs>
              <w:spacing w:after="0" w:line="240" w:lineRule="auto"/>
              <w:rPr>
                <w:rFonts w:eastAsia="Times New Roman"/>
                <w:sz w:val="24"/>
                <w:szCs w:val="24"/>
              </w:rPr>
            </w:pPr>
            <w:r w:rsidRPr="00F853D6">
              <w:rPr>
                <w:rFonts w:eastAsia="Times New Roman"/>
                <w:sz w:val="24"/>
                <w:szCs w:val="24"/>
              </w:rPr>
              <w:t>0.5</w:t>
            </w:r>
          </w:p>
        </w:tc>
      </w:tr>
      <w:tr w:rsidR="00F853D6" w:rsidRPr="00F853D6" w:rsidTr="00F853D6">
        <w:trPr>
          <w:trHeight w:val="573"/>
        </w:trPr>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ind w:left="360" w:right="639"/>
              <w:jc w:val="center"/>
              <w:rPr>
                <w:rFonts w:eastAsia="Times New Roman"/>
                <w:b/>
                <w:sz w:val="24"/>
                <w:szCs w:val="24"/>
                <w:lang w:eastAsia="ru-RU"/>
              </w:rPr>
            </w:pPr>
          </w:p>
        </w:tc>
        <w:tc>
          <w:tcPr>
            <w:tcW w:w="5386" w:type="dxa"/>
          </w:tcPr>
          <w:p w:rsidR="00F853D6" w:rsidRPr="00F853D6" w:rsidRDefault="00F853D6" w:rsidP="003E4ABC">
            <w:pPr>
              <w:spacing w:after="0" w:line="240" w:lineRule="auto"/>
              <w:jc w:val="both"/>
              <w:rPr>
                <w:sz w:val="24"/>
                <w:szCs w:val="24"/>
              </w:rPr>
            </w:pPr>
            <w:r w:rsidRPr="00F853D6">
              <w:rPr>
                <w:sz w:val="24"/>
                <w:szCs w:val="24"/>
              </w:rPr>
              <w:t>4. После осмотра состава грузового поезда производит сокращенную пробу тормозов по 2 хвостовым вагонам с проверкой целостности тормозной магистрали и выдержки времени в  положении ручки крана машиниста усл.№394 перекрыша с питанием тормозной магистрали не менее 2-х минут.</w:t>
            </w:r>
          </w:p>
        </w:tc>
        <w:tc>
          <w:tcPr>
            <w:tcW w:w="1872" w:type="dxa"/>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r w:rsidRPr="00F853D6">
              <w:rPr>
                <w:rFonts w:eastAsia="Times New Roman"/>
                <w:sz w:val="24"/>
                <w:szCs w:val="24"/>
              </w:rPr>
              <w:t>0.5</w:t>
            </w:r>
          </w:p>
        </w:tc>
      </w:tr>
      <w:tr w:rsidR="00F853D6" w:rsidRPr="00F853D6" w:rsidTr="00F853D6">
        <w:trPr>
          <w:trHeight w:val="573"/>
        </w:trPr>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ind w:left="360" w:right="639"/>
              <w:jc w:val="center"/>
              <w:rPr>
                <w:rFonts w:eastAsia="Times New Roman"/>
                <w:b/>
                <w:sz w:val="24"/>
                <w:szCs w:val="24"/>
                <w:lang w:eastAsia="ru-RU"/>
              </w:rPr>
            </w:pPr>
          </w:p>
        </w:tc>
        <w:tc>
          <w:tcPr>
            <w:tcW w:w="5386" w:type="dxa"/>
            <w:tcBorders>
              <w:bottom w:val="single" w:sz="4" w:space="0" w:color="auto"/>
            </w:tcBorders>
          </w:tcPr>
          <w:p w:rsidR="00F853D6" w:rsidRPr="00F853D6" w:rsidRDefault="00F853D6" w:rsidP="003E4ABC">
            <w:pPr>
              <w:spacing w:after="0" w:line="240" w:lineRule="auto"/>
              <w:jc w:val="both"/>
              <w:rPr>
                <w:sz w:val="24"/>
                <w:szCs w:val="24"/>
              </w:rPr>
            </w:pPr>
            <w:r w:rsidRPr="00F853D6">
              <w:rPr>
                <w:sz w:val="24"/>
                <w:szCs w:val="24"/>
              </w:rPr>
              <w:t>5. Следуя обратно, проверяет отпуск тормозов в составе, о результатах сообщает машинисту.</w:t>
            </w:r>
          </w:p>
        </w:tc>
        <w:tc>
          <w:tcPr>
            <w:tcW w:w="1872" w:type="dxa"/>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r w:rsidRPr="00F853D6">
              <w:rPr>
                <w:rFonts w:eastAsia="Times New Roman"/>
                <w:sz w:val="24"/>
                <w:szCs w:val="24"/>
              </w:rPr>
              <w:t>0.5</w:t>
            </w:r>
          </w:p>
        </w:tc>
      </w:tr>
      <w:tr w:rsidR="00F853D6" w:rsidRPr="00F853D6" w:rsidTr="00F853D6">
        <w:trPr>
          <w:trHeight w:val="640"/>
        </w:trPr>
        <w:tc>
          <w:tcPr>
            <w:tcW w:w="426" w:type="dxa"/>
            <w:vMerge w:val="restart"/>
          </w:tcPr>
          <w:p w:rsidR="00F853D6" w:rsidRPr="00F853D6" w:rsidRDefault="00F853D6" w:rsidP="003E4ABC">
            <w:pPr>
              <w:tabs>
                <w:tab w:val="left" w:pos="993"/>
              </w:tabs>
              <w:spacing w:after="0" w:line="240" w:lineRule="auto"/>
              <w:jc w:val="both"/>
              <w:rPr>
                <w:rFonts w:eastAsia="Times New Roman"/>
                <w:bCs/>
                <w:sz w:val="24"/>
                <w:szCs w:val="24"/>
                <w:lang w:eastAsia="ru-RU"/>
              </w:rPr>
            </w:pPr>
            <w:r w:rsidRPr="00F853D6">
              <w:rPr>
                <w:rFonts w:eastAsia="Times New Roman"/>
                <w:bCs/>
                <w:sz w:val="24"/>
                <w:szCs w:val="24"/>
                <w:lang w:eastAsia="ru-RU"/>
              </w:rPr>
              <w:lastRenderedPageBreak/>
              <w:t>3.</w:t>
            </w:r>
          </w:p>
        </w:tc>
        <w:tc>
          <w:tcPr>
            <w:tcW w:w="2977" w:type="dxa"/>
            <w:vMerge w:val="restart"/>
            <w:shd w:val="clear" w:color="auto" w:fill="auto"/>
          </w:tcPr>
          <w:p w:rsidR="00F853D6" w:rsidRPr="00F853D6" w:rsidRDefault="00F853D6" w:rsidP="003E4ABC">
            <w:pPr>
              <w:ind w:left="360" w:right="318"/>
              <w:jc w:val="center"/>
              <w:rPr>
                <w:rFonts w:eastAsia="Times New Roman"/>
                <w:b/>
                <w:sz w:val="24"/>
                <w:szCs w:val="24"/>
                <w:lang w:eastAsia="ru-RU"/>
              </w:rPr>
            </w:pPr>
            <w:r w:rsidRPr="00F853D6">
              <w:rPr>
                <w:rFonts w:eastAsia="Times New Roman"/>
                <w:b/>
                <w:sz w:val="24"/>
                <w:szCs w:val="24"/>
                <w:lang w:eastAsia="ru-RU"/>
              </w:rPr>
              <w:t>Задание № 3 (5 мин)</w:t>
            </w:r>
          </w:p>
          <w:p w:rsidR="00F853D6" w:rsidRPr="00F853D6" w:rsidRDefault="00F853D6" w:rsidP="003E4ABC">
            <w:pPr>
              <w:widowControl w:val="0"/>
              <w:spacing w:after="0" w:line="240" w:lineRule="auto"/>
              <w:ind w:left="33" w:right="34"/>
              <w:jc w:val="both"/>
              <w:rPr>
                <w:bCs/>
                <w:color w:val="000000"/>
                <w:spacing w:val="11"/>
                <w:sz w:val="24"/>
                <w:szCs w:val="24"/>
                <w:shd w:val="clear" w:color="auto" w:fill="FFFFFF"/>
              </w:rPr>
            </w:pPr>
            <w:r w:rsidRPr="00F853D6">
              <w:rPr>
                <w:bCs/>
                <w:color w:val="000000"/>
                <w:spacing w:val="11"/>
                <w:sz w:val="24"/>
                <w:szCs w:val="24"/>
                <w:shd w:val="clear" w:color="auto" w:fill="FFFFFF"/>
              </w:rPr>
              <w:t>Выполнение практического задания на стенде «Торвест-Пневмо» для изучения приборов управления автотормозами железнодорожного подвижного состава.</w:t>
            </w:r>
          </w:p>
          <w:p w:rsidR="00F853D6" w:rsidRPr="00F853D6" w:rsidRDefault="00F853D6" w:rsidP="003E4ABC">
            <w:pPr>
              <w:widowControl w:val="0"/>
              <w:spacing w:after="0" w:line="240" w:lineRule="auto"/>
              <w:ind w:left="33" w:right="34"/>
              <w:jc w:val="both"/>
              <w:rPr>
                <w:rFonts w:eastAsia="Times New Roman"/>
                <w:color w:val="000000"/>
                <w:spacing w:val="13"/>
                <w:sz w:val="24"/>
                <w:szCs w:val="24"/>
                <w:lang w:eastAsia="ru-RU"/>
              </w:rPr>
            </w:pPr>
            <w:r w:rsidRPr="00F853D6">
              <w:rPr>
                <w:rFonts w:eastAsia="Times New Roman"/>
                <w:bCs/>
                <w:color w:val="000000"/>
                <w:spacing w:val="11"/>
                <w:sz w:val="24"/>
                <w:szCs w:val="24"/>
                <w:lang w:eastAsia="ru-RU"/>
              </w:rPr>
              <w:t xml:space="preserve">       Провести </w:t>
            </w:r>
            <w:r w:rsidRPr="00F853D6">
              <w:rPr>
                <w:rFonts w:eastAsia="Times New Roman"/>
                <w:color w:val="000000"/>
                <w:spacing w:val="13"/>
                <w:sz w:val="24"/>
                <w:szCs w:val="24"/>
                <w:lang w:eastAsia="ru-RU"/>
              </w:rPr>
              <w:t xml:space="preserve">проверку действия крана машиниста согласно требованиям Правил технического обслуживания тормозного оборудования и управления, тормозами железнодорожного подвижного состава: Утверждённых приказом Минтранса России от </w:t>
            </w:r>
            <w:r w:rsidRPr="00F853D6">
              <w:rPr>
                <w:sz w:val="24"/>
                <w:szCs w:val="24"/>
              </w:rPr>
              <w:t>18-19 мая.2017г.</w:t>
            </w:r>
            <w:r w:rsidRPr="00F853D6">
              <w:rPr>
                <w:rFonts w:eastAsia="Times New Roman"/>
                <w:color w:val="000000"/>
                <w:spacing w:val="13"/>
                <w:sz w:val="24"/>
                <w:szCs w:val="24"/>
                <w:lang w:eastAsia="ru-RU"/>
              </w:rPr>
              <w:t xml:space="preserve"> №151.</w:t>
            </w:r>
          </w:p>
          <w:p w:rsidR="00F853D6" w:rsidRPr="00F853D6" w:rsidRDefault="00F853D6" w:rsidP="003E4ABC">
            <w:pPr>
              <w:widowControl w:val="0"/>
              <w:spacing w:after="0" w:line="240" w:lineRule="auto"/>
              <w:ind w:left="33" w:right="34"/>
              <w:jc w:val="both"/>
              <w:rPr>
                <w:rFonts w:eastAsia="Times New Roman"/>
                <w:b/>
                <w:color w:val="000000"/>
                <w:spacing w:val="13"/>
                <w:sz w:val="24"/>
                <w:szCs w:val="24"/>
                <w:lang w:eastAsia="ru-RU"/>
              </w:rPr>
            </w:pPr>
          </w:p>
          <w:p w:rsidR="00F853D6" w:rsidRPr="00F853D6" w:rsidRDefault="00F853D6" w:rsidP="003E4ABC">
            <w:pPr>
              <w:spacing w:after="0" w:line="240" w:lineRule="auto"/>
              <w:ind w:right="34"/>
              <w:contextualSpacing/>
              <w:rPr>
                <w:rFonts w:eastAsia="Times New Roman"/>
                <w:sz w:val="24"/>
                <w:szCs w:val="24"/>
                <w:lang w:eastAsia="ru-RU"/>
              </w:rPr>
            </w:pPr>
            <w:r w:rsidRPr="00F853D6">
              <w:rPr>
                <w:rFonts w:eastAsia="Times New Roman"/>
                <w:b/>
                <w:sz w:val="24"/>
                <w:szCs w:val="24"/>
                <w:lang w:eastAsia="ru-RU"/>
              </w:rPr>
              <w:t>1. Проверка отсутствия недопустимого снижения давления в тормозных цилиндрах</w:t>
            </w:r>
          </w:p>
          <w:p w:rsidR="00F853D6" w:rsidRPr="00F853D6" w:rsidRDefault="00F853D6" w:rsidP="003E4ABC">
            <w:pPr>
              <w:spacing w:after="0" w:line="240" w:lineRule="auto"/>
              <w:ind w:right="34"/>
              <w:contextualSpacing/>
              <w:rPr>
                <w:rFonts w:eastAsia="Times New Roman"/>
                <w:sz w:val="24"/>
                <w:szCs w:val="24"/>
                <w:lang w:eastAsia="ru-RU"/>
              </w:rPr>
            </w:pPr>
            <w:r w:rsidRPr="00F853D6">
              <w:rPr>
                <w:rFonts w:eastAsia="Times New Roman"/>
                <w:b/>
                <w:sz w:val="24"/>
                <w:szCs w:val="24"/>
                <w:lang w:eastAsia="ru-RU"/>
              </w:rPr>
              <w:t>2. Проверка темпа разрядки тормозной магистрали при служебном торможении</w:t>
            </w:r>
          </w:p>
        </w:tc>
        <w:tc>
          <w:tcPr>
            <w:tcW w:w="5386" w:type="dxa"/>
          </w:tcPr>
          <w:p w:rsidR="00F853D6" w:rsidRPr="00F853D6" w:rsidRDefault="00F853D6" w:rsidP="003E4ABC">
            <w:pPr>
              <w:spacing w:after="0" w:line="240" w:lineRule="auto"/>
              <w:ind w:left="317"/>
              <w:contextualSpacing/>
              <w:rPr>
                <w:rFonts w:eastAsia="Times New Roman"/>
                <w:b/>
                <w:sz w:val="24"/>
                <w:szCs w:val="24"/>
                <w:lang w:eastAsia="ru-RU"/>
              </w:rPr>
            </w:pPr>
          </w:p>
          <w:p w:rsidR="00F853D6" w:rsidRPr="00F853D6" w:rsidRDefault="00F853D6" w:rsidP="00F853D6">
            <w:pPr>
              <w:pStyle w:val="a4"/>
              <w:numPr>
                <w:ilvl w:val="0"/>
                <w:numId w:val="32"/>
              </w:numPr>
              <w:spacing w:after="0" w:line="240" w:lineRule="auto"/>
              <w:ind w:left="315"/>
              <w:jc w:val="left"/>
              <w:rPr>
                <w:rFonts w:eastAsia="Times New Roman"/>
                <w:b/>
                <w:szCs w:val="24"/>
                <w:lang w:eastAsia="ru-RU"/>
              </w:rPr>
            </w:pPr>
            <w:r w:rsidRPr="00F853D6">
              <w:rPr>
                <w:rFonts w:eastAsia="Times New Roman"/>
                <w:b/>
                <w:szCs w:val="24"/>
                <w:lang w:eastAsia="ru-RU"/>
              </w:rPr>
              <w:t>Проверка отсутствия недопустимого снижения давления в тормозных цилиндрах</w:t>
            </w:r>
          </w:p>
        </w:tc>
        <w:tc>
          <w:tcPr>
            <w:tcW w:w="1872" w:type="dxa"/>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r>
      <w:tr w:rsidR="00F853D6" w:rsidRPr="00F853D6" w:rsidTr="00F853D6">
        <w:trPr>
          <w:trHeight w:val="640"/>
        </w:trPr>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ind w:left="360" w:right="639"/>
              <w:jc w:val="center"/>
              <w:rPr>
                <w:rFonts w:eastAsia="Times New Roman"/>
                <w:b/>
                <w:sz w:val="24"/>
                <w:szCs w:val="24"/>
                <w:lang w:eastAsia="ru-RU"/>
              </w:rPr>
            </w:pPr>
          </w:p>
        </w:tc>
        <w:tc>
          <w:tcPr>
            <w:tcW w:w="5386" w:type="dxa"/>
          </w:tcPr>
          <w:p w:rsidR="00F853D6" w:rsidRPr="00F853D6" w:rsidRDefault="00F853D6" w:rsidP="003E4ABC">
            <w:pPr>
              <w:spacing w:after="0" w:line="240" w:lineRule="auto"/>
              <w:rPr>
                <w:rStyle w:val="11pt9"/>
                <w:sz w:val="24"/>
                <w:szCs w:val="24"/>
              </w:rPr>
            </w:pPr>
            <w:r w:rsidRPr="00F853D6">
              <w:rPr>
                <w:rFonts w:eastAsia="Times New Roman"/>
                <w:sz w:val="24"/>
                <w:szCs w:val="24"/>
                <w:lang w:eastAsia="ru-RU"/>
              </w:rPr>
              <w:t xml:space="preserve">- перевести ручку крана машиниста (КМ) в </w:t>
            </w:r>
            <w:r w:rsidRPr="00F853D6">
              <w:rPr>
                <w:rStyle w:val="11pt9"/>
                <w:sz w:val="24"/>
                <w:szCs w:val="24"/>
              </w:rPr>
              <w:t>положение экстренного торможения</w:t>
            </w:r>
          </w:p>
          <w:p w:rsidR="00F853D6" w:rsidRPr="00F853D6" w:rsidRDefault="00F853D6" w:rsidP="003E4ABC">
            <w:pPr>
              <w:spacing w:after="0" w:line="240" w:lineRule="auto"/>
              <w:ind w:left="317"/>
              <w:contextualSpacing/>
              <w:rPr>
                <w:color w:val="000000"/>
                <w:spacing w:val="13"/>
                <w:sz w:val="24"/>
                <w:szCs w:val="24"/>
              </w:rPr>
            </w:pPr>
          </w:p>
        </w:tc>
        <w:tc>
          <w:tcPr>
            <w:tcW w:w="1872" w:type="dxa"/>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r w:rsidRPr="00F853D6">
              <w:rPr>
                <w:rFonts w:eastAsia="Times New Roman"/>
                <w:sz w:val="24"/>
                <w:szCs w:val="24"/>
              </w:rPr>
              <w:t>0.5</w:t>
            </w:r>
          </w:p>
        </w:tc>
      </w:tr>
      <w:tr w:rsidR="00F853D6" w:rsidRPr="00F853D6" w:rsidTr="00F853D6">
        <w:trPr>
          <w:trHeight w:val="640"/>
        </w:trPr>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ind w:left="360" w:right="639"/>
              <w:jc w:val="center"/>
              <w:rPr>
                <w:rFonts w:eastAsia="Times New Roman"/>
                <w:b/>
                <w:sz w:val="24"/>
                <w:szCs w:val="24"/>
                <w:lang w:eastAsia="ru-RU"/>
              </w:rPr>
            </w:pPr>
          </w:p>
        </w:tc>
        <w:tc>
          <w:tcPr>
            <w:tcW w:w="5386" w:type="dxa"/>
          </w:tcPr>
          <w:p w:rsidR="00F853D6" w:rsidRPr="00F853D6" w:rsidRDefault="00F853D6" w:rsidP="003E4ABC">
            <w:pPr>
              <w:spacing w:after="0" w:line="240" w:lineRule="auto"/>
              <w:rPr>
                <w:rStyle w:val="11pt9"/>
                <w:sz w:val="24"/>
                <w:szCs w:val="24"/>
              </w:rPr>
            </w:pPr>
            <w:r w:rsidRPr="00F853D6">
              <w:rPr>
                <w:rStyle w:val="11pt9"/>
                <w:sz w:val="24"/>
                <w:szCs w:val="24"/>
              </w:rPr>
              <w:t xml:space="preserve">- </w:t>
            </w:r>
            <w:r w:rsidRPr="00F853D6">
              <w:rPr>
                <w:rFonts w:eastAsia="Times New Roman"/>
                <w:sz w:val="24"/>
                <w:szCs w:val="24"/>
                <w:lang w:eastAsia="ru-RU"/>
              </w:rPr>
              <w:t xml:space="preserve">перевести ручку крана вспомогательного тормоза (КВТ) в </w:t>
            </w:r>
            <w:r w:rsidRPr="00F853D6">
              <w:rPr>
                <w:rStyle w:val="11pt9"/>
                <w:sz w:val="24"/>
                <w:szCs w:val="24"/>
              </w:rPr>
              <w:t xml:space="preserve">положение </w:t>
            </w:r>
            <w:r w:rsidRPr="00F853D6">
              <w:rPr>
                <w:rStyle w:val="11pt9"/>
                <w:sz w:val="24"/>
                <w:szCs w:val="24"/>
                <w:lang w:val="en-US"/>
              </w:rPr>
              <w:t>IV</w:t>
            </w:r>
            <w:r w:rsidRPr="00F853D6">
              <w:rPr>
                <w:rStyle w:val="11pt9"/>
                <w:sz w:val="24"/>
                <w:szCs w:val="24"/>
              </w:rPr>
              <w:t xml:space="preserve"> ступени торможения</w:t>
            </w:r>
          </w:p>
          <w:p w:rsidR="00F853D6" w:rsidRPr="00F853D6" w:rsidRDefault="00F853D6" w:rsidP="003E4ABC">
            <w:pPr>
              <w:spacing w:after="0" w:line="240" w:lineRule="auto"/>
              <w:ind w:left="317"/>
              <w:contextualSpacing/>
              <w:rPr>
                <w:rFonts w:eastAsia="Times New Roman"/>
                <w:b/>
                <w:sz w:val="24"/>
                <w:szCs w:val="24"/>
                <w:lang w:eastAsia="ru-RU"/>
              </w:rPr>
            </w:pPr>
          </w:p>
        </w:tc>
        <w:tc>
          <w:tcPr>
            <w:tcW w:w="1872" w:type="dxa"/>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r w:rsidRPr="00F853D6">
              <w:rPr>
                <w:rFonts w:eastAsia="Times New Roman"/>
                <w:sz w:val="24"/>
                <w:szCs w:val="24"/>
              </w:rPr>
              <w:t>0.5</w:t>
            </w:r>
          </w:p>
        </w:tc>
      </w:tr>
      <w:tr w:rsidR="00F853D6" w:rsidRPr="00F853D6" w:rsidTr="00F853D6">
        <w:trPr>
          <w:trHeight w:val="640"/>
        </w:trPr>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ind w:left="360" w:right="639"/>
              <w:jc w:val="center"/>
              <w:rPr>
                <w:rFonts w:eastAsia="Times New Roman"/>
                <w:b/>
                <w:sz w:val="24"/>
                <w:szCs w:val="24"/>
                <w:lang w:eastAsia="ru-RU"/>
              </w:rPr>
            </w:pPr>
          </w:p>
        </w:tc>
        <w:tc>
          <w:tcPr>
            <w:tcW w:w="5386" w:type="dxa"/>
          </w:tcPr>
          <w:p w:rsidR="00F853D6" w:rsidRPr="00F853D6" w:rsidRDefault="00F853D6" w:rsidP="003E4ABC">
            <w:pPr>
              <w:spacing w:after="0" w:line="240" w:lineRule="auto"/>
              <w:rPr>
                <w:rStyle w:val="11pt4"/>
                <w:sz w:val="24"/>
                <w:szCs w:val="24"/>
              </w:rPr>
            </w:pPr>
            <w:r w:rsidRPr="00F853D6">
              <w:rPr>
                <w:rStyle w:val="11pt9"/>
                <w:sz w:val="24"/>
                <w:szCs w:val="24"/>
              </w:rPr>
              <w:t>-</w:t>
            </w:r>
            <w:r w:rsidRPr="00F853D6">
              <w:rPr>
                <w:sz w:val="24"/>
                <w:szCs w:val="24"/>
              </w:rPr>
              <w:t xml:space="preserve"> </w:t>
            </w:r>
            <w:r w:rsidRPr="00F853D6">
              <w:rPr>
                <w:rStyle w:val="11pt4"/>
                <w:sz w:val="24"/>
                <w:szCs w:val="24"/>
              </w:rPr>
              <w:t>перекрыть разобщительный кран на воздухопроводе от КВТ к ТЦ, а на локомотивах с блокировочным устройством уел.№367 перевести ключ блокировочного устройства из нижнего положения в верхнее</w:t>
            </w:r>
          </w:p>
          <w:p w:rsidR="00F853D6" w:rsidRPr="00F853D6" w:rsidRDefault="00F853D6" w:rsidP="003E4ABC">
            <w:pPr>
              <w:spacing w:after="0" w:line="240" w:lineRule="auto"/>
              <w:ind w:left="317"/>
              <w:contextualSpacing/>
              <w:rPr>
                <w:rFonts w:eastAsia="Times New Roman"/>
                <w:b/>
                <w:sz w:val="24"/>
                <w:szCs w:val="24"/>
                <w:lang w:eastAsia="ru-RU"/>
              </w:rPr>
            </w:pPr>
          </w:p>
        </w:tc>
        <w:tc>
          <w:tcPr>
            <w:tcW w:w="1872" w:type="dxa"/>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r w:rsidRPr="00F853D6">
              <w:rPr>
                <w:rFonts w:eastAsia="Times New Roman"/>
                <w:sz w:val="24"/>
                <w:szCs w:val="24"/>
              </w:rPr>
              <w:t>0.5</w:t>
            </w:r>
          </w:p>
        </w:tc>
      </w:tr>
      <w:tr w:rsidR="00F853D6" w:rsidRPr="00F853D6" w:rsidTr="00F853D6">
        <w:trPr>
          <w:trHeight w:val="640"/>
        </w:trPr>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ind w:left="360" w:right="639"/>
              <w:jc w:val="center"/>
              <w:rPr>
                <w:rFonts w:eastAsia="Times New Roman"/>
                <w:b/>
                <w:sz w:val="24"/>
                <w:szCs w:val="24"/>
                <w:lang w:eastAsia="ru-RU"/>
              </w:rPr>
            </w:pPr>
          </w:p>
        </w:tc>
        <w:tc>
          <w:tcPr>
            <w:tcW w:w="5386" w:type="dxa"/>
          </w:tcPr>
          <w:p w:rsidR="00F853D6" w:rsidRPr="00F853D6" w:rsidRDefault="00F853D6" w:rsidP="003E4ABC">
            <w:pPr>
              <w:pStyle w:val="af9"/>
              <w:tabs>
                <w:tab w:val="left" w:pos="567"/>
              </w:tabs>
              <w:spacing w:line="240" w:lineRule="auto"/>
              <w:ind w:left="23" w:right="40"/>
              <w:rPr>
                <w:color w:val="000000"/>
                <w:spacing w:val="13"/>
                <w:sz w:val="24"/>
                <w:szCs w:val="24"/>
              </w:rPr>
            </w:pPr>
            <w:r w:rsidRPr="00F853D6">
              <w:rPr>
                <w:sz w:val="24"/>
                <w:szCs w:val="24"/>
              </w:rPr>
              <w:t>-</w:t>
            </w:r>
            <w:r w:rsidRPr="00F853D6">
              <w:rPr>
                <w:rStyle w:val="11pt4"/>
                <w:sz w:val="24"/>
                <w:szCs w:val="24"/>
              </w:rPr>
              <w:t xml:space="preserve"> снижение давления в тормозных цилиндрах (ТЦ) допускается темпом не более 0,2 кгс/см</w:t>
            </w:r>
            <w:r w:rsidRPr="00F853D6">
              <w:rPr>
                <w:rStyle w:val="11pt4"/>
                <w:sz w:val="24"/>
                <w:szCs w:val="24"/>
                <w:vertAlign w:val="superscript"/>
              </w:rPr>
              <w:t>2</w:t>
            </w:r>
            <w:r w:rsidRPr="00F853D6">
              <w:rPr>
                <w:rStyle w:val="11pt4"/>
                <w:sz w:val="24"/>
                <w:szCs w:val="24"/>
              </w:rPr>
              <w:t xml:space="preserve"> в течение 1 мин. </w:t>
            </w:r>
            <w:r w:rsidRPr="00F853D6">
              <w:rPr>
                <w:rStyle w:val="11pt4"/>
                <w:b/>
                <w:sz w:val="24"/>
                <w:szCs w:val="24"/>
              </w:rPr>
              <w:t>(проговорить)</w:t>
            </w:r>
          </w:p>
        </w:tc>
        <w:tc>
          <w:tcPr>
            <w:tcW w:w="1872" w:type="dxa"/>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r w:rsidRPr="00F853D6">
              <w:rPr>
                <w:rFonts w:eastAsia="Times New Roman"/>
                <w:sz w:val="24"/>
                <w:szCs w:val="24"/>
              </w:rPr>
              <w:t>0.5</w:t>
            </w:r>
          </w:p>
        </w:tc>
      </w:tr>
      <w:tr w:rsidR="00F853D6" w:rsidRPr="00F853D6" w:rsidTr="00F853D6">
        <w:trPr>
          <w:trHeight w:val="640"/>
        </w:trPr>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ind w:left="360" w:right="639"/>
              <w:jc w:val="center"/>
              <w:rPr>
                <w:rFonts w:eastAsia="Times New Roman"/>
                <w:b/>
                <w:sz w:val="24"/>
                <w:szCs w:val="24"/>
                <w:lang w:eastAsia="ru-RU"/>
              </w:rPr>
            </w:pPr>
          </w:p>
        </w:tc>
        <w:tc>
          <w:tcPr>
            <w:tcW w:w="5386" w:type="dxa"/>
          </w:tcPr>
          <w:p w:rsidR="00F853D6" w:rsidRPr="00F853D6" w:rsidRDefault="00F853D6" w:rsidP="00F853D6">
            <w:pPr>
              <w:pStyle w:val="a4"/>
              <w:numPr>
                <w:ilvl w:val="0"/>
                <w:numId w:val="32"/>
              </w:numPr>
              <w:spacing w:after="0" w:line="240" w:lineRule="auto"/>
              <w:ind w:left="315"/>
              <w:jc w:val="left"/>
              <w:rPr>
                <w:rFonts w:eastAsia="Times New Roman"/>
                <w:b/>
                <w:szCs w:val="24"/>
                <w:lang w:eastAsia="ru-RU"/>
              </w:rPr>
            </w:pPr>
            <w:r w:rsidRPr="00F853D6">
              <w:rPr>
                <w:rFonts w:eastAsia="Times New Roman"/>
                <w:b/>
                <w:szCs w:val="24"/>
                <w:lang w:eastAsia="ru-RU"/>
              </w:rPr>
              <w:t xml:space="preserve">Проверка темпа разрядки тормозной магистрали при служебном торможении </w:t>
            </w:r>
          </w:p>
        </w:tc>
        <w:tc>
          <w:tcPr>
            <w:tcW w:w="1872" w:type="dxa"/>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r>
      <w:tr w:rsidR="00F853D6" w:rsidRPr="00F853D6" w:rsidTr="00F853D6">
        <w:trPr>
          <w:trHeight w:val="577"/>
        </w:trPr>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ind w:left="360" w:right="639"/>
              <w:jc w:val="center"/>
              <w:rPr>
                <w:rFonts w:eastAsia="Times New Roman"/>
                <w:b/>
                <w:sz w:val="24"/>
                <w:szCs w:val="24"/>
                <w:lang w:eastAsia="ru-RU"/>
              </w:rPr>
            </w:pPr>
          </w:p>
        </w:tc>
        <w:tc>
          <w:tcPr>
            <w:tcW w:w="5386" w:type="dxa"/>
          </w:tcPr>
          <w:p w:rsidR="00F853D6" w:rsidRPr="00F853D6" w:rsidRDefault="00F853D6" w:rsidP="003E4ABC">
            <w:pPr>
              <w:spacing w:after="0" w:line="240" w:lineRule="auto"/>
              <w:ind w:left="317"/>
              <w:contextualSpacing/>
              <w:rPr>
                <w:color w:val="000000"/>
                <w:spacing w:val="11"/>
                <w:sz w:val="24"/>
                <w:szCs w:val="24"/>
              </w:rPr>
            </w:pPr>
            <w:r w:rsidRPr="00F853D6">
              <w:rPr>
                <w:rFonts w:eastAsia="Times New Roman"/>
                <w:sz w:val="24"/>
                <w:szCs w:val="24"/>
                <w:lang w:eastAsia="ru-RU"/>
              </w:rPr>
              <w:t xml:space="preserve">- переводим ручку крана машиниста (КМ) в </w:t>
            </w:r>
            <w:r w:rsidRPr="00F853D6">
              <w:rPr>
                <w:rStyle w:val="11pt9"/>
                <w:sz w:val="24"/>
                <w:szCs w:val="24"/>
              </w:rPr>
              <w:t>положение служебного торможения</w:t>
            </w:r>
          </w:p>
        </w:tc>
        <w:tc>
          <w:tcPr>
            <w:tcW w:w="1872" w:type="dxa"/>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r w:rsidRPr="00F853D6">
              <w:rPr>
                <w:rFonts w:eastAsia="Times New Roman"/>
                <w:sz w:val="24"/>
                <w:szCs w:val="24"/>
              </w:rPr>
              <w:t>0.5</w:t>
            </w:r>
          </w:p>
        </w:tc>
      </w:tr>
      <w:tr w:rsidR="00F853D6" w:rsidRPr="00F853D6" w:rsidTr="00F853D6">
        <w:trPr>
          <w:trHeight w:val="587"/>
        </w:trPr>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ind w:left="360" w:right="639"/>
              <w:jc w:val="center"/>
              <w:rPr>
                <w:rFonts w:eastAsia="Times New Roman"/>
                <w:b/>
                <w:sz w:val="24"/>
                <w:szCs w:val="24"/>
                <w:lang w:eastAsia="ru-RU"/>
              </w:rPr>
            </w:pPr>
          </w:p>
        </w:tc>
        <w:tc>
          <w:tcPr>
            <w:tcW w:w="5386" w:type="dxa"/>
          </w:tcPr>
          <w:p w:rsidR="00F853D6" w:rsidRPr="00F853D6" w:rsidRDefault="00F853D6" w:rsidP="003E4ABC">
            <w:pPr>
              <w:spacing w:after="0" w:line="240" w:lineRule="auto"/>
              <w:ind w:left="317"/>
              <w:contextualSpacing/>
              <w:rPr>
                <w:color w:val="000000"/>
                <w:spacing w:val="13"/>
                <w:sz w:val="24"/>
                <w:szCs w:val="24"/>
              </w:rPr>
            </w:pPr>
            <w:r w:rsidRPr="00F853D6">
              <w:rPr>
                <w:rStyle w:val="11pt12"/>
                <w:sz w:val="24"/>
                <w:szCs w:val="24"/>
              </w:rPr>
              <w:t>- снижение давления с 5.0 до 4,0 кгс/см</w:t>
            </w:r>
            <w:r w:rsidRPr="00F853D6">
              <w:rPr>
                <w:rStyle w:val="11pt12"/>
                <w:sz w:val="24"/>
                <w:szCs w:val="24"/>
                <w:vertAlign w:val="superscript"/>
              </w:rPr>
              <w:t>2</w:t>
            </w:r>
            <w:r w:rsidRPr="00F853D6">
              <w:rPr>
                <w:rStyle w:val="11pt12"/>
                <w:sz w:val="24"/>
                <w:szCs w:val="24"/>
              </w:rPr>
              <w:t xml:space="preserve"> по манометру уравнительного резервуара (УР) происходит за 4-5с</w:t>
            </w:r>
          </w:p>
        </w:tc>
        <w:tc>
          <w:tcPr>
            <w:tcW w:w="1872" w:type="dxa"/>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r w:rsidRPr="00F853D6">
              <w:rPr>
                <w:rFonts w:eastAsia="Times New Roman"/>
                <w:sz w:val="24"/>
                <w:szCs w:val="24"/>
              </w:rPr>
              <w:t>0.5</w:t>
            </w:r>
          </w:p>
        </w:tc>
      </w:tr>
      <w:tr w:rsidR="00F853D6" w:rsidRPr="00F853D6" w:rsidTr="00F853D6">
        <w:trPr>
          <w:trHeight w:val="739"/>
        </w:trPr>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ind w:left="360" w:right="639"/>
              <w:jc w:val="center"/>
              <w:rPr>
                <w:rFonts w:eastAsia="Times New Roman"/>
                <w:b/>
                <w:sz w:val="24"/>
                <w:szCs w:val="24"/>
                <w:lang w:eastAsia="ru-RU"/>
              </w:rPr>
            </w:pPr>
          </w:p>
        </w:tc>
        <w:tc>
          <w:tcPr>
            <w:tcW w:w="5386" w:type="dxa"/>
          </w:tcPr>
          <w:p w:rsidR="00F853D6" w:rsidRPr="00F853D6" w:rsidRDefault="00F853D6" w:rsidP="003E4ABC">
            <w:pPr>
              <w:pStyle w:val="a4"/>
              <w:spacing w:after="0" w:line="240" w:lineRule="auto"/>
              <w:ind w:left="315"/>
              <w:rPr>
                <w:b/>
                <w:color w:val="000000"/>
                <w:spacing w:val="11"/>
                <w:szCs w:val="24"/>
              </w:rPr>
            </w:pPr>
            <w:r w:rsidRPr="00F853D6">
              <w:rPr>
                <w:rStyle w:val="11pt12"/>
                <w:sz w:val="24"/>
                <w:szCs w:val="24"/>
              </w:rPr>
              <w:t>- в тормозном положении для длинносоставных поездов время снижения давления в уравнительном резервуаре 5,0 до 4,5кгс/см должно быть в пределах 15-20с</w:t>
            </w:r>
            <w:r w:rsidRPr="00F853D6">
              <w:rPr>
                <w:rStyle w:val="11pt12"/>
                <w:b/>
                <w:sz w:val="24"/>
                <w:szCs w:val="24"/>
              </w:rPr>
              <w:t>.(проговорить)</w:t>
            </w:r>
          </w:p>
        </w:tc>
        <w:tc>
          <w:tcPr>
            <w:tcW w:w="1872" w:type="dxa"/>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r w:rsidRPr="00F853D6">
              <w:rPr>
                <w:rFonts w:eastAsia="Times New Roman"/>
                <w:sz w:val="24"/>
                <w:szCs w:val="24"/>
              </w:rPr>
              <w:t>0.5</w:t>
            </w:r>
          </w:p>
        </w:tc>
      </w:tr>
      <w:tr w:rsidR="00F853D6" w:rsidRPr="00F853D6" w:rsidTr="00F853D6">
        <w:trPr>
          <w:trHeight w:val="300"/>
        </w:trPr>
        <w:tc>
          <w:tcPr>
            <w:tcW w:w="426" w:type="dxa"/>
            <w:vMerge w:val="restart"/>
          </w:tcPr>
          <w:p w:rsidR="00F853D6" w:rsidRPr="00F853D6" w:rsidRDefault="00F853D6" w:rsidP="003E4ABC">
            <w:pPr>
              <w:tabs>
                <w:tab w:val="left" w:pos="993"/>
              </w:tabs>
              <w:spacing w:after="0" w:line="240" w:lineRule="auto"/>
              <w:jc w:val="both"/>
              <w:rPr>
                <w:rFonts w:eastAsia="Times New Roman"/>
                <w:bCs/>
                <w:sz w:val="24"/>
                <w:szCs w:val="24"/>
                <w:lang w:eastAsia="ru-RU"/>
              </w:rPr>
            </w:pPr>
            <w:r w:rsidRPr="00F853D6">
              <w:rPr>
                <w:rFonts w:eastAsia="Times New Roman"/>
                <w:bCs/>
                <w:sz w:val="24"/>
                <w:szCs w:val="24"/>
                <w:lang w:eastAsia="ru-RU"/>
              </w:rPr>
              <w:t>4.</w:t>
            </w:r>
          </w:p>
        </w:tc>
        <w:tc>
          <w:tcPr>
            <w:tcW w:w="2977" w:type="dxa"/>
            <w:vMerge w:val="restart"/>
            <w:shd w:val="clear" w:color="auto" w:fill="auto"/>
          </w:tcPr>
          <w:p w:rsidR="00F853D6" w:rsidRPr="00F853D6" w:rsidRDefault="00F853D6" w:rsidP="003E4ABC">
            <w:pPr>
              <w:spacing w:after="0" w:line="240" w:lineRule="auto"/>
              <w:ind w:left="360" w:right="34"/>
              <w:jc w:val="center"/>
              <w:rPr>
                <w:rFonts w:eastAsia="Times New Roman"/>
                <w:b/>
                <w:sz w:val="24"/>
                <w:szCs w:val="24"/>
                <w:lang w:eastAsia="ru-RU"/>
              </w:rPr>
            </w:pPr>
            <w:r w:rsidRPr="00F853D6">
              <w:rPr>
                <w:rFonts w:eastAsia="Times New Roman"/>
                <w:b/>
                <w:sz w:val="24"/>
                <w:szCs w:val="24"/>
                <w:lang w:eastAsia="ru-RU"/>
              </w:rPr>
              <w:t>Задание № 4 (35 мин)</w:t>
            </w:r>
          </w:p>
          <w:p w:rsidR="00F853D6" w:rsidRPr="00F853D6" w:rsidRDefault="00F853D6" w:rsidP="003E4ABC">
            <w:pPr>
              <w:spacing w:after="0" w:line="240" w:lineRule="auto"/>
              <w:ind w:left="360" w:right="34"/>
              <w:jc w:val="center"/>
              <w:rPr>
                <w:rFonts w:eastAsia="Times New Roman"/>
                <w:b/>
                <w:sz w:val="24"/>
                <w:szCs w:val="24"/>
                <w:lang w:eastAsia="ru-RU"/>
              </w:rPr>
            </w:pPr>
          </w:p>
          <w:p w:rsidR="00F853D6" w:rsidRPr="00F853D6" w:rsidRDefault="00F853D6" w:rsidP="003E4ABC">
            <w:pPr>
              <w:widowControl w:val="0"/>
              <w:spacing w:after="0" w:line="240" w:lineRule="auto"/>
              <w:ind w:left="40" w:right="34"/>
              <w:jc w:val="both"/>
              <w:rPr>
                <w:b/>
                <w:bCs/>
                <w:spacing w:val="13"/>
                <w:sz w:val="24"/>
                <w:szCs w:val="24"/>
              </w:rPr>
            </w:pPr>
            <w:r w:rsidRPr="00F853D6">
              <w:rPr>
                <w:bCs/>
                <w:color w:val="000000"/>
                <w:spacing w:val="11"/>
                <w:sz w:val="24"/>
                <w:szCs w:val="24"/>
                <w:shd w:val="clear" w:color="auto" w:fill="FFFFFF"/>
              </w:rPr>
              <w:t>Выполнение практического задания на тренажёре Торвест-Видео, электровоза ВЛ – 11К (2ЭС6 Синара)</w:t>
            </w:r>
          </w:p>
          <w:p w:rsidR="00F853D6" w:rsidRPr="00F853D6" w:rsidRDefault="00F853D6" w:rsidP="003E4ABC">
            <w:pPr>
              <w:widowControl w:val="0"/>
              <w:spacing w:after="0" w:line="240" w:lineRule="auto"/>
              <w:ind w:left="40" w:right="34"/>
              <w:jc w:val="both"/>
              <w:rPr>
                <w:rFonts w:eastAsia="Times New Roman"/>
                <w:color w:val="000000"/>
                <w:sz w:val="24"/>
                <w:szCs w:val="24"/>
                <w:lang w:eastAsia="ru-RU"/>
              </w:rPr>
            </w:pPr>
            <w:r w:rsidRPr="00F853D6">
              <w:rPr>
                <w:rFonts w:eastAsia="Times New Roman"/>
                <w:color w:val="000000"/>
                <w:sz w:val="24"/>
                <w:szCs w:val="24"/>
                <w:lang w:eastAsia="ru-RU"/>
              </w:rPr>
              <w:t xml:space="preserve">       Провести заданный поезд (вес поезда, участок следования, серия локомотива, длина поезда) по участку обслуживания </w:t>
            </w:r>
            <w:r w:rsidRPr="00F853D6">
              <w:rPr>
                <w:rFonts w:eastAsiaTheme="minorHAnsi"/>
                <w:bCs/>
                <w:spacing w:val="1"/>
                <w:sz w:val="24"/>
                <w:szCs w:val="24"/>
              </w:rPr>
              <w:t>«Юшала - Тугулым»</w:t>
            </w:r>
            <w:r w:rsidRPr="00F853D6">
              <w:rPr>
                <w:rFonts w:eastAsiaTheme="minorHAnsi"/>
                <w:bCs/>
                <w:color w:val="000000"/>
                <w:spacing w:val="1"/>
                <w:sz w:val="24"/>
                <w:szCs w:val="24"/>
              </w:rPr>
              <w:t xml:space="preserve"> Свердловская ж.д. протяженностью </w:t>
            </w:r>
            <w:r w:rsidRPr="00F853D6">
              <w:rPr>
                <w:rFonts w:eastAsiaTheme="minorHAnsi"/>
                <w:bCs/>
                <w:spacing w:val="1"/>
                <w:sz w:val="24"/>
                <w:szCs w:val="24"/>
              </w:rPr>
              <w:t>39</w:t>
            </w:r>
            <w:r w:rsidRPr="00F853D6">
              <w:rPr>
                <w:rFonts w:eastAsiaTheme="minorHAnsi"/>
                <w:bCs/>
                <w:color w:val="FF0000"/>
                <w:spacing w:val="1"/>
                <w:sz w:val="24"/>
                <w:szCs w:val="24"/>
              </w:rPr>
              <w:t xml:space="preserve"> </w:t>
            </w:r>
            <w:r w:rsidRPr="00F853D6">
              <w:rPr>
                <w:rFonts w:eastAsiaTheme="minorHAnsi"/>
                <w:bCs/>
                <w:color w:val="000000"/>
                <w:spacing w:val="1"/>
                <w:sz w:val="24"/>
                <w:szCs w:val="24"/>
              </w:rPr>
              <w:lastRenderedPageBreak/>
              <w:t>км</w:t>
            </w:r>
            <w:r w:rsidRPr="00F853D6">
              <w:rPr>
                <w:rFonts w:eastAsia="Times New Roman"/>
                <w:sz w:val="24"/>
                <w:szCs w:val="24"/>
                <w:lang w:eastAsia="ru-RU"/>
              </w:rPr>
              <w:t xml:space="preserve"> </w:t>
            </w:r>
            <w:r w:rsidRPr="00F853D6">
              <w:rPr>
                <w:rFonts w:eastAsia="Times New Roman"/>
                <w:color w:val="000000"/>
                <w:sz w:val="24"/>
                <w:szCs w:val="24"/>
                <w:lang w:eastAsia="ru-RU"/>
              </w:rPr>
              <w:t>с соблюдением правил ПТЭ и инструкции по безопасности движения поездов.</w:t>
            </w:r>
          </w:p>
          <w:p w:rsidR="00F853D6" w:rsidRPr="00F853D6" w:rsidRDefault="00F853D6" w:rsidP="003E4ABC">
            <w:pPr>
              <w:widowControl w:val="0"/>
              <w:spacing w:after="0" w:line="240" w:lineRule="auto"/>
              <w:ind w:left="40" w:right="34"/>
              <w:jc w:val="both"/>
              <w:rPr>
                <w:bCs/>
                <w:color w:val="000000"/>
                <w:spacing w:val="11"/>
                <w:sz w:val="24"/>
                <w:szCs w:val="24"/>
                <w:shd w:val="clear" w:color="auto" w:fill="FFFFFF"/>
              </w:rPr>
            </w:pPr>
          </w:p>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r w:rsidRPr="00F853D6">
              <w:rPr>
                <w:rFonts w:eastAsia="Times New Roman"/>
                <w:noProof/>
                <w:sz w:val="24"/>
                <w:szCs w:val="24"/>
                <w:lang w:eastAsia="ru-RU"/>
              </w:rPr>
              <w:drawing>
                <wp:inline distT="0" distB="0" distL="0" distR="0" wp14:anchorId="468CE86B" wp14:editId="26BD19A1">
                  <wp:extent cx="786293" cy="1724334"/>
                  <wp:effectExtent l="7302" t="0" r="2223" b="2222"/>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5811" r="46897" b="8531"/>
                          <a:stretch/>
                        </pic:blipFill>
                        <pic:spPr bwMode="auto">
                          <a:xfrm rot="5400000">
                            <a:off x="0" y="0"/>
                            <a:ext cx="800440" cy="17553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86" w:type="dxa"/>
          </w:tcPr>
          <w:p w:rsidR="00F853D6" w:rsidRPr="00F853D6" w:rsidRDefault="00F853D6" w:rsidP="003E4ABC">
            <w:pPr>
              <w:pStyle w:val="a4"/>
              <w:spacing w:after="0" w:line="240" w:lineRule="auto"/>
              <w:ind w:left="0"/>
              <w:rPr>
                <w:b/>
                <w:szCs w:val="24"/>
              </w:rPr>
            </w:pPr>
            <w:r w:rsidRPr="00F853D6">
              <w:rPr>
                <w:b/>
                <w:szCs w:val="24"/>
              </w:rPr>
              <w:lastRenderedPageBreak/>
              <w:t xml:space="preserve">Ознакомление с документацией задания </w:t>
            </w:r>
          </w:p>
        </w:tc>
        <w:tc>
          <w:tcPr>
            <w:tcW w:w="1872" w:type="dxa"/>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szCs w:val="24"/>
              </w:rPr>
            </w:pPr>
            <w:r w:rsidRPr="00F853D6">
              <w:rPr>
                <w:szCs w:val="24"/>
              </w:rPr>
              <w:t>Выбор маршрута (Юшала-Тугулым)</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0,2</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szCs w:val="24"/>
              </w:rPr>
            </w:pPr>
            <w:r w:rsidRPr="00F853D6">
              <w:rPr>
                <w:szCs w:val="24"/>
              </w:rPr>
              <w:t>Выбор веса поезда (4200)</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0,2</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szCs w:val="24"/>
              </w:rPr>
            </w:pPr>
            <w:r w:rsidRPr="00F853D6">
              <w:rPr>
                <w:szCs w:val="24"/>
              </w:rPr>
              <w:t xml:space="preserve">Определение количества секций </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0,2</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szCs w:val="24"/>
              </w:rPr>
            </w:pPr>
            <w:r w:rsidRPr="00F853D6">
              <w:rPr>
                <w:szCs w:val="24"/>
              </w:rPr>
              <w:t xml:space="preserve">Определение длины поезда в осях </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0,2</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szCs w:val="24"/>
              </w:rPr>
            </w:pPr>
            <w:r w:rsidRPr="00F853D6">
              <w:rPr>
                <w:szCs w:val="24"/>
              </w:rPr>
              <w:t xml:space="preserve">Определение длины поезда в вагонах </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0,2</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szCs w:val="24"/>
              </w:rPr>
            </w:pPr>
            <w:r w:rsidRPr="00F853D6">
              <w:rPr>
                <w:szCs w:val="24"/>
              </w:rPr>
              <w:t>Определение сверхразрядки</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0,2</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szCs w:val="24"/>
              </w:rPr>
            </w:pPr>
            <w:r w:rsidRPr="00F853D6">
              <w:rPr>
                <w:szCs w:val="24"/>
              </w:rPr>
              <w:t>Определение давления в тормозной магистрали</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0,2</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szCs w:val="24"/>
              </w:rPr>
            </w:pPr>
            <w:r w:rsidRPr="00F853D6">
              <w:rPr>
                <w:szCs w:val="24"/>
              </w:rPr>
              <w:t>Ознакомление с маршрутом (профиль участка, наличие предупреждений и скорость движения)</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0,2</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szCs w:val="24"/>
              </w:rPr>
            </w:pPr>
            <w:r w:rsidRPr="00F853D6">
              <w:rPr>
                <w:szCs w:val="24"/>
              </w:rPr>
              <w:t>Ознакомление со справкой о  обеспеченности поезда тормозами  (дата выдачи, вес, длина поезда, тормозное нажатие, определить скорость движения)</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0,2</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b/>
                <w:szCs w:val="24"/>
              </w:rPr>
            </w:pPr>
            <w:r w:rsidRPr="00F853D6">
              <w:rPr>
                <w:b/>
                <w:szCs w:val="24"/>
              </w:rPr>
              <w:t>Запуск электровоза</w:t>
            </w:r>
          </w:p>
        </w:tc>
        <w:tc>
          <w:tcPr>
            <w:tcW w:w="1872" w:type="dxa"/>
          </w:tcPr>
          <w:p w:rsidR="00F853D6" w:rsidRPr="00F853D6" w:rsidRDefault="00F853D6" w:rsidP="003E4ABC">
            <w:pPr>
              <w:spacing w:after="0" w:line="240" w:lineRule="auto"/>
              <w:rPr>
                <w:sz w:val="24"/>
                <w:szCs w:val="24"/>
              </w:rPr>
            </w:pP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szCs w:val="24"/>
              </w:rPr>
            </w:pPr>
            <w:r w:rsidRPr="00F853D6">
              <w:rPr>
                <w:szCs w:val="24"/>
              </w:rPr>
              <w:t>Проверить положение ручек кранов машиниста после запуска программы</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0,2</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szCs w:val="24"/>
              </w:rPr>
            </w:pPr>
            <w:r w:rsidRPr="00F853D6">
              <w:rPr>
                <w:szCs w:val="24"/>
              </w:rPr>
              <w:t>Включить ЭПК</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0,2</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szCs w:val="24"/>
              </w:rPr>
            </w:pPr>
            <w:r w:rsidRPr="00F853D6">
              <w:rPr>
                <w:szCs w:val="24"/>
              </w:rPr>
              <w:t>Включить КУ (ВЛ-11К), тумблер направление «вперед»</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0,2</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szCs w:val="24"/>
              </w:rPr>
            </w:pPr>
            <w:r w:rsidRPr="00F853D6">
              <w:rPr>
                <w:szCs w:val="24"/>
              </w:rPr>
              <w:t>Включить сигнализацию</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0,2</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szCs w:val="24"/>
              </w:rPr>
            </w:pPr>
            <w:r w:rsidRPr="00F853D6">
              <w:rPr>
                <w:szCs w:val="24"/>
              </w:rPr>
              <w:t>Поднять токоприемники (согласно задания)</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0,2</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szCs w:val="24"/>
              </w:rPr>
            </w:pPr>
            <w:r w:rsidRPr="00F853D6">
              <w:rPr>
                <w:szCs w:val="24"/>
              </w:rPr>
              <w:t>Включить БВ</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0,2</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szCs w:val="24"/>
              </w:rPr>
            </w:pPr>
            <w:r w:rsidRPr="00F853D6">
              <w:rPr>
                <w:szCs w:val="24"/>
              </w:rPr>
              <w:t>Включить вентилятор</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0,2</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szCs w:val="24"/>
              </w:rPr>
            </w:pPr>
            <w:r w:rsidRPr="00F853D6">
              <w:rPr>
                <w:szCs w:val="24"/>
              </w:rPr>
              <w:t>Включить компрессор</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0,2</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szCs w:val="24"/>
              </w:rPr>
            </w:pPr>
            <w:r w:rsidRPr="00F853D6">
              <w:rPr>
                <w:szCs w:val="24"/>
              </w:rPr>
              <w:t>Включить вспомогательное оборудование (прожектор, буферные фонари, радиостанцию, САУТ, ПБЗ)</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0,2</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b/>
                <w:szCs w:val="24"/>
              </w:rPr>
            </w:pPr>
            <w:r w:rsidRPr="00F853D6">
              <w:rPr>
                <w:b/>
                <w:szCs w:val="24"/>
              </w:rPr>
              <w:t>Полная проба тормозов</w:t>
            </w:r>
          </w:p>
        </w:tc>
        <w:tc>
          <w:tcPr>
            <w:tcW w:w="1872" w:type="dxa"/>
          </w:tcPr>
          <w:p w:rsidR="00F853D6" w:rsidRPr="00F853D6" w:rsidRDefault="00F853D6" w:rsidP="003E4ABC">
            <w:pPr>
              <w:spacing w:after="0" w:line="240" w:lineRule="auto"/>
              <w:rPr>
                <w:sz w:val="24"/>
                <w:szCs w:val="24"/>
              </w:rPr>
            </w:pP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szCs w:val="24"/>
              </w:rPr>
            </w:pPr>
            <w:r w:rsidRPr="00F853D6">
              <w:rPr>
                <w:szCs w:val="24"/>
              </w:rPr>
              <w:t>- Подать звуковой сигнал тормозить</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0,3</w:t>
            </w:r>
          </w:p>
        </w:tc>
      </w:tr>
      <w:tr w:rsidR="00F853D6" w:rsidRPr="00F853D6" w:rsidTr="00F853D6">
        <w:trPr>
          <w:trHeight w:val="382"/>
        </w:trPr>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szCs w:val="24"/>
              </w:rPr>
            </w:pPr>
            <w:r w:rsidRPr="00F853D6">
              <w:rPr>
                <w:szCs w:val="24"/>
              </w:rPr>
              <w:t>- Поставить ручку крана машиниста 395 (130) в положение «зарядка и отпуск», произвести разрядку уравнительного резервуара на 0,5 – 0,7 кгс/см</w:t>
            </w:r>
            <w:r w:rsidRPr="00F853D6">
              <w:rPr>
                <w:szCs w:val="24"/>
                <w:vertAlign w:val="superscript"/>
              </w:rPr>
              <w:t>2</w:t>
            </w:r>
            <w:r w:rsidRPr="00F853D6">
              <w:rPr>
                <w:szCs w:val="24"/>
              </w:rPr>
              <w:t xml:space="preserve">  </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0,3</w:t>
            </w:r>
          </w:p>
        </w:tc>
      </w:tr>
      <w:tr w:rsidR="00F853D6" w:rsidRPr="00F853D6" w:rsidTr="00F853D6">
        <w:trPr>
          <w:trHeight w:val="256"/>
        </w:trPr>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szCs w:val="24"/>
              </w:rPr>
            </w:pPr>
            <w:r w:rsidRPr="00F853D6">
              <w:rPr>
                <w:szCs w:val="24"/>
              </w:rPr>
              <w:t>- перевести рукоятку в положение перекрыша с питанием тормозной магистрали, с выдержкой 2 мин.</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0,3</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szCs w:val="24"/>
              </w:rPr>
            </w:pPr>
            <w:r w:rsidRPr="00F853D6">
              <w:rPr>
                <w:szCs w:val="24"/>
              </w:rPr>
              <w:t>- Подать звуковой сигнал отпуск тормозов</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0,3</w:t>
            </w:r>
          </w:p>
        </w:tc>
      </w:tr>
      <w:tr w:rsidR="00F853D6" w:rsidRPr="00F853D6" w:rsidTr="00F853D6">
        <w:trPr>
          <w:trHeight w:val="288"/>
        </w:trPr>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szCs w:val="24"/>
              </w:rPr>
            </w:pPr>
            <w:r w:rsidRPr="00F853D6">
              <w:rPr>
                <w:szCs w:val="24"/>
              </w:rPr>
              <w:t>- Ручку крана 395 (130) во второе положение довести давление уравнительного резервуара до 5.0 – 5.3 кгс/см</w:t>
            </w:r>
            <w:r w:rsidRPr="00F853D6">
              <w:rPr>
                <w:szCs w:val="24"/>
                <w:vertAlign w:val="superscript"/>
              </w:rPr>
              <w:t>2</w:t>
            </w:r>
            <w:r w:rsidRPr="00F853D6">
              <w:rPr>
                <w:szCs w:val="24"/>
              </w:rPr>
              <w:t xml:space="preserve">  </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0,3</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b/>
                <w:szCs w:val="24"/>
              </w:rPr>
            </w:pPr>
            <w:r w:rsidRPr="00F853D6">
              <w:rPr>
                <w:b/>
                <w:szCs w:val="24"/>
              </w:rPr>
              <w:t>Минутная готовность, поездка</w:t>
            </w:r>
          </w:p>
        </w:tc>
        <w:tc>
          <w:tcPr>
            <w:tcW w:w="1872" w:type="dxa"/>
          </w:tcPr>
          <w:p w:rsidR="00F853D6" w:rsidRPr="00F853D6" w:rsidRDefault="00F853D6" w:rsidP="003E4ABC">
            <w:pPr>
              <w:spacing w:after="0" w:line="240" w:lineRule="auto"/>
              <w:rPr>
                <w:sz w:val="24"/>
                <w:szCs w:val="24"/>
              </w:rPr>
            </w:pPr>
          </w:p>
        </w:tc>
      </w:tr>
      <w:tr w:rsidR="00F853D6" w:rsidRPr="00F853D6" w:rsidTr="00F853D6">
        <w:trPr>
          <w:trHeight w:val="256"/>
        </w:trPr>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szCs w:val="24"/>
              </w:rPr>
            </w:pPr>
            <w:r w:rsidRPr="00F853D6">
              <w:rPr>
                <w:szCs w:val="24"/>
              </w:rPr>
              <w:t xml:space="preserve">- Натурный лист на поезд получен </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0,3</w:t>
            </w:r>
          </w:p>
        </w:tc>
      </w:tr>
      <w:tr w:rsidR="00F853D6" w:rsidRPr="00F853D6" w:rsidTr="00F853D6">
        <w:trPr>
          <w:trHeight w:val="254"/>
        </w:trPr>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szCs w:val="24"/>
              </w:rPr>
            </w:pPr>
            <w:r w:rsidRPr="00F853D6">
              <w:rPr>
                <w:szCs w:val="24"/>
              </w:rPr>
              <w:t>- Бланк предупреждения получен и сверен</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0,3</w:t>
            </w:r>
          </w:p>
        </w:tc>
      </w:tr>
      <w:tr w:rsidR="00F853D6" w:rsidRPr="00F853D6" w:rsidTr="00F853D6">
        <w:trPr>
          <w:trHeight w:val="254"/>
        </w:trPr>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szCs w:val="24"/>
              </w:rPr>
            </w:pPr>
            <w:r w:rsidRPr="00F853D6">
              <w:rPr>
                <w:szCs w:val="24"/>
              </w:rPr>
              <w:t>- Номер хвостового вагона соответствует справке о тормозах и натурному листу</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0,3</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szCs w:val="24"/>
              </w:rPr>
            </w:pPr>
            <w:r w:rsidRPr="00F853D6">
              <w:rPr>
                <w:szCs w:val="24"/>
              </w:rPr>
              <w:t>- Приборы безопасности включены</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0,3</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szCs w:val="24"/>
              </w:rPr>
            </w:pPr>
            <w:r w:rsidRPr="00F853D6">
              <w:rPr>
                <w:szCs w:val="24"/>
              </w:rPr>
              <w:t>- Радиосвязь включена, работает</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0,3</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szCs w:val="24"/>
              </w:rPr>
            </w:pPr>
            <w:r w:rsidRPr="00F853D6">
              <w:rPr>
                <w:szCs w:val="24"/>
              </w:rPr>
              <w:t>- Ручной тормоз отпущен</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0,3</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szCs w:val="24"/>
              </w:rPr>
            </w:pPr>
            <w:r w:rsidRPr="00F853D6">
              <w:rPr>
                <w:szCs w:val="24"/>
              </w:rPr>
              <w:t xml:space="preserve">- Плотность тормозной магистрали 60 секунд. </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0,3</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szCs w:val="24"/>
              </w:rPr>
            </w:pPr>
            <w:r w:rsidRPr="00F853D6">
              <w:rPr>
                <w:szCs w:val="24"/>
              </w:rPr>
              <w:t>Показания локомотивного светофора (БИЛ) – зеленый.</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0,3</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szCs w:val="24"/>
              </w:rPr>
            </w:pPr>
            <w:r w:rsidRPr="00F853D6">
              <w:rPr>
                <w:szCs w:val="24"/>
              </w:rPr>
              <w:t>Показания выходного светофора со второго главного пути - зеленый</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0,3</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szCs w:val="24"/>
              </w:rPr>
            </w:pPr>
            <w:r w:rsidRPr="00F853D6">
              <w:rPr>
                <w:szCs w:val="24"/>
              </w:rPr>
              <w:t>Скорость движения по маршруту отправления – 80 км/ч</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0,3</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i/>
                <w:szCs w:val="24"/>
              </w:rPr>
            </w:pPr>
            <w:r w:rsidRPr="00F853D6">
              <w:rPr>
                <w:i/>
                <w:szCs w:val="24"/>
              </w:rPr>
              <w:t xml:space="preserve">Проверить целостности и плотности тормозной магистрали: </w:t>
            </w:r>
          </w:p>
          <w:p w:rsidR="00F853D6" w:rsidRPr="00F853D6" w:rsidRDefault="00F853D6" w:rsidP="003E4ABC">
            <w:pPr>
              <w:pStyle w:val="a4"/>
              <w:spacing w:after="0" w:line="240" w:lineRule="auto"/>
              <w:ind w:left="0"/>
              <w:rPr>
                <w:szCs w:val="24"/>
              </w:rPr>
            </w:pPr>
            <w:r w:rsidRPr="00F853D6">
              <w:rPr>
                <w:szCs w:val="24"/>
              </w:rPr>
              <w:t>- переводим ручку крана машиниста 395(130) кратковременно в первое положение - зарядка и отпуск</w:t>
            </w:r>
          </w:p>
          <w:p w:rsidR="00F853D6" w:rsidRPr="00F853D6" w:rsidRDefault="00F853D6" w:rsidP="003E4ABC">
            <w:pPr>
              <w:pStyle w:val="a4"/>
              <w:spacing w:after="0" w:line="240" w:lineRule="auto"/>
              <w:ind w:left="0"/>
              <w:rPr>
                <w:szCs w:val="24"/>
              </w:rPr>
            </w:pPr>
            <w:r w:rsidRPr="00F853D6">
              <w:rPr>
                <w:szCs w:val="24"/>
              </w:rPr>
              <w:t>- переводим ручку крана машиниста во второе положение – «поездное»</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0,3</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szCs w:val="24"/>
              </w:rPr>
            </w:pPr>
            <w:r w:rsidRPr="00F853D6">
              <w:rPr>
                <w:szCs w:val="24"/>
              </w:rPr>
              <w:t>Включить реверсор</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0,3</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szCs w:val="24"/>
              </w:rPr>
            </w:pPr>
            <w:r w:rsidRPr="00F853D6">
              <w:rPr>
                <w:szCs w:val="24"/>
              </w:rPr>
              <w:t>Подать звуковой сигнал отправления</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0,3</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szCs w:val="24"/>
              </w:rPr>
            </w:pPr>
            <w:r w:rsidRPr="00F853D6">
              <w:rPr>
                <w:szCs w:val="24"/>
              </w:rPr>
              <w:t>- С права и слева красных нет</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0,3</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szCs w:val="24"/>
              </w:rPr>
            </w:pPr>
            <w:r w:rsidRPr="00F853D6">
              <w:rPr>
                <w:szCs w:val="24"/>
              </w:rPr>
              <w:t>Установить тяговую позицию</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0,3</w:t>
            </w:r>
          </w:p>
        </w:tc>
      </w:tr>
      <w:tr w:rsidR="00F853D6" w:rsidRPr="00F853D6" w:rsidTr="00F853D6">
        <w:trPr>
          <w:trHeight w:val="330"/>
        </w:trPr>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b/>
                <w:szCs w:val="24"/>
              </w:rPr>
            </w:pPr>
            <w:r w:rsidRPr="00F853D6">
              <w:rPr>
                <w:b/>
                <w:szCs w:val="24"/>
              </w:rPr>
              <w:t>Движение по участку</w:t>
            </w:r>
          </w:p>
        </w:tc>
        <w:tc>
          <w:tcPr>
            <w:tcW w:w="1872" w:type="dxa"/>
          </w:tcPr>
          <w:p w:rsidR="00F853D6" w:rsidRPr="00F853D6" w:rsidRDefault="00F853D6" w:rsidP="003E4ABC">
            <w:pPr>
              <w:spacing w:after="0" w:line="240" w:lineRule="auto"/>
              <w:rPr>
                <w:rFonts w:eastAsia="Times New Roman"/>
                <w:sz w:val="24"/>
                <w:szCs w:val="24"/>
              </w:rPr>
            </w:pPr>
          </w:p>
        </w:tc>
      </w:tr>
      <w:tr w:rsidR="00F853D6" w:rsidRPr="00F853D6" w:rsidTr="00F853D6">
        <w:trPr>
          <w:trHeight w:val="288"/>
        </w:trPr>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szCs w:val="24"/>
              </w:rPr>
            </w:pPr>
            <w:r w:rsidRPr="00F853D6">
              <w:rPr>
                <w:szCs w:val="24"/>
              </w:rPr>
              <w:t xml:space="preserve">- Проследовали со второго главного пути выходной -  зеленый. </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0,3</w:t>
            </w:r>
          </w:p>
        </w:tc>
      </w:tr>
      <w:tr w:rsidR="00F853D6" w:rsidRPr="00F853D6" w:rsidTr="00F853D6">
        <w:trPr>
          <w:trHeight w:val="288"/>
        </w:trPr>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szCs w:val="24"/>
              </w:rPr>
            </w:pPr>
            <w:r w:rsidRPr="00F853D6">
              <w:rPr>
                <w:szCs w:val="24"/>
              </w:rPr>
              <w:t>- Локомотивный зеленый.</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0,3</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szCs w:val="24"/>
              </w:rPr>
            </w:pPr>
            <w:r w:rsidRPr="00F853D6">
              <w:rPr>
                <w:szCs w:val="24"/>
              </w:rPr>
              <w:t>- Стрелки по направлению движения</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0,3</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spacing w:after="0" w:line="240" w:lineRule="auto"/>
              <w:rPr>
                <w:sz w:val="24"/>
                <w:szCs w:val="24"/>
              </w:rPr>
            </w:pPr>
            <w:r w:rsidRPr="00F853D6">
              <w:rPr>
                <w:sz w:val="24"/>
                <w:szCs w:val="24"/>
              </w:rPr>
              <w:t>При скорости 15 км/ч опускаем токоприемники</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0,3</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spacing w:after="0" w:line="240" w:lineRule="auto"/>
              <w:rPr>
                <w:sz w:val="24"/>
                <w:szCs w:val="24"/>
              </w:rPr>
            </w:pPr>
            <w:r w:rsidRPr="00F853D6">
              <w:rPr>
                <w:sz w:val="24"/>
                <w:szCs w:val="24"/>
              </w:rPr>
              <w:t>Свисток в кривой</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0,3</w:t>
            </w:r>
          </w:p>
        </w:tc>
      </w:tr>
      <w:tr w:rsidR="00F853D6" w:rsidRPr="00F853D6" w:rsidTr="00F853D6">
        <w:trPr>
          <w:trHeight w:val="241"/>
        </w:trPr>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spacing w:after="0" w:line="240" w:lineRule="auto"/>
              <w:rPr>
                <w:sz w:val="24"/>
                <w:szCs w:val="24"/>
              </w:rPr>
            </w:pPr>
            <w:r w:rsidRPr="00F853D6">
              <w:rPr>
                <w:sz w:val="24"/>
                <w:szCs w:val="24"/>
              </w:rPr>
              <w:t>- Осматриваем поезд в кривой с правой стороны. Замечаний нет.</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0,3</w:t>
            </w:r>
          </w:p>
        </w:tc>
      </w:tr>
      <w:tr w:rsidR="00F853D6" w:rsidRPr="00F853D6" w:rsidTr="00F853D6">
        <w:trPr>
          <w:trHeight w:val="485"/>
        </w:trPr>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spacing w:after="0" w:line="240" w:lineRule="auto"/>
              <w:rPr>
                <w:sz w:val="24"/>
                <w:szCs w:val="24"/>
              </w:rPr>
            </w:pPr>
            <w:r w:rsidRPr="00F853D6">
              <w:rPr>
                <w:sz w:val="24"/>
                <w:szCs w:val="24"/>
              </w:rPr>
              <w:t>- Осматриваем поезд в кривой с левой стороны. Замечаний нет.</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0,3</w:t>
            </w:r>
          </w:p>
        </w:tc>
      </w:tr>
      <w:tr w:rsidR="00F853D6" w:rsidRPr="00F853D6" w:rsidTr="00F853D6">
        <w:trPr>
          <w:trHeight w:val="241"/>
        </w:trPr>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spacing w:after="0" w:line="240" w:lineRule="auto"/>
              <w:rPr>
                <w:sz w:val="24"/>
                <w:szCs w:val="24"/>
              </w:rPr>
            </w:pPr>
            <w:r w:rsidRPr="00F853D6">
              <w:rPr>
                <w:sz w:val="24"/>
                <w:szCs w:val="24"/>
              </w:rPr>
              <w:t>Сигнальный знак «СВИСТОК». Подача свистка..</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0,3</w:t>
            </w:r>
          </w:p>
        </w:tc>
      </w:tr>
      <w:tr w:rsidR="00F853D6" w:rsidRPr="00F853D6" w:rsidTr="00F853D6">
        <w:trPr>
          <w:trHeight w:val="241"/>
        </w:trPr>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spacing w:after="0" w:line="240" w:lineRule="auto"/>
              <w:rPr>
                <w:sz w:val="24"/>
                <w:szCs w:val="24"/>
              </w:rPr>
            </w:pPr>
            <w:r w:rsidRPr="00F853D6">
              <w:rPr>
                <w:sz w:val="24"/>
                <w:szCs w:val="24"/>
              </w:rPr>
              <w:t>- Осматриваем поезд в кривой с правой стороны. Замечаний нет.</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0,3</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spacing w:after="0" w:line="240" w:lineRule="auto"/>
              <w:rPr>
                <w:sz w:val="24"/>
                <w:szCs w:val="24"/>
              </w:rPr>
            </w:pPr>
            <w:r w:rsidRPr="00F853D6">
              <w:rPr>
                <w:sz w:val="24"/>
                <w:szCs w:val="24"/>
              </w:rPr>
              <w:t>- Осматриваем поезд в кривой с левой стороны. Замечаний нет.</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0,3</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spacing w:after="0" w:line="240" w:lineRule="auto"/>
              <w:rPr>
                <w:sz w:val="24"/>
                <w:szCs w:val="24"/>
              </w:rPr>
            </w:pPr>
            <w:r w:rsidRPr="00F853D6">
              <w:rPr>
                <w:sz w:val="24"/>
                <w:szCs w:val="24"/>
              </w:rPr>
              <w:t>- 2066 км. Внимание «ЖЕЛТЫЙ ЩИТ»</w:t>
            </w:r>
          </w:p>
        </w:tc>
        <w:tc>
          <w:tcPr>
            <w:tcW w:w="1872" w:type="dxa"/>
          </w:tcPr>
          <w:p w:rsidR="00F853D6" w:rsidRPr="00F853D6" w:rsidRDefault="00F853D6" w:rsidP="003E4ABC">
            <w:pPr>
              <w:spacing w:after="0" w:line="240" w:lineRule="auto"/>
              <w:rPr>
                <w:rFonts w:eastAsia="Times New Roman"/>
                <w:sz w:val="24"/>
                <w:szCs w:val="24"/>
              </w:rPr>
            </w:pPr>
            <w:r w:rsidRPr="00F853D6">
              <w:rPr>
                <w:rFonts w:eastAsia="Times New Roman"/>
                <w:sz w:val="24"/>
                <w:szCs w:val="24"/>
              </w:rPr>
              <w:t>0,3</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spacing w:after="0" w:line="240" w:lineRule="auto"/>
              <w:rPr>
                <w:sz w:val="24"/>
                <w:szCs w:val="24"/>
              </w:rPr>
            </w:pPr>
            <w:r w:rsidRPr="00F853D6">
              <w:rPr>
                <w:sz w:val="24"/>
                <w:szCs w:val="24"/>
              </w:rPr>
              <w:t>- 2068 км. П.1 и п.11скорость 40 км/час.</w:t>
            </w:r>
          </w:p>
        </w:tc>
        <w:tc>
          <w:tcPr>
            <w:tcW w:w="1872" w:type="dxa"/>
          </w:tcPr>
          <w:p w:rsidR="00F853D6" w:rsidRPr="00F853D6" w:rsidRDefault="00F853D6" w:rsidP="003E4ABC">
            <w:pPr>
              <w:spacing w:after="0" w:line="240" w:lineRule="auto"/>
              <w:rPr>
                <w:rFonts w:eastAsia="Times New Roman"/>
                <w:sz w:val="24"/>
                <w:szCs w:val="24"/>
              </w:rPr>
            </w:pPr>
            <w:r w:rsidRPr="00F853D6">
              <w:rPr>
                <w:rFonts w:eastAsia="Times New Roman"/>
                <w:sz w:val="24"/>
                <w:szCs w:val="24"/>
              </w:rPr>
              <w:t>0,3</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spacing w:after="0" w:line="240" w:lineRule="auto"/>
              <w:rPr>
                <w:sz w:val="24"/>
                <w:szCs w:val="24"/>
              </w:rPr>
            </w:pPr>
            <w:r w:rsidRPr="00F853D6">
              <w:rPr>
                <w:sz w:val="24"/>
                <w:szCs w:val="24"/>
              </w:rPr>
              <w:t>- Предупредительный «зеленый»</w:t>
            </w:r>
          </w:p>
        </w:tc>
        <w:tc>
          <w:tcPr>
            <w:tcW w:w="1872" w:type="dxa"/>
          </w:tcPr>
          <w:p w:rsidR="00F853D6" w:rsidRPr="00F853D6" w:rsidRDefault="00F853D6" w:rsidP="003E4ABC">
            <w:pPr>
              <w:spacing w:after="0" w:line="240" w:lineRule="auto"/>
              <w:rPr>
                <w:rFonts w:eastAsia="Times New Roman"/>
                <w:sz w:val="24"/>
                <w:szCs w:val="24"/>
              </w:rPr>
            </w:pPr>
            <w:r w:rsidRPr="00F853D6">
              <w:rPr>
                <w:rFonts w:eastAsia="Times New Roman"/>
                <w:sz w:val="24"/>
                <w:szCs w:val="24"/>
              </w:rPr>
              <w:t>0,3</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spacing w:after="0" w:line="240" w:lineRule="auto"/>
              <w:rPr>
                <w:sz w:val="24"/>
                <w:szCs w:val="24"/>
              </w:rPr>
            </w:pPr>
            <w:r w:rsidRPr="00F853D6">
              <w:rPr>
                <w:sz w:val="24"/>
                <w:szCs w:val="24"/>
              </w:rPr>
              <w:t>Сигнальный знак «Начало опасного места». Подать сигнал.</w:t>
            </w:r>
          </w:p>
        </w:tc>
        <w:tc>
          <w:tcPr>
            <w:tcW w:w="1872" w:type="dxa"/>
          </w:tcPr>
          <w:p w:rsidR="00F853D6" w:rsidRPr="00F853D6" w:rsidRDefault="00F853D6" w:rsidP="003E4ABC">
            <w:pPr>
              <w:spacing w:after="0" w:line="240" w:lineRule="auto"/>
              <w:rPr>
                <w:rFonts w:eastAsia="Times New Roman"/>
                <w:sz w:val="24"/>
                <w:szCs w:val="24"/>
              </w:rPr>
            </w:pPr>
            <w:r w:rsidRPr="00F853D6">
              <w:rPr>
                <w:rFonts w:eastAsia="Times New Roman"/>
                <w:sz w:val="24"/>
                <w:szCs w:val="24"/>
              </w:rPr>
              <w:t>0,3</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spacing w:after="0" w:line="240" w:lineRule="auto"/>
              <w:rPr>
                <w:sz w:val="24"/>
                <w:szCs w:val="24"/>
              </w:rPr>
            </w:pPr>
            <w:r w:rsidRPr="00F853D6">
              <w:rPr>
                <w:sz w:val="24"/>
                <w:szCs w:val="24"/>
              </w:rPr>
              <w:t>- Входной зеленый. Скорость по входным стрелкам и 2 главному пути 80 км/час.</w:t>
            </w:r>
          </w:p>
        </w:tc>
        <w:tc>
          <w:tcPr>
            <w:tcW w:w="1872" w:type="dxa"/>
          </w:tcPr>
          <w:p w:rsidR="00F853D6" w:rsidRPr="00F853D6" w:rsidRDefault="00F853D6" w:rsidP="003E4ABC">
            <w:pPr>
              <w:spacing w:after="0" w:line="240" w:lineRule="auto"/>
              <w:rPr>
                <w:rFonts w:eastAsia="Times New Roman"/>
                <w:sz w:val="24"/>
                <w:szCs w:val="24"/>
              </w:rPr>
            </w:pPr>
            <w:r w:rsidRPr="00F853D6">
              <w:rPr>
                <w:rFonts w:eastAsia="Times New Roman"/>
                <w:sz w:val="24"/>
                <w:szCs w:val="24"/>
              </w:rPr>
              <w:t>0,3</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spacing w:after="0" w:line="240" w:lineRule="auto"/>
              <w:rPr>
                <w:sz w:val="24"/>
                <w:szCs w:val="24"/>
              </w:rPr>
            </w:pPr>
            <w:r w:rsidRPr="00F853D6">
              <w:rPr>
                <w:sz w:val="24"/>
                <w:szCs w:val="24"/>
              </w:rPr>
              <w:t>- Проследуем входной «зеленый». Стрелочные переводы по направлению 2 главного пути. 2 главный путь свободен.</w:t>
            </w:r>
          </w:p>
        </w:tc>
        <w:tc>
          <w:tcPr>
            <w:tcW w:w="1872" w:type="dxa"/>
          </w:tcPr>
          <w:p w:rsidR="00F853D6" w:rsidRPr="00F853D6" w:rsidRDefault="00F853D6" w:rsidP="003E4ABC">
            <w:pPr>
              <w:spacing w:after="0" w:line="240" w:lineRule="auto"/>
              <w:rPr>
                <w:rFonts w:eastAsia="Times New Roman"/>
                <w:sz w:val="24"/>
                <w:szCs w:val="24"/>
              </w:rPr>
            </w:pPr>
            <w:r w:rsidRPr="00F853D6">
              <w:rPr>
                <w:rFonts w:eastAsia="Times New Roman"/>
                <w:sz w:val="24"/>
                <w:szCs w:val="24"/>
              </w:rPr>
              <w:t>0,3</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spacing w:after="0" w:line="240" w:lineRule="auto"/>
              <w:rPr>
                <w:sz w:val="24"/>
                <w:szCs w:val="24"/>
              </w:rPr>
            </w:pPr>
            <w:r w:rsidRPr="00F853D6">
              <w:rPr>
                <w:sz w:val="24"/>
                <w:szCs w:val="24"/>
              </w:rPr>
              <w:t>Подача сигнала перед станцией.</w:t>
            </w:r>
          </w:p>
        </w:tc>
        <w:tc>
          <w:tcPr>
            <w:tcW w:w="1872" w:type="dxa"/>
          </w:tcPr>
          <w:p w:rsidR="00F853D6" w:rsidRPr="00F853D6" w:rsidRDefault="00F853D6" w:rsidP="003E4ABC">
            <w:pPr>
              <w:spacing w:after="0" w:line="240" w:lineRule="auto"/>
              <w:rPr>
                <w:rFonts w:eastAsia="Times New Roman"/>
                <w:sz w:val="24"/>
                <w:szCs w:val="24"/>
              </w:rPr>
            </w:pPr>
            <w:r w:rsidRPr="00F853D6">
              <w:rPr>
                <w:rFonts w:eastAsia="Times New Roman"/>
                <w:sz w:val="24"/>
                <w:szCs w:val="24"/>
              </w:rPr>
              <w:t>0,3</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spacing w:after="0" w:line="240" w:lineRule="auto"/>
              <w:rPr>
                <w:sz w:val="24"/>
                <w:szCs w:val="24"/>
              </w:rPr>
            </w:pPr>
            <w:r w:rsidRPr="00F853D6">
              <w:rPr>
                <w:sz w:val="24"/>
                <w:szCs w:val="24"/>
              </w:rPr>
              <w:t>Платформа. Подача сигнала.</w:t>
            </w:r>
          </w:p>
        </w:tc>
        <w:tc>
          <w:tcPr>
            <w:tcW w:w="1872" w:type="dxa"/>
          </w:tcPr>
          <w:p w:rsidR="00F853D6" w:rsidRPr="00F853D6" w:rsidRDefault="00F853D6" w:rsidP="003E4ABC">
            <w:pPr>
              <w:spacing w:after="0" w:line="240" w:lineRule="auto"/>
              <w:rPr>
                <w:rFonts w:eastAsia="Times New Roman"/>
                <w:sz w:val="24"/>
                <w:szCs w:val="24"/>
              </w:rPr>
            </w:pPr>
            <w:r w:rsidRPr="00F853D6">
              <w:rPr>
                <w:rFonts w:eastAsia="Times New Roman"/>
                <w:sz w:val="24"/>
                <w:szCs w:val="24"/>
              </w:rPr>
              <w:t>0,3</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spacing w:after="0" w:line="240" w:lineRule="auto"/>
              <w:rPr>
                <w:sz w:val="24"/>
                <w:szCs w:val="24"/>
              </w:rPr>
            </w:pPr>
            <w:r w:rsidRPr="00F853D6">
              <w:rPr>
                <w:sz w:val="24"/>
                <w:szCs w:val="24"/>
              </w:rPr>
              <w:t>- Выходной со 2 главного пути зеленый. Скорость по выходным стрелкам 80 км./ч., по перегону установленная.</w:t>
            </w:r>
          </w:p>
        </w:tc>
        <w:tc>
          <w:tcPr>
            <w:tcW w:w="1872" w:type="dxa"/>
          </w:tcPr>
          <w:p w:rsidR="00F853D6" w:rsidRPr="00F853D6" w:rsidRDefault="00F853D6" w:rsidP="003E4ABC">
            <w:pPr>
              <w:spacing w:after="0" w:line="240" w:lineRule="auto"/>
              <w:rPr>
                <w:rFonts w:eastAsia="Times New Roman"/>
                <w:sz w:val="24"/>
                <w:szCs w:val="24"/>
              </w:rPr>
            </w:pPr>
            <w:r w:rsidRPr="00F853D6">
              <w:rPr>
                <w:rFonts w:eastAsia="Times New Roman"/>
                <w:sz w:val="24"/>
                <w:szCs w:val="24"/>
              </w:rPr>
              <w:t>0,3</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spacing w:after="0" w:line="240" w:lineRule="auto"/>
              <w:rPr>
                <w:sz w:val="24"/>
                <w:szCs w:val="24"/>
              </w:rPr>
            </w:pPr>
            <w:r w:rsidRPr="00F853D6">
              <w:rPr>
                <w:sz w:val="24"/>
                <w:szCs w:val="24"/>
              </w:rPr>
              <w:t>- Проследуем выходной со 2 главного пути «Зеленый». Стрелочные переводы по направлению движения.</w:t>
            </w:r>
          </w:p>
        </w:tc>
        <w:tc>
          <w:tcPr>
            <w:tcW w:w="1872" w:type="dxa"/>
          </w:tcPr>
          <w:p w:rsidR="00F853D6" w:rsidRPr="00F853D6" w:rsidRDefault="00F853D6" w:rsidP="003E4ABC">
            <w:pPr>
              <w:spacing w:after="0" w:line="240" w:lineRule="auto"/>
              <w:rPr>
                <w:rFonts w:eastAsia="Times New Roman"/>
                <w:sz w:val="24"/>
                <w:szCs w:val="24"/>
              </w:rPr>
            </w:pPr>
            <w:r w:rsidRPr="00F853D6">
              <w:rPr>
                <w:rFonts w:eastAsia="Times New Roman"/>
                <w:sz w:val="24"/>
                <w:szCs w:val="24"/>
              </w:rPr>
              <w:t>0,3</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spacing w:after="0" w:line="240" w:lineRule="auto"/>
              <w:rPr>
                <w:sz w:val="24"/>
                <w:szCs w:val="24"/>
              </w:rPr>
            </w:pPr>
            <w:r w:rsidRPr="00F853D6">
              <w:rPr>
                <w:sz w:val="24"/>
                <w:szCs w:val="24"/>
              </w:rPr>
              <w:t>- Локомотивный светофор (БИЛ) – «зеленый»</w:t>
            </w:r>
          </w:p>
        </w:tc>
        <w:tc>
          <w:tcPr>
            <w:tcW w:w="1872" w:type="dxa"/>
          </w:tcPr>
          <w:p w:rsidR="00F853D6" w:rsidRPr="00F853D6" w:rsidRDefault="00F853D6" w:rsidP="003E4ABC">
            <w:pPr>
              <w:spacing w:after="0" w:line="240" w:lineRule="auto"/>
              <w:rPr>
                <w:rFonts w:eastAsia="Times New Roman"/>
                <w:sz w:val="24"/>
                <w:szCs w:val="24"/>
              </w:rPr>
            </w:pPr>
            <w:r w:rsidRPr="00F853D6">
              <w:rPr>
                <w:rFonts w:eastAsia="Times New Roman"/>
                <w:sz w:val="24"/>
                <w:szCs w:val="24"/>
              </w:rPr>
              <w:t>0,3</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spacing w:after="0" w:line="240" w:lineRule="auto"/>
              <w:rPr>
                <w:sz w:val="24"/>
                <w:szCs w:val="24"/>
              </w:rPr>
            </w:pPr>
            <w:r w:rsidRPr="00F853D6">
              <w:rPr>
                <w:sz w:val="24"/>
                <w:szCs w:val="24"/>
              </w:rPr>
              <w:t>Свисток. Встречный поезд – голова поезда</w:t>
            </w:r>
          </w:p>
        </w:tc>
        <w:tc>
          <w:tcPr>
            <w:tcW w:w="1872" w:type="dxa"/>
          </w:tcPr>
          <w:p w:rsidR="00F853D6" w:rsidRPr="00F853D6" w:rsidRDefault="00F853D6" w:rsidP="003E4ABC">
            <w:pPr>
              <w:spacing w:after="0" w:line="240" w:lineRule="auto"/>
              <w:rPr>
                <w:rFonts w:eastAsia="Times New Roman"/>
                <w:sz w:val="24"/>
                <w:szCs w:val="24"/>
              </w:rPr>
            </w:pPr>
            <w:r w:rsidRPr="00F853D6">
              <w:rPr>
                <w:rFonts w:eastAsia="Times New Roman"/>
                <w:sz w:val="24"/>
                <w:szCs w:val="24"/>
              </w:rPr>
              <w:t>0,3</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spacing w:after="0" w:line="240" w:lineRule="auto"/>
              <w:rPr>
                <w:sz w:val="24"/>
                <w:szCs w:val="24"/>
              </w:rPr>
            </w:pPr>
            <w:r w:rsidRPr="00F853D6">
              <w:rPr>
                <w:sz w:val="24"/>
                <w:szCs w:val="24"/>
              </w:rPr>
              <w:t>Свисток. Встречный поезд – хвост поезда</w:t>
            </w:r>
          </w:p>
        </w:tc>
        <w:tc>
          <w:tcPr>
            <w:tcW w:w="1872" w:type="dxa"/>
          </w:tcPr>
          <w:p w:rsidR="00F853D6" w:rsidRPr="00F853D6" w:rsidRDefault="00F853D6" w:rsidP="003E4ABC">
            <w:pPr>
              <w:spacing w:after="0" w:line="240" w:lineRule="auto"/>
              <w:rPr>
                <w:rFonts w:eastAsia="Times New Roman"/>
                <w:sz w:val="24"/>
                <w:szCs w:val="24"/>
              </w:rPr>
            </w:pPr>
            <w:r w:rsidRPr="00F853D6">
              <w:rPr>
                <w:rFonts w:eastAsia="Times New Roman"/>
                <w:sz w:val="24"/>
                <w:szCs w:val="24"/>
              </w:rPr>
              <w:t>0,3</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spacing w:after="0" w:line="240" w:lineRule="auto"/>
              <w:rPr>
                <w:sz w:val="24"/>
                <w:szCs w:val="24"/>
              </w:rPr>
            </w:pPr>
            <w:r w:rsidRPr="00F853D6">
              <w:rPr>
                <w:sz w:val="24"/>
                <w:szCs w:val="24"/>
              </w:rPr>
              <w:t>- 2073 км. П.5 Проба тормозов на эффективность. Перепад давления в тормозной магистрали 10 км./час.</w:t>
            </w:r>
          </w:p>
        </w:tc>
        <w:tc>
          <w:tcPr>
            <w:tcW w:w="1872" w:type="dxa"/>
          </w:tcPr>
          <w:p w:rsidR="00F853D6" w:rsidRPr="00F853D6" w:rsidRDefault="00F853D6" w:rsidP="003E4ABC">
            <w:pPr>
              <w:spacing w:after="0" w:line="240" w:lineRule="auto"/>
              <w:rPr>
                <w:rFonts w:eastAsia="Times New Roman"/>
                <w:sz w:val="24"/>
                <w:szCs w:val="24"/>
              </w:rPr>
            </w:pPr>
            <w:r w:rsidRPr="00F853D6">
              <w:rPr>
                <w:rFonts w:eastAsia="Times New Roman"/>
                <w:sz w:val="24"/>
                <w:szCs w:val="24"/>
              </w:rPr>
              <w:t>0,3</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spacing w:after="0" w:line="240" w:lineRule="auto"/>
              <w:rPr>
                <w:sz w:val="24"/>
                <w:szCs w:val="24"/>
              </w:rPr>
            </w:pPr>
            <w:r w:rsidRPr="00F853D6">
              <w:rPr>
                <w:sz w:val="24"/>
                <w:szCs w:val="24"/>
              </w:rPr>
              <w:t>- Давление в тормозной магистрали 5 – 5,3 кгс/см</w:t>
            </w:r>
            <w:r w:rsidRPr="00F853D6">
              <w:rPr>
                <w:sz w:val="24"/>
                <w:szCs w:val="24"/>
                <w:vertAlign w:val="superscript"/>
              </w:rPr>
              <w:t>2</w:t>
            </w:r>
          </w:p>
        </w:tc>
        <w:tc>
          <w:tcPr>
            <w:tcW w:w="1872" w:type="dxa"/>
          </w:tcPr>
          <w:p w:rsidR="00F853D6" w:rsidRPr="00F853D6" w:rsidRDefault="00F853D6" w:rsidP="003E4ABC">
            <w:pPr>
              <w:spacing w:after="0" w:line="240" w:lineRule="auto"/>
              <w:rPr>
                <w:rFonts w:eastAsia="Times New Roman"/>
                <w:sz w:val="24"/>
                <w:szCs w:val="24"/>
              </w:rPr>
            </w:pPr>
            <w:r w:rsidRPr="00F853D6">
              <w:rPr>
                <w:rFonts w:eastAsia="Times New Roman"/>
                <w:sz w:val="24"/>
                <w:szCs w:val="24"/>
              </w:rPr>
              <w:t>0,3</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spacing w:after="0" w:line="240" w:lineRule="auto"/>
              <w:rPr>
                <w:sz w:val="24"/>
                <w:szCs w:val="24"/>
              </w:rPr>
            </w:pPr>
            <w:r w:rsidRPr="00F853D6">
              <w:rPr>
                <w:sz w:val="24"/>
                <w:szCs w:val="24"/>
              </w:rPr>
              <w:t>- Предупредительный светофор «Зеленый»</w:t>
            </w:r>
          </w:p>
        </w:tc>
        <w:tc>
          <w:tcPr>
            <w:tcW w:w="1872" w:type="dxa"/>
          </w:tcPr>
          <w:p w:rsidR="00F853D6" w:rsidRPr="00F853D6" w:rsidRDefault="00F853D6" w:rsidP="003E4ABC">
            <w:pPr>
              <w:spacing w:after="0" w:line="240" w:lineRule="auto"/>
              <w:rPr>
                <w:rFonts w:eastAsia="Times New Roman"/>
                <w:sz w:val="24"/>
                <w:szCs w:val="24"/>
              </w:rPr>
            </w:pPr>
            <w:r w:rsidRPr="00F853D6">
              <w:rPr>
                <w:rFonts w:eastAsia="Times New Roman"/>
                <w:sz w:val="24"/>
                <w:szCs w:val="24"/>
              </w:rPr>
              <w:t>0,3</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spacing w:after="0" w:line="240" w:lineRule="auto"/>
              <w:rPr>
                <w:sz w:val="24"/>
                <w:szCs w:val="24"/>
              </w:rPr>
            </w:pPr>
            <w:r w:rsidRPr="00F853D6">
              <w:rPr>
                <w:sz w:val="24"/>
                <w:szCs w:val="24"/>
              </w:rPr>
              <w:t>- Локомотивный светофор (БИЛ) – «зеленый»</w:t>
            </w:r>
          </w:p>
        </w:tc>
        <w:tc>
          <w:tcPr>
            <w:tcW w:w="1872" w:type="dxa"/>
          </w:tcPr>
          <w:p w:rsidR="00F853D6" w:rsidRPr="00F853D6" w:rsidRDefault="00F853D6" w:rsidP="003E4ABC">
            <w:pPr>
              <w:spacing w:after="0" w:line="240" w:lineRule="auto"/>
              <w:rPr>
                <w:rFonts w:eastAsia="Times New Roman"/>
                <w:sz w:val="24"/>
                <w:szCs w:val="24"/>
              </w:rPr>
            </w:pPr>
            <w:r w:rsidRPr="00F853D6">
              <w:rPr>
                <w:rFonts w:eastAsia="Times New Roman"/>
                <w:sz w:val="24"/>
                <w:szCs w:val="24"/>
              </w:rPr>
              <w:t>0,3</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spacing w:after="0" w:line="240" w:lineRule="auto"/>
              <w:rPr>
                <w:sz w:val="24"/>
                <w:szCs w:val="24"/>
              </w:rPr>
            </w:pPr>
            <w:r w:rsidRPr="00F853D6">
              <w:rPr>
                <w:sz w:val="24"/>
                <w:szCs w:val="24"/>
              </w:rPr>
              <w:t>- Входной «зеленый»</w:t>
            </w:r>
          </w:p>
        </w:tc>
        <w:tc>
          <w:tcPr>
            <w:tcW w:w="1872" w:type="dxa"/>
          </w:tcPr>
          <w:p w:rsidR="00F853D6" w:rsidRPr="00F853D6" w:rsidRDefault="00F853D6" w:rsidP="003E4ABC">
            <w:pPr>
              <w:spacing w:after="0" w:line="240" w:lineRule="auto"/>
              <w:rPr>
                <w:rFonts w:eastAsia="Times New Roman"/>
                <w:sz w:val="24"/>
                <w:szCs w:val="24"/>
              </w:rPr>
            </w:pPr>
            <w:r w:rsidRPr="00F853D6">
              <w:rPr>
                <w:rFonts w:eastAsia="Times New Roman"/>
                <w:sz w:val="24"/>
                <w:szCs w:val="24"/>
              </w:rPr>
              <w:t>0,3</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spacing w:after="0" w:line="240" w:lineRule="auto"/>
              <w:rPr>
                <w:sz w:val="24"/>
                <w:szCs w:val="24"/>
              </w:rPr>
            </w:pPr>
            <w:r w:rsidRPr="00F853D6">
              <w:rPr>
                <w:sz w:val="24"/>
                <w:szCs w:val="24"/>
              </w:rPr>
              <w:t>Свисток. Встречный поезд – голова поезда</w:t>
            </w:r>
          </w:p>
        </w:tc>
        <w:tc>
          <w:tcPr>
            <w:tcW w:w="1872" w:type="dxa"/>
          </w:tcPr>
          <w:p w:rsidR="00F853D6" w:rsidRPr="00F853D6" w:rsidRDefault="00F853D6" w:rsidP="003E4ABC">
            <w:pPr>
              <w:spacing w:after="0" w:line="240" w:lineRule="auto"/>
              <w:rPr>
                <w:rFonts w:eastAsia="Times New Roman"/>
                <w:sz w:val="24"/>
                <w:szCs w:val="24"/>
              </w:rPr>
            </w:pPr>
            <w:r w:rsidRPr="00F853D6">
              <w:rPr>
                <w:rFonts w:eastAsia="Times New Roman"/>
                <w:sz w:val="24"/>
                <w:szCs w:val="24"/>
              </w:rPr>
              <w:t>0,3</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spacing w:after="0" w:line="240" w:lineRule="auto"/>
              <w:rPr>
                <w:sz w:val="24"/>
                <w:szCs w:val="24"/>
              </w:rPr>
            </w:pPr>
            <w:r w:rsidRPr="00F853D6">
              <w:rPr>
                <w:sz w:val="24"/>
                <w:szCs w:val="24"/>
              </w:rPr>
              <w:t>Свисток. Встречный поезд – хвост поезда</w:t>
            </w:r>
          </w:p>
        </w:tc>
        <w:tc>
          <w:tcPr>
            <w:tcW w:w="1872" w:type="dxa"/>
          </w:tcPr>
          <w:p w:rsidR="00F853D6" w:rsidRPr="00F853D6" w:rsidRDefault="00F853D6" w:rsidP="003E4ABC">
            <w:pPr>
              <w:spacing w:after="0" w:line="240" w:lineRule="auto"/>
              <w:rPr>
                <w:rFonts w:eastAsia="Times New Roman"/>
                <w:sz w:val="24"/>
                <w:szCs w:val="24"/>
              </w:rPr>
            </w:pPr>
            <w:r w:rsidRPr="00F853D6">
              <w:rPr>
                <w:rFonts w:eastAsia="Times New Roman"/>
                <w:sz w:val="24"/>
                <w:szCs w:val="24"/>
              </w:rPr>
              <w:t>0,3</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spacing w:after="0" w:line="240" w:lineRule="auto"/>
              <w:rPr>
                <w:sz w:val="24"/>
                <w:szCs w:val="24"/>
              </w:rPr>
            </w:pPr>
            <w:r w:rsidRPr="00F853D6">
              <w:rPr>
                <w:sz w:val="24"/>
                <w:szCs w:val="24"/>
              </w:rPr>
              <w:t>- Входной «зеленый». Скорость по входным  стрелочным переводам по первому главному пути 60 км/час.</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0,3</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spacing w:after="0" w:line="240" w:lineRule="auto"/>
              <w:rPr>
                <w:sz w:val="24"/>
                <w:szCs w:val="24"/>
              </w:rPr>
            </w:pPr>
            <w:r w:rsidRPr="00F853D6">
              <w:rPr>
                <w:sz w:val="24"/>
                <w:szCs w:val="24"/>
              </w:rPr>
              <w:t>- Проследовали входной «зеленый»</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0,3</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spacing w:after="0" w:line="240" w:lineRule="auto"/>
              <w:rPr>
                <w:sz w:val="24"/>
                <w:szCs w:val="24"/>
              </w:rPr>
            </w:pPr>
            <w:r w:rsidRPr="00F853D6">
              <w:rPr>
                <w:sz w:val="24"/>
                <w:szCs w:val="24"/>
              </w:rPr>
              <w:t>- Стрелочные переводы по направлению движения.</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0,3</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spacing w:after="0" w:line="240" w:lineRule="auto"/>
              <w:rPr>
                <w:sz w:val="24"/>
                <w:szCs w:val="24"/>
              </w:rPr>
            </w:pPr>
            <w:r w:rsidRPr="00F853D6">
              <w:rPr>
                <w:sz w:val="24"/>
                <w:szCs w:val="24"/>
              </w:rPr>
              <w:t>-Второй главный путь свободен. Стрелки по направлению движения</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0,3</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spacing w:after="0" w:line="240" w:lineRule="auto"/>
              <w:rPr>
                <w:sz w:val="24"/>
                <w:szCs w:val="24"/>
              </w:rPr>
            </w:pPr>
            <w:r w:rsidRPr="00F853D6">
              <w:rPr>
                <w:sz w:val="24"/>
                <w:szCs w:val="24"/>
              </w:rPr>
              <w:t>- Локомотивный светофор (БИЛ) – «желто-красный»</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0,3</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spacing w:after="0" w:line="240" w:lineRule="auto"/>
              <w:rPr>
                <w:sz w:val="24"/>
                <w:szCs w:val="24"/>
              </w:rPr>
            </w:pPr>
            <w:r w:rsidRPr="00F853D6">
              <w:rPr>
                <w:sz w:val="24"/>
                <w:szCs w:val="24"/>
              </w:rPr>
              <w:t>- Выходной со второго главного  пути –«красный» Повторяется переодически.</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0,3</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spacing w:after="0" w:line="240" w:lineRule="auto"/>
              <w:rPr>
                <w:sz w:val="24"/>
                <w:szCs w:val="24"/>
              </w:rPr>
            </w:pPr>
            <w:r w:rsidRPr="00F853D6">
              <w:rPr>
                <w:sz w:val="24"/>
                <w:szCs w:val="24"/>
              </w:rPr>
              <w:t xml:space="preserve">Пост ЭЦ. Подать сигнал остановки (три коротких). </w:t>
            </w:r>
          </w:p>
          <w:p w:rsidR="00F853D6" w:rsidRPr="00F853D6" w:rsidRDefault="00F853D6" w:rsidP="003E4ABC">
            <w:pPr>
              <w:spacing w:after="0" w:line="240" w:lineRule="auto"/>
              <w:rPr>
                <w:sz w:val="24"/>
                <w:szCs w:val="24"/>
              </w:rPr>
            </w:pPr>
            <w:r w:rsidRPr="00F853D6">
              <w:rPr>
                <w:sz w:val="24"/>
                <w:szCs w:val="24"/>
              </w:rPr>
              <w:t>Посадочная платформа. Подать оповестительный сигнал (один длинный)</w:t>
            </w:r>
          </w:p>
        </w:tc>
        <w:tc>
          <w:tcPr>
            <w:tcW w:w="1872" w:type="dxa"/>
          </w:tcPr>
          <w:p w:rsidR="00F853D6" w:rsidRPr="00F853D6" w:rsidRDefault="00F853D6" w:rsidP="003E4ABC">
            <w:pPr>
              <w:spacing w:after="0" w:line="240" w:lineRule="auto"/>
              <w:rPr>
                <w:rFonts w:eastAsia="Times New Roman"/>
                <w:sz w:val="24"/>
                <w:szCs w:val="24"/>
              </w:rPr>
            </w:pPr>
            <w:r w:rsidRPr="00F853D6">
              <w:rPr>
                <w:rFonts w:eastAsia="Times New Roman"/>
                <w:sz w:val="24"/>
                <w:szCs w:val="24"/>
              </w:rPr>
              <w:t>0,2</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szCs w:val="24"/>
              </w:rPr>
            </w:pPr>
            <w:r w:rsidRPr="00F853D6">
              <w:rPr>
                <w:szCs w:val="24"/>
              </w:rPr>
              <w:t xml:space="preserve">-Произвести служебное торможение, ручку КМ 395 (130) поставить в  положение перекрыша с питанием тормозной магистрали, </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0,2</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szCs w:val="24"/>
              </w:rPr>
            </w:pPr>
            <w:r w:rsidRPr="00F853D6">
              <w:rPr>
                <w:szCs w:val="24"/>
              </w:rPr>
              <w:t>-Кран вспомогательного тормоза 254 в тормозное положение - четвертую ступень торможения.</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0,2</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szCs w:val="24"/>
              </w:rPr>
            </w:pPr>
          </w:p>
        </w:tc>
        <w:tc>
          <w:tcPr>
            <w:tcW w:w="1872" w:type="dxa"/>
          </w:tcPr>
          <w:p w:rsidR="00F853D6" w:rsidRPr="00F853D6" w:rsidRDefault="00F853D6" w:rsidP="003E4ABC">
            <w:pPr>
              <w:spacing w:after="0" w:line="240" w:lineRule="auto"/>
              <w:rPr>
                <w:rFonts w:eastAsia="Times New Roman"/>
                <w:sz w:val="24"/>
                <w:szCs w:val="24"/>
              </w:rPr>
            </w:pP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szCs w:val="24"/>
              </w:rPr>
            </w:pPr>
            <w:r w:rsidRPr="00F853D6">
              <w:rPr>
                <w:szCs w:val="24"/>
              </w:rPr>
              <w:t>Отключает приборы безопасности</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0,2</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szCs w:val="24"/>
              </w:rPr>
            </w:pPr>
            <w:r w:rsidRPr="00F853D6">
              <w:rPr>
                <w:szCs w:val="24"/>
              </w:rPr>
              <w:t>выключает вспомогательные машины</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0,2</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szCs w:val="24"/>
              </w:rPr>
            </w:pPr>
            <w:r w:rsidRPr="00F853D6">
              <w:rPr>
                <w:szCs w:val="24"/>
              </w:rPr>
              <w:t>отключает БВ,</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0,2</w:t>
            </w:r>
          </w:p>
        </w:tc>
      </w:tr>
      <w:tr w:rsidR="00F853D6" w:rsidRPr="00F853D6" w:rsidTr="00F853D6">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szCs w:val="24"/>
              </w:rPr>
            </w:pPr>
            <w:r w:rsidRPr="00F853D6">
              <w:rPr>
                <w:szCs w:val="24"/>
              </w:rPr>
              <w:t>отпускает токоприемники №1 и №2</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0,2</w:t>
            </w:r>
          </w:p>
        </w:tc>
      </w:tr>
      <w:tr w:rsidR="00F853D6" w:rsidRPr="00F853D6" w:rsidTr="00F853D6">
        <w:trPr>
          <w:trHeight w:val="470"/>
        </w:trPr>
        <w:tc>
          <w:tcPr>
            <w:tcW w:w="426" w:type="dxa"/>
            <w:vMerge/>
          </w:tcPr>
          <w:p w:rsidR="00F853D6" w:rsidRPr="00F853D6" w:rsidRDefault="00F853D6" w:rsidP="003E4ABC">
            <w:pPr>
              <w:tabs>
                <w:tab w:val="left" w:pos="993"/>
              </w:tabs>
              <w:spacing w:after="0" w:line="240" w:lineRule="auto"/>
              <w:jc w:val="both"/>
              <w:rPr>
                <w:rFonts w:eastAsia="Times New Roman"/>
                <w:bCs/>
                <w:sz w:val="24"/>
                <w:szCs w:val="24"/>
                <w:lang w:eastAsia="ru-RU"/>
              </w:rPr>
            </w:pPr>
          </w:p>
        </w:tc>
        <w:tc>
          <w:tcPr>
            <w:tcW w:w="2977" w:type="dxa"/>
            <w:vMerge/>
            <w:shd w:val="clear" w:color="auto" w:fill="auto"/>
          </w:tcPr>
          <w:p w:rsidR="00F853D6" w:rsidRPr="00F853D6" w:rsidRDefault="00F853D6" w:rsidP="003E4ABC">
            <w:pPr>
              <w:tabs>
                <w:tab w:val="left" w:pos="567"/>
                <w:tab w:val="left" w:pos="709"/>
                <w:tab w:val="left" w:pos="1134"/>
              </w:tabs>
              <w:spacing w:after="0" w:line="240" w:lineRule="auto"/>
              <w:jc w:val="both"/>
              <w:rPr>
                <w:rFonts w:eastAsia="Times New Roman"/>
                <w:sz w:val="24"/>
                <w:szCs w:val="24"/>
              </w:rPr>
            </w:pPr>
          </w:p>
        </w:tc>
        <w:tc>
          <w:tcPr>
            <w:tcW w:w="5386" w:type="dxa"/>
          </w:tcPr>
          <w:p w:rsidR="00F853D6" w:rsidRPr="00F853D6" w:rsidRDefault="00F853D6" w:rsidP="003E4ABC">
            <w:pPr>
              <w:pStyle w:val="a4"/>
              <w:spacing w:after="0" w:line="240" w:lineRule="auto"/>
              <w:ind w:left="0"/>
              <w:rPr>
                <w:szCs w:val="24"/>
              </w:rPr>
            </w:pPr>
            <w:r w:rsidRPr="00F853D6">
              <w:rPr>
                <w:szCs w:val="24"/>
              </w:rPr>
              <w:t>Выключить вспомогательное оборудование (прожектор, буферные фонари)</w:t>
            </w:r>
          </w:p>
        </w:tc>
        <w:tc>
          <w:tcPr>
            <w:tcW w:w="1872" w:type="dxa"/>
          </w:tcPr>
          <w:p w:rsidR="00F853D6" w:rsidRPr="00F853D6" w:rsidRDefault="00F853D6" w:rsidP="003E4ABC">
            <w:pPr>
              <w:spacing w:after="0" w:line="240" w:lineRule="auto"/>
              <w:rPr>
                <w:sz w:val="24"/>
                <w:szCs w:val="24"/>
              </w:rPr>
            </w:pPr>
            <w:r w:rsidRPr="00F853D6">
              <w:rPr>
                <w:rFonts w:eastAsia="Times New Roman"/>
                <w:sz w:val="24"/>
                <w:szCs w:val="24"/>
              </w:rPr>
              <w:t>0,2</w:t>
            </w:r>
          </w:p>
        </w:tc>
      </w:tr>
      <w:tr w:rsidR="00F853D6" w:rsidRPr="00F853D6" w:rsidTr="00F853D6">
        <w:trPr>
          <w:trHeight w:val="273"/>
        </w:trPr>
        <w:tc>
          <w:tcPr>
            <w:tcW w:w="8789" w:type="dxa"/>
            <w:gridSpan w:val="3"/>
          </w:tcPr>
          <w:p w:rsidR="00F853D6" w:rsidRPr="00F853D6" w:rsidRDefault="00F853D6" w:rsidP="003E4ABC">
            <w:pPr>
              <w:pStyle w:val="a4"/>
              <w:spacing w:after="0" w:line="240" w:lineRule="auto"/>
              <w:ind w:left="0"/>
              <w:rPr>
                <w:b/>
                <w:szCs w:val="24"/>
              </w:rPr>
            </w:pPr>
            <w:r w:rsidRPr="00F853D6">
              <w:rPr>
                <w:b/>
                <w:szCs w:val="24"/>
              </w:rPr>
              <w:t>ВСЕГО:</w:t>
            </w:r>
          </w:p>
        </w:tc>
        <w:tc>
          <w:tcPr>
            <w:tcW w:w="1872" w:type="dxa"/>
          </w:tcPr>
          <w:p w:rsidR="00F853D6" w:rsidRPr="00F853D6" w:rsidRDefault="00F853D6" w:rsidP="003E4ABC">
            <w:pPr>
              <w:tabs>
                <w:tab w:val="left" w:pos="567"/>
                <w:tab w:val="left" w:pos="709"/>
                <w:tab w:val="left" w:pos="1134"/>
              </w:tabs>
              <w:spacing w:after="0" w:line="240" w:lineRule="auto"/>
              <w:jc w:val="both"/>
              <w:rPr>
                <w:rFonts w:eastAsia="Times New Roman"/>
                <w:b/>
                <w:sz w:val="24"/>
                <w:szCs w:val="24"/>
              </w:rPr>
            </w:pPr>
            <w:r w:rsidRPr="00F853D6">
              <w:rPr>
                <w:rFonts w:eastAsia="Times New Roman"/>
                <w:b/>
                <w:sz w:val="24"/>
                <w:szCs w:val="24"/>
              </w:rPr>
              <w:t>30</w:t>
            </w:r>
          </w:p>
        </w:tc>
      </w:tr>
      <w:tr w:rsidR="00F853D6" w:rsidRPr="00F853D6" w:rsidTr="00F853D6">
        <w:trPr>
          <w:trHeight w:val="273"/>
        </w:trPr>
        <w:tc>
          <w:tcPr>
            <w:tcW w:w="8789" w:type="dxa"/>
            <w:gridSpan w:val="3"/>
          </w:tcPr>
          <w:p w:rsidR="00F853D6" w:rsidRPr="00F853D6" w:rsidRDefault="00F853D6" w:rsidP="003E4ABC">
            <w:pPr>
              <w:pStyle w:val="a4"/>
              <w:spacing w:after="0" w:line="240" w:lineRule="auto"/>
              <w:ind w:left="0"/>
              <w:rPr>
                <w:b/>
                <w:szCs w:val="24"/>
              </w:rPr>
            </w:pPr>
            <w:r w:rsidRPr="00F853D6">
              <w:rPr>
                <w:b/>
                <w:szCs w:val="24"/>
              </w:rPr>
              <w:t xml:space="preserve">За подачу свистка при нахождении людей на путях </w:t>
            </w:r>
          </w:p>
        </w:tc>
        <w:tc>
          <w:tcPr>
            <w:tcW w:w="1872" w:type="dxa"/>
          </w:tcPr>
          <w:p w:rsidR="00F853D6" w:rsidRPr="00F853D6" w:rsidRDefault="00F853D6" w:rsidP="003E4ABC">
            <w:pPr>
              <w:tabs>
                <w:tab w:val="left" w:pos="567"/>
                <w:tab w:val="left" w:pos="709"/>
                <w:tab w:val="left" w:pos="1134"/>
              </w:tabs>
              <w:spacing w:after="0" w:line="240" w:lineRule="auto"/>
              <w:jc w:val="both"/>
              <w:rPr>
                <w:rFonts w:eastAsia="Times New Roman"/>
                <w:b/>
                <w:sz w:val="24"/>
                <w:szCs w:val="24"/>
              </w:rPr>
            </w:pPr>
            <w:r w:rsidRPr="00F853D6">
              <w:rPr>
                <w:rFonts w:eastAsia="Times New Roman"/>
                <w:b/>
                <w:sz w:val="24"/>
                <w:szCs w:val="24"/>
              </w:rPr>
              <w:t>+5</w:t>
            </w:r>
          </w:p>
        </w:tc>
      </w:tr>
      <w:tr w:rsidR="00F853D6" w:rsidRPr="00F853D6" w:rsidTr="00F853D6">
        <w:trPr>
          <w:trHeight w:val="273"/>
        </w:trPr>
        <w:tc>
          <w:tcPr>
            <w:tcW w:w="8789" w:type="dxa"/>
            <w:gridSpan w:val="3"/>
          </w:tcPr>
          <w:p w:rsidR="00F853D6" w:rsidRPr="00F853D6" w:rsidRDefault="00F853D6" w:rsidP="003E4ABC">
            <w:pPr>
              <w:pStyle w:val="a4"/>
              <w:spacing w:after="0" w:line="240" w:lineRule="auto"/>
              <w:ind w:left="0"/>
              <w:rPr>
                <w:b/>
                <w:szCs w:val="24"/>
              </w:rPr>
            </w:pPr>
            <w:r w:rsidRPr="00F853D6">
              <w:rPr>
                <w:b/>
                <w:szCs w:val="24"/>
              </w:rPr>
              <w:t>ИТОГО:</w:t>
            </w:r>
          </w:p>
        </w:tc>
        <w:tc>
          <w:tcPr>
            <w:tcW w:w="1872" w:type="dxa"/>
          </w:tcPr>
          <w:p w:rsidR="00F853D6" w:rsidRPr="00F853D6" w:rsidRDefault="00F853D6" w:rsidP="003E4ABC">
            <w:pPr>
              <w:tabs>
                <w:tab w:val="left" w:pos="567"/>
                <w:tab w:val="left" w:pos="709"/>
                <w:tab w:val="left" w:pos="1134"/>
              </w:tabs>
              <w:spacing w:after="0" w:line="240" w:lineRule="auto"/>
              <w:jc w:val="both"/>
              <w:rPr>
                <w:rFonts w:eastAsia="Times New Roman"/>
                <w:b/>
                <w:sz w:val="24"/>
                <w:szCs w:val="24"/>
              </w:rPr>
            </w:pPr>
            <w:r w:rsidRPr="00F853D6">
              <w:rPr>
                <w:rFonts w:eastAsia="Times New Roman"/>
                <w:b/>
                <w:sz w:val="24"/>
                <w:szCs w:val="24"/>
              </w:rPr>
              <w:t>35</w:t>
            </w:r>
          </w:p>
        </w:tc>
      </w:tr>
    </w:tbl>
    <w:p w:rsidR="00F853D6" w:rsidRDefault="00F853D6" w:rsidP="00F853D6">
      <w:pPr>
        <w:jc w:val="center"/>
      </w:pPr>
    </w:p>
    <w:p w:rsidR="009A6607" w:rsidRPr="003C0E8C" w:rsidRDefault="009A6607" w:rsidP="00F853D6">
      <w:pPr>
        <w:tabs>
          <w:tab w:val="left" w:pos="567"/>
          <w:tab w:val="left" w:pos="709"/>
          <w:tab w:val="left" w:pos="1134"/>
        </w:tabs>
        <w:spacing w:after="0" w:line="360" w:lineRule="auto"/>
        <w:jc w:val="right"/>
        <w:rPr>
          <w:rFonts w:eastAsia="Times New Roman"/>
          <w:b/>
        </w:rPr>
      </w:pPr>
      <w:bookmarkStart w:id="0" w:name="_GoBack"/>
      <w:bookmarkEnd w:id="0"/>
    </w:p>
    <w:sectPr w:rsidR="009A6607" w:rsidRPr="003C0E8C" w:rsidSect="00376915">
      <w:pgSz w:w="11906" w:h="16838"/>
      <w:pgMar w:top="1134" w:right="707" w:bottom="1134"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6CE6" w:rsidRDefault="005B6CE6">
      <w:pPr>
        <w:spacing w:after="0" w:line="240" w:lineRule="auto"/>
      </w:pPr>
      <w:r>
        <w:separator/>
      </w:r>
    </w:p>
  </w:endnote>
  <w:endnote w:type="continuationSeparator" w:id="0">
    <w:p w:rsidR="005B6CE6" w:rsidRDefault="005B6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Arial,Bold">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n-e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6CE6" w:rsidRDefault="005B6CE6">
      <w:pPr>
        <w:spacing w:after="0" w:line="240" w:lineRule="auto"/>
      </w:pPr>
      <w:r>
        <w:separator/>
      </w:r>
    </w:p>
  </w:footnote>
  <w:footnote w:type="continuationSeparator" w:id="0">
    <w:p w:rsidR="005B6CE6" w:rsidRDefault="005B6C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16CDF"/>
    <w:multiLevelType w:val="hybridMultilevel"/>
    <w:tmpl w:val="112E4F06"/>
    <w:lvl w:ilvl="0" w:tplc="147A1398">
      <w:start w:val="1"/>
      <w:numFmt w:val="russianLower"/>
      <w:lvlText w:val="%1."/>
      <w:lvlJc w:val="left"/>
      <w:pPr>
        <w:ind w:left="720" w:hanging="360"/>
      </w:pPr>
      <w:rPr>
        <w:rFonts w:ascii="Times New Roman" w:hAnsi="Times New Roman" w:cs="Times New Roman" w:hint="default"/>
        <w:b w:val="0"/>
        <w:i w:val="0"/>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5F93FC1"/>
    <w:multiLevelType w:val="hybridMultilevel"/>
    <w:tmpl w:val="13B6B0B0"/>
    <w:lvl w:ilvl="0" w:tplc="4BBE462C">
      <w:start w:val="1"/>
      <w:numFmt w:val="russianUpp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7184CF5"/>
    <w:multiLevelType w:val="hybridMultilevel"/>
    <w:tmpl w:val="24869530"/>
    <w:lvl w:ilvl="0" w:tplc="147A1398">
      <w:start w:val="1"/>
      <w:numFmt w:val="russianLower"/>
      <w:lvlText w:val="%1."/>
      <w:lvlJc w:val="left"/>
      <w:pPr>
        <w:ind w:left="720" w:hanging="360"/>
      </w:pPr>
      <w:rPr>
        <w:rFonts w:ascii="Times New Roman" w:hAnsi="Times New Roman" w:cs="Times New Roman" w:hint="default"/>
        <w:b w:val="0"/>
        <w:i w:val="0"/>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E046B73"/>
    <w:multiLevelType w:val="hybridMultilevel"/>
    <w:tmpl w:val="CDC0BE8A"/>
    <w:lvl w:ilvl="0" w:tplc="147A1398">
      <w:start w:val="1"/>
      <w:numFmt w:val="russianLower"/>
      <w:lvlText w:val="%1."/>
      <w:lvlJc w:val="left"/>
      <w:pPr>
        <w:ind w:left="720" w:hanging="360"/>
      </w:pPr>
      <w:rPr>
        <w:rFonts w:ascii="Times New Roman" w:hAnsi="Times New Roman" w:cs="Times New Roman" w:hint="default"/>
        <w:b w:val="0"/>
        <w:i w:val="0"/>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58E2284"/>
    <w:multiLevelType w:val="hybridMultilevel"/>
    <w:tmpl w:val="A25E8C20"/>
    <w:lvl w:ilvl="0" w:tplc="163A1430">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A027A2C"/>
    <w:multiLevelType w:val="hybridMultilevel"/>
    <w:tmpl w:val="4D482E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B246BBE"/>
    <w:multiLevelType w:val="hybridMultilevel"/>
    <w:tmpl w:val="463E0486"/>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7">
    <w:nsid w:val="1BB94CB5"/>
    <w:multiLevelType w:val="hybridMultilevel"/>
    <w:tmpl w:val="4D482E9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
    <w:nsid w:val="25CD5D46"/>
    <w:multiLevelType w:val="hybridMultilevel"/>
    <w:tmpl w:val="47A632CE"/>
    <w:lvl w:ilvl="0" w:tplc="6956A4F8">
      <w:start w:val="1"/>
      <w:numFmt w:val="decimal"/>
      <w:lvlText w:val="%1."/>
      <w:lvlJc w:val="left"/>
      <w:pPr>
        <w:ind w:left="720" w:hanging="360"/>
      </w:pPr>
      <w:rPr>
        <w:rFonts w:eastAsia="Calibri"/>
        <w:b/>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26931888"/>
    <w:multiLevelType w:val="hybridMultilevel"/>
    <w:tmpl w:val="0FD0DFFC"/>
    <w:lvl w:ilvl="0" w:tplc="60DC6594">
      <w:start w:val="1"/>
      <w:numFmt w:val="russianUpper"/>
      <w:lvlText w:val="%1."/>
      <w:lvlJc w:val="left"/>
      <w:pPr>
        <w:ind w:left="755" w:hanging="360"/>
      </w:pPr>
      <w:rPr>
        <w:color w:val="auto"/>
      </w:rPr>
    </w:lvl>
    <w:lvl w:ilvl="1" w:tplc="04190019">
      <w:start w:val="1"/>
      <w:numFmt w:val="lowerLetter"/>
      <w:lvlText w:val="%2."/>
      <w:lvlJc w:val="left"/>
      <w:pPr>
        <w:ind w:left="1475" w:hanging="360"/>
      </w:pPr>
    </w:lvl>
    <w:lvl w:ilvl="2" w:tplc="0419001B">
      <w:start w:val="1"/>
      <w:numFmt w:val="lowerRoman"/>
      <w:lvlText w:val="%3."/>
      <w:lvlJc w:val="right"/>
      <w:pPr>
        <w:ind w:left="2195" w:hanging="180"/>
      </w:pPr>
    </w:lvl>
    <w:lvl w:ilvl="3" w:tplc="0419000F">
      <w:start w:val="1"/>
      <w:numFmt w:val="decimal"/>
      <w:lvlText w:val="%4."/>
      <w:lvlJc w:val="left"/>
      <w:pPr>
        <w:ind w:left="2915" w:hanging="360"/>
      </w:pPr>
    </w:lvl>
    <w:lvl w:ilvl="4" w:tplc="04190019">
      <w:start w:val="1"/>
      <w:numFmt w:val="lowerLetter"/>
      <w:lvlText w:val="%5."/>
      <w:lvlJc w:val="left"/>
      <w:pPr>
        <w:ind w:left="3635" w:hanging="360"/>
      </w:pPr>
    </w:lvl>
    <w:lvl w:ilvl="5" w:tplc="0419001B">
      <w:start w:val="1"/>
      <w:numFmt w:val="lowerRoman"/>
      <w:lvlText w:val="%6."/>
      <w:lvlJc w:val="right"/>
      <w:pPr>
        <w:ind w:left="4355" w:hanging="180"/>
      </w:pPr>
    </w:lvl>
    <w:lvl w:ilvl="6" w:tplc="0419000F">
      <w:start w:val="1"/>
      <w:numFmt w:val="decimal"/>
      <w:lvlText w:val="%7."/>
      <w:lvlJc w:val="left"/>
      <w:pPr>
        <w:ind w:left="5075" w:hanging="360"/>
      </w:pPr>
    </w:lvl>
    <w:lvl w:ilvl="7" w:tplc="04190019">
      <w:start w:val="1"/>
      <w:numFmt w:val="lowerLetter"/>
      <w:lvlText w:val="%8."/>
      <w:lvlJc w:val="left"/>
      <w:pPr>
        <w:ind w:left="5795" w:hanging="360"/>
      </w:pPr>
    </w:lvl>
    <w:lvl w:ilvl="8" w:tplc="0419001B">
      <w:start w:val="1"/>
      <w:numFmt w:val="lowerRoman"/>
      <w:lvlText w:val="%9."/>
      <w:lvlJc w:val="right"/>
      <w:pPr>
        <w:ind w:left="6515" w:hanging="180"/>
      </w:pPr>
    </w:lvl>
  </w:abstractNum>
  <w:abstractNum w:abstractNumId="10">
    <w:nsid w:val="29A90530"/>
    <w:multiLevelType w:val="hybridMultilevel"/>
    <w:tmpl w:val="9AC880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9958D0"/>
    <w:multiLevelType w:val="multilevel"/>
    <w:tmpl w:val="F4B0C288"/>
    <w:lvl w:ilvl="0">
      <w:start w:val="1"/>
      <w:numFmt w:val="decimal"/>
      <w:lvlText w:val="%1."/>
      <w:lvlJc w:val="left"/>
      <w:pPr>
        <w:ind w:left="1287" w:hanging="360"/>
      </w:pPr>
      <w:rPr>
        <w:rFonts w:ascii="Times New Roman" w:eastAsia="Calibri" w:hAnsi="Times New Roman" w:cs="Times New Roman"/>
        <w:color w:val="auto"/>
      </w:rPr>
    </w:lvl>
    <w:lvl w:ilvl="1">
      <w:start w:val="1"/>
      <w:numFmt w:val="decimal"/>
      <w:isLgl/>
      <w:lvlText w:val="%1.%2."/>
      <w:lvlJc w:val="left"/>
      <w:pPr>
        <w:ind w:left="1430" w:hanging="720"/>
      </w:pPr>
      <w:rPr>
        <w:rFonts w:eastAsia="Times New Roman" w:hint="default"/>
      </w:rPr>
    </w:lvl>
    <w:lvl w:ilvl="2">
      <w:start w:val="1"/>
      <w:numFmt w:val="decimal"/>
      <w:isLgl/>
      <w:lvlText w:val="%1.%2.%3."/>
      <w:lvlJc w:val="left"/>
      <w:pPr>
        <w:ind w:left="1647" w:hanging="720"/>
      </w:pPr>
      <w:rPr>
        <w:rFonts w:eastAsia="Times New Roman" w:hint="default"/>
      </w:rPr>
    </w:lvl>
    <w:lvl w:ilvl="3">
      <w:start w:val="1"/>
      <w:numFmt w:val="decimal"/>
      <w:isLgl/>
      <w:lvlText w:val="%1.%2.%3.%4."/>
      <w:lvlJc w:val="left"/>
      <w:pPr>
        <w:ind w:left="2007" w:hanging="1080"/>
      </w:pPr>
      <w:rPr>
        <w:rFonts w:eastAsia="Times New Roman" w:hint="default"/>
      </w:rPr>
    </w:lvl>
    <w:lvl w:ilvl="4">
      <w:start w:val="1"/>
      <w:numFmt w:val="decimal"/>
      <w:isLgl/>
      <w:lvlText w:val="%1.%2.%3.%4.%5."/>
      <w:lvlJc w:val="left"/>
      <w:pPr>
        <w:ind w:left="2007" w:hanging="1080"/>
      </w:pPr>
      <w:rPr>
        <w:rFonts w:eastAsia="Times New Roman" w:hint="default"/>
      </w:rPr>
    </w:lvl>
    <w:lvl w:ilvl="5">
      <w:start w:val="1"/>
      <w:numFmt w:val="decimal"/>
      <w:isLgl/>
      <w:lvlText w:val="%1.%2.%3.%4.%5.%6."/>
      <w:lvlJc w:val="left"/>
      <w:pPr>
        <w:ind w:left="2367" w:hanging="1440"/>
      </w:pPr>
      <w:rPr>
        <w:rFonts w:eastAsia="Times New Roman" w:hint="default"/>
      </w:rPr>
    </w:lvl>
    <w:lvl w:ilvl="6">
      <w:start w:val="1"/>
      <w:numFmt w:val="decimal"/>
      <w:isLgl/>
      <w:lvlText w:val="%1.%2.%3.%4.%5.%6.%7."/>
      <w:lvlJc w:val="left"/>
      <w:pPr>
        <w:ind w:left="2727" w:hanging="1800"/>
      </w:pPr>
      <w:rPr>
        <w:rFonts w:eastAsia="Times New Roman" w:hint="default"/>
      </w:rPr>
    </w:lvl>
    <w:lvl w:ilvl="7">
      <w:start w:val="1"/>
      <w:numFmt w:val="decimal"/>
      <w:isLgl/>
      <w:lvlText w:val="%1.%2.%3.%4.%5.%6.%7.%8."/>
      <w:lvlJc w:val="left"/>
      <w:pPr>
        <w:ind w:left="2727" w:hanging="1800"/>
      </w:pPr>
      <w:rPr>
        <w:rFonts w:eastAsia="Times New Roman" w:hint="default"/>
      </w:rPr>
    </w:lvl>
    <w:lvl w:ilvl="8">
      <w:start w:val="1"/>
      <w:numFmt w:val="decimal"/>
      <w:isLgl/>
      <w:lvlText w:val="%1.%2.%3.%4.%5.%6.%7.%8.%9."/>
      <w:lvlJc w:val="left"/>
      <w:pPr>
        <w:ind w:left="3087" w:hanging="2160"/>
      </w:pPr>
      <w:rPr>
        <w:rFonts w:eastAsia="Times New Roman" w:hint="default"/>
      </w:rPr>
    </w:lvl>
  </w:abstractNum>
  <w:abstractNum w:abstractNumId="12">
    <w:nsid w:val="2D7E6754"/>
    <w:multiLevelType w:val="hybridMultilevel"/>
    <w:tmpl w:val="ECC618B8"/>
    <w:lvl w:ilvl="0" w:tplc="D0307D42">
      <w:start w:val="6"/>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34E337E3"/>
    <w:multiLevelType w:val="hybridMultilevel"/>
    <w:tmpl w:val="BB7ADD44"/>
    <w:lvl w:ilvl="0" w:tplc="147A1398">
      <w:start w:val="1"/>
      <w:numFmt w:val="russianLower"/>
      <w:lvlText w:val="%1."/>
      <w:lvlJc w:val="left"/>
      <w:pPr>
        <w:ind w:left="360" w:hanging="360"/>
      </w:pPr>
      <w:rPr>
        <w:rFonts w:ascii="Times New Roman" w:hAnsi="Times New Roman" w:cs="Times New Roman" w:hint="default"/>
        <w:b w:val="0"/>
        <w:i w:val="0"/>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3EDA70FD"/>
    <w:multiLevelType w:val="multilevel"/>
    <w:tmpl w:val="FF1C9312"/>
    <w:lvl w:ilvl="0">
      <w:start w:val="1"/>
      <w:numFmt w:val="decimal"/>
      <w:lvlText w:val="%1."/>
      <w:lvlJc w:val="left"/>
      <w:pPr>
        <w:ind w:left="1287" w:hanging="360"/>
      </w:pPr>
      <w:rPr>
        <w:rFonts w:ascii="Times New Roman" w:eastAsia="Calibri" w:hAnsi="Times New Roman" w:cs="Times New Roman"/>
        <w:color w:val="auto"/>
      </w:rPr>
    </w:lvl>
    <w:lvl w:ilvl="1">
      <w:start w:val="1"/>
      <w:numFmt w:val="decimal"/>
      <w:isLgl/>
      <w:lvlText w:val="%1.%2."/>
      <w:lvlJc w:val="left"/>
      <w:pPr>
        <w:ind w:left="1430" w:hanging="720"/>
      </w:pPr>
      <w:rPr>
        <w:rFonts w:eastAsia="Times New Roman" w:hint="default"/>
      </w:rPr>
    </w:lvl>
    <w:lvl w:ilvl="2">
      <w:start w:val="1"/>
      <w:numFmt w:val="decimal"/>
      <w:isLgl/>
      <w:lvlText w:val="%1.%2.%3."/>
      <w:lvlJc w:val="left"/>
      <w:pPr>
        <w:ind w:left="1647" w:hanging="720"/>
      </w:pPr>
      <w:rPr>
        <w:rFonts w:eastAsia="Times New Roman" w:hint="default"/>
      </w:rPr>
    </w:lvl>
    <w:lvl w:ilvl="3">
      <w:start w:val="1"/>
      <w:numFmt w:val="decimal"/>
      <w:isLgl/>
      <w:lvlText w:val="%1.%2.%3.%4."/>
      <w:lvlJc w:val="left"/>
      <w:pPr>
        <w:ind w:left="2007" w:hanging="1080"/>
      </w:pPr>
      <w:rPr>
        <w:rFonts w:eastAsia="Times New Roman" w:hint="default"/>
      </w:rPr>
    </w:lvl>
    <w:lvl w:ilvl="4">
      <w:start w:val="1"/>
      <w:numFmt w:val="decimal"/>
      <w:isLgl/>
      <w:lvlText w:val="%1.%2.%3.%4.%5."/>
      <w:lvlJc w:val="left"/>
      <w:pPr>
        <w:ind w:left="2007" w:hanging="1080"/>
      </w:pPr>
      <w:rPr>
        <w:rFonts w:eastAsia="Times New Roman" w:hint="default"/>
      </w:rPr>
    </w:lvl>
    <w:lvl w:ilvl="5">
      <w:start w:val="1"/>
      <w:numFmt w:val="decimal"/>
      <w:isLgl/>
      <w:lvlText w:val="%1.%2.%3.%4.%5.%6."/>
      <w:lvlJc w:val="left"/>
      <w:pPr>
        <w:ind w:left="2367" w:hanging="1440"/>
      </w:pPr>
      <w:rPr>
        <w:rFonts w:eastAsia="Times New Roman" w:hint="default"/>
      </w:rPr>
    </w:lvl>
    <w:lvl w:ilvl="6">
      <w:start w:val="1"/>
      <w:numFmt w:val="decimal"/>
      <w:isLgl/>
      <w:lvlText w:val="%1.%2.%3.%4.%5.%6.%7."/>
      <w:lvlJc w:val="left"/>
      <w:pPr>
        <w:ind w:left="2727" w:hanging="1800"/>
      </w:pPr>
      <w:rPr>
        <w:rFonts w:eastAsia="Times New Roman" w:hint="default"/>
      </w:rPr>
    </w:lvl>
    <w:lvl w:ilvl="7">
      <w:start w:val="1"/>
      <w:numFmt w:val="decimal"/>
      <w:isLgl/>
      <w:lvlText w:val="%1.%2.%3.%4.%5.%6.%7.%8."/>
      <w:lvlJc w:val="left"/>
      <w:pPr>
        <w:ind w:left="2727" w:hanging="1800"/>
      </w:pPr>
      <w:rPr>
        <w:rFonts w:eastAsia="Times New Roman" w:hint="default"/>
      </w:rPr>
    </w:lvl>
    <w:lvl w:ilvl="8">
      <w:start w:val="1"/>
      <w:numFmt w:val="decimal"/>
      <w:isLgl/>
      <w:lvlText w:val="%1.%2.%3.%4.%5.%6.%7.%8.%9."/>
      <w:lvlJc w:val="left"/>
      <w:pPr>
        <w:ind w:left="3087" w:hanging="2160"/>
      </w:pPr>
      <w:rPr>
        <w:rFonts w:eastAsia="Times New Roman" w:hint="default"/>
      </w:rPr>
    </w:lvl>
  </w:abstractNum>
  <w:abstractNum w:abstractNumId="15">
    <w:nsid w:val="3FDC0F30"/>
    <w:multiLevelType w:val="hybridMultilevel"/>
    <w:tmpl w:val="9FB20B92"/>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3FED35D7"/>
    <w:multiLevelType w:val="hybridMultilevel"/>
    <w:tmpl w:val="1438E842"/>
    <w:lvl w:ilvl="0" w:tplc="F22AE01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2920CCA"/>
    <w:multiLevelType w:val="hybridMultilevel"/>
    <w:tmpl w:val="2F6C9270"/>
    <w:lvl w:ilvl="0" w:tplc="53902B5E">
      <w:start w:val="1"/>
      <w:numFmt w:val="russianLower"/>
      <w:lvlText w:val="%1."/>
      <w:lvlJc w:val="left"/>
      <w:pPr>
        <w:ind w:left="720" w:hanging="360"/>
      </w:pPr>
      <w:rPr>
        <w:rFonts w:ascii="Times New Roman" w:hAnsi="Times New Roman" w:cs="Times New Roman" w:hint="default"/>
        <w:b w:val="0"/>
        <w:i w:val="0"/>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46597F21"/>
    <w:multiLevelType w:val="hybridMultilevel"/>
    <w:tmpl w:val="F66E883E"/>
    <w:lvl w:ilvl="0" w:tplc="147A1398">
      <w:start w:val="1"/>
      <w:numFmt w:val="russianLower"/>
      <w:lvlText w:val="%1."/>
      <w:lvlJc w:val="left"/>
      <w:pPr>
        <w:ind w:left="720" w:hanging="360"/>
      </w:pPr>
      <w:rPr>
        <w:rFonts w:ascii="Times New Roman" w:hAnsi="Times New Roman" w:cs="Times New Roman" w:hint="default"/>
        <w:b w:val="0"/>
        <w:i w:val="0"/>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485D5740"/>
    <w:multiLevelType w:val="hybridMultilevel"/>
    <w:tmpl w:val="7F5EA010"/>
    <w:lvl w:ilvl="0" w:tplc="147A1398">
      <w:start w:val="1"/>
      <w:numFmt w:val="russianLower"/>
      <w:lvlText w:val="%1."/>
      <w:lvlJc w:val="left"/>
      <w:pPr>
        <w:ind w:left="720" w:hanging="360"/>
      </w:pPr>
      <w:rPr>
        <w:rFonts w:ascii="Times New Roman" w:hAnsi="Times New Roman" w:cs="Times New Roman" w:hint="default"/>
        <w:b w:val="0"/>
        <w:i w:val="0"/>
        <w:color w:val="auto"/>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4E3A57F2"/>
    <w:multiLevelType w:val="hybridMultilevel"/>
    <w:tmpl w:val="24869530"/>
    <w:lvl w:ilvl="0" w:tplc="147A1398">
      <w:start w:val="1"/>
      <w:numFmt w:val="russianLower"/>
      <w:lvlText w:val="%1."/>
      <w:lvlJc w:val="left"/>
      <w:pPr>
        <w:ind w:left="720" w:hanging="360"/>
      </w:pPr>
      <w:rPr>
        <w:rFonts w:ascii="Times New Roman" w:hAnsi="Times New Roman" w:cs="Times New Roman" w:hint="default"/>
        <w:b w:val="0"/>
        <w:i w:val="0"/>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516D0B24"/>
    <w:multiLevelType w:val="hybridMultilevel"/>
    <w:tmpl w:val="13120596"/>
    <w:lvl w:ilvl="0" w:tplc="4BBE462C">
      <w:start w:val="1"/>
      <w:numFmt w:val="russianUpp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61CB7191"/>
    <w:multiLevelType w:val="hybridMultilevel"/>
    <w:tmpl w:val="384E54D8"/>
    <w:lvl w:ilvl="0" w:tplc="4BBE462C">
      <w:start w:val="1"/>
      <w:numFmt w:val="russianUpper"/>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6682692D"/>
    <w:multiLevelType w:val="hybridMultilevel"/>
    <w:tmpl w:val="B6ECFE96"/>
    <w:lvl w:ilvl="0" w:tplc="699616A6">
      <w:start w:val="1"/>
      <w:numFmt w:val="decimal"/>
      <w:lvlText w:val="%1."/>
      <w:lvlJc w:val="left"/>
      <w:pPr>
        <w:ind w:left="72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69292821"/>
    <w:multiLevelType w:val="hybridMultilevel"/>
    <w:tmpl w:val="23EEC0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AC43D6E"/>
    <w:multiLevelType w:val="multilevel"/>
    <w:tmpl w:val="205858C0"/>
    <w:lvl w:ilvl="0">
      <w:start w:val="1"/>
      <w:numFmt w:val="decimal"/>
      <w:lvlText w:val="%1."/>
      <w:lvlJc w:val="left"/>
      <w:pPr>
        <w:ind w:left="720" w:hanging="360"/>
      </w:pPr>
      <w:rPr>
        <w:rFonts w:hint="default"/>
      </w:rPr>
    </w:lvl>
    <w:lvl w:ilvl="1">
      <w:start w:val="1"/>
      <w:numFmt w:val="decimal"/>
      <w:isLgl/>
      <w:lvlText w:val="%1.%2."/>
      <w:lvlJc w:val="left"/>
      <w:pPr>
        <w:ind w:left="1999" w:hanging="1290"/>
      </w:pPr>
      <w:rPr>
        <w:rFonts w:hint="default"/>
      </w:rPr>
    </w:lvl>
    <w:lvl w:ilvl="2">
      <w:start w:val="1"/>
      <w:numFmt w:val="decimal"/>
      <w:isLgl/>
      <w:lvlText w:val="%1.%2.%3."/>
      <w:lvlJc w:val="left"/>
      <w:pPr>
        <w:ind w:left="2348" w:hanging="1290"/>
      </w:pPr>
      <w:rPr>
        <w:rFonts w:hint="default"/>
      </w:rPr>
    </w:lvl>
    <w:lvl w:ilvl="3">
      <w:start w:val="1"/>
      <w:numFmt w:val="decimal"/>
      <w:isLgl/>
      <w:lvlText w:val="%1.%2.%3.%4."/>
      <w:lvlJc w:val="left"/>
      <w:pPr>
        <w:ind w:left="2697" w:hanging="1290"/>
      </w:pPr>
      <w:rPr>
        <w:rFonts w:hint="default"/>
      </w:rPr>
    </w:lvl>
    <w:lvl w:ilvl="4">
      <w:start w:val="1"/>
      <w:numFmt w:val="decimal"/>
      <w:isLgl/>
      <w:lvlText w:val="%1.%2.%3.%4.%5."/>
      <w:lvlJc w:val="left"/>
      <w:pPr>
        <w:ind w:left="3046" w:hanging="129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6">
    <w:nsid w:val="70500E14"/>
    <w:multiLevelType w:val="hybridMultilevel"/>
    <w:tmpl w:val="778CD8F4"/>
    <w:lvl w:ilvl="0" w:tplc="22E05768">
      <w:start w:val="1"/>
      <w:numFmt w:val="russianUpp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7A3C31BC"/>
    <w:multiLevelType w:val="hybridMultilevel"/>
    <w:tmpl w:val="23EEE4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C285FC6"/>
    <w:multiLevelType w:val="hybridMultilevel"/>
    <w:tmpl w:val="FD240BB2"/>
    <w:lvl w:ilvl="0" w:tplc="147A1398">
      <w:start w:val="1"/>
      <w:numFmt w:val="russianLower"/>
      <w:lvlText w:val="%1."/>
      <w:lvlJc w:val="left"/>
      <w:pPr>
        <w:ind w:left="720" w:hanging="360"/>
      </w:pPr>
      <w:rPr>
        <w:rFonts w:ascii="Times New Roman" w:hAnsi="Times New Roman" w:cs="Times New Roman" w:hint="default"/>
        <w:b w:val="0"/>
        <w:i w:val="0"/>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7E792A73"/>
    <w:multiLevelType w:val="hybridMultilevel"/>
    <w:tmpl w:val="833633AA"/>
    <w:lvl w:ilvl="0" w:tplc="147A1398">
      <w:start w:val="1"/>
      <w:numFmt w:val="russianLower"/>
      <w:lvlText w:val="%1."/>
      <w:lvlJc w:val="left"/>
      <w:pPr>
        <w:ind w:left="1080" w:hanging="360"/>
      </w:pPr>
      <w:rPr>
        <w:rFonts w:ascii="Times New Roman" w:hAnsi="Times New Roman" w:cs="Times New Roman" w:hint="default"/>
        <w:b w:val="0"/>
        <w:i w:val="0"/>
        <w:sz w:val="24"/>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0">
    <w:nsid w:val="7EE55CD2"/>
    <w:multiLevelType w:val="hybridMultilevel"/>
    <w:tmpl w:val="CA9436DA"/>
    <w:lvl w:ilvl="0" w:tplc="4BBE462C">
      <w:start w:val="1"/>
      <w:numFmt w:val="russianUpp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1"/>
  </w:num>
  <w:num w:numId="2">
    <w:abstractNumId w:val="25"/>
  </w:num>
  <w:num w:numId="3">
    <w:abstractNumId w:val="12"/>
  </w:num>
  <w:num w:numId="4">
    <w:abstractNumId w:val="10"/>
  </w:num>
  <w:num w:numId="5">
    <w:abstractNumId w:val="6"/>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14"/>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5C9"/>
    <w:rsid w:val="00093260"/>
    <w:rsid w:val="000B7D86"/>
    <w:rsid w:val="000F2353"/>
    <w:rsid w:val="001228C2"/>
    <w:rsid w:val="00125F43"/>
    <w:rsid w:val="0017361B"/>
    <w:rsid w:val="00195364"/>
    <w:rsid w:val="001A25C9"/>
    <w:rsid w:val="001A62C0"/>
    <w:rsid w:val="001D0115"/>
    <w:rsid w:val="00303103"/>
    <w:rsid w:val="00376915"/>
    <w:rsid w:val="003A2553"/>
    <w:rsid w:val="003C0E8C"/>
    <w:rsid w:val="003C26C2"/>
    <w:rsid w:val="003E08B2"/>
    <w:rsid w:val="00401A04"/>
    <w:rsid w:val="00402B74"/>
    <w:rsid w:val="00483700"/>
    <w:rsid w:val="00514E5A"/>
    <w:rsid w:val="00546142"/>
    <w:rsid w:val="00581C12"/>
    <w:rsid w:val="005843BD"/>
    <w:rsid w:val="00595947"/>
    <w:rsid w:val="005A24C7"/>
    <w:rsid w:val="005B6CE6"/>
    <w:rsid w:val="005C4B0C"/>
    <w:rsid w:val="006258D3"/>
    <w:rsid w:val="00627D2D"/>
    <w:rsid w:val="00633A5C"/>
    <w:rsid w:val="00666E10"/>
    <w:rsid w:val="00682D95"/>
    <w:rsid w:val="006919F1"/>
    <w:rsid w:val="006A4345"/>
    <w:rsid w:val="006C53C7"/>
    <w:rsid w:val="006F0AFD"/>
    <w:rsid w:val="006F6E8F"/>
    <w:rsid w:val="0073650C"/>
    <w:rsid w:val="007665F3"/>
    <w:rsid w:val="007800CB"/>
    <w:rsid w:val="007D2418"/>
    <w:rsid w:val="007F7606"/>
    <w:rsid w:val="00816660"/>
    <w:rsid w:val="00886615"/>
    <w:rsid w:val="00892B01"/>
    <w:rsid w:val="00976168"/>
    <w:rsid w:val="009A6607"/>
    <w:rsid w:val="00A40931"/>
    <w:rsid w:val="00A55562"/>
    <w:rsid w:val="00A65147"/>
    <w:rsid w:val="00AE3551"/>
    <w:rsid w:val="00B212D6"/>
    <w:rsid w:val="00B3083A"/>
    <w:rsid w:val="00B57E14"/>
    <w:rsid w:val="00B662CD"/>
    <w:rsid w:val="00B905A5"/>
    <w:rsid w:val="00B93BC2"/>
    <w:rsid w:val="00B96975"/>
    <w:rsid w:val="00BD5C7A"/>
    <w:rsid w:val="00C27FF2"/>
    <w:rsid w:val="00C31B55"/>
    <w:rsid w:val="00CD3EFC"/>
    <w:rsid w:val="00CE2B97"/>
    <w:rsid w:val="00D02E44"/>
    <w:rsid w:val="00D067D1"/>
    <w:rsid w:val="00D678A2"/>
    <w:rsid w:val="00D870FA"/>
    <w:rsid w:val="00DB597D"/>
    <w:rsid w:val="00E10D22"/>
    <w:rsid w:val="00E31D5D"/>
    <w:rsid w:val="00E36612"/>
    <w:rsid w:val="00E4453B"/>
    <w:rsid w:val="00E72A54"/>
    <w:rsid w:val="00E74CA2"/>
    <w:rsid w:val="00E94C56"/>
    <w:rsid w:val="00EA2504"/>
    <w:rsid w:val="00EB1EDA"/>
    <w:rsid w:val="00ED66AF"/>
    <w:rsid w:val="00F02251"/>
    <w:rsid w:val="00F532D3"/>
    <w:rsid w:val="00F853D6"/>
    <w:rsid w:val="00FD51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63435737-54D2-4183-A9F6-298508F01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2553"/>
    <w:rPr>
      <w:rFonts w:ascii="Times New Roman" w:eastAsia="Calibri" w:hAnsi="Times New Roman" w:cs="Times New Roman"/>
      <w:sz w:val="28"/>
      <w:szCs w:val="28"/>
    </w:rPr>
  </w:style>
  <w:style w:type="paragraph" w:styleId="2">
    <w:name w:val="heading 2"/>
    <w:basedOn w:val="a"/>
    <w:link w:val="20"/>
    <w:uiPriority w:val="9"/>
    <w:qFormat/>
    <w:rsid w:val="006A4345"/>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6A4345"/>
    <w:pPr>
      <w:keepNext/>
      <w:spacing w:before="240" w:after="60"/>
      <w:outlineLvl w:val="2"/>
    </w:pPr>
    <w:rPr>
      <w:rFonts w:ascii="Calibri Light" w:eastAsia="Times New Roman" w:hAnsi="Calibri Light"/>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A434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A4345"/>
    <w:rPr>
      <w:rFonts w:ascii="Calibri Light" w:eastAsia="Times New Roman" w:hAnsi="Calibri Light" w:cs="Times New Roman"/>
      <w:b/>
      <w:bCs/>
      <w:sz w:val="26"/>
      <w:szCs w:val="26"/>
    </w:rPr>
  </w:style>
  <w:style w:type="character" w:customStyle="1" w:styleId="13">
    <w:name w:val="Основной текст (13)_"/>
    <w:link w:val="130"/>
    <w:uiPriority w:val="99"/>
    <w:locked/>
    <w:rsid w:val="006A4345"/>
    <w:rPr>
      <w:sz w:val="27"/>
      <w:szCs w:val="27"/>
      <w:shd w:val="clear" w:color="auto" w:fill="FFFFFF"/>
    </w:rPr>
  </w:style>
  <w:style w:type="paragraph" w:customStyle="1" w:styleId="130">
    <w:name w:val="Основной текст (13)"/>
    <w:basedOn w:val="a"/>
    <w:link w:val="13"/>
    <w:uiPriority w:val="99"/>
    <w:rsid w:val="006A4345"/>
    <w:pPr>
      <w:shd w:val="clear" w:color="auto" w:fill="FFFFFF"/>
      <w:spacing w:before="180" w:after="420" w:line="240" w:lineRule="atLeast"/>
    </w:pPr>
    <w:rPr>
      <w:rFonts w:asciiTheme="minorHAnsi" w:eastAsiaTheme="minorHAnsi" w:hAnsiTheme="minorHAnsi" w:cstheme="minorBidi"/>
      <w:sz w:val="27"/>
      <w:szCs w:val="27"/>
    </w:rPr>
  </w:style>
  <w:style w:type="paragraph" w:styleId="a3">
    <w:name w:val="No Spacing"/>
    <w:uiPriority w:val="1"/>
    <w:qFormat/>
    <w:rsid w:val="006A4345"/>
    <w:pPr>
      <w:spacing w:after="0" w:line="240" w:lineRule="auto"/>
    </w:pPr>
    <w:rPr>
      <w:rFonts w:ascii="Microsoft Sans Serif" w:eastAsia="Microsoft Sans Serif" w:hAnsi="Microsoft Sans Serif" w:cs="Microsoft Sans Serif"/>
      <w:color w:val="000000"/>
      <w:sz w:val="24"/>
      <w:szCs w:val="24"/>
      <w:lang w:eastAsia="ru-RU"/>
    </w:rPr>
  </w:style>
  <w:style w:type="paragraph" w:styleId="a4">
    <w:name w:val="List Paragraph"/>
    <w:basedOn w:val="a"/>
    <w:uiPriority w:val="34"/>
    <w:qFormat/>
    <w:rsid w:val="006A4345"/>
    <w:pPr>
      <w:ind w:left="720"/>
      <w:contextualSpacing/>
      <w:jc w:val="both"/>
    </w:pPr>
    <w:rPr>
      <w:sz w:val="24"/>
      <w:szCs w:val="22"/>
    </w:rPr>
  </w:style>
  <w:style w:type="character" w:customStyle="1" w:styleId="FontStyle11">
    <w:name w:val="Font Style11"/>
    <w:rsid w:val="006A4345"/>
    <w:rPr>
      <w:rFonts w:ascii="Times New Roman" w:hAnsi="Times New Roman" w:cs="Times New Roman" w:hint="default"/>
      <w:sz w:val="22"/>
      <w:szCs w:val="22"/>
    </w:rPr>
  </w:style>
  <w:style w:type="paragraph" w:styleId="a5">
    <w:name w:val="header"/>
    <w:basedOn w:val="a"/>
    <w:link w:val="a6"/>
    <w:uiPriority w:val="99"/>
    <w:unhideWhenUsed/>
    <w:rsid w:val="006A4345"/>
    <w:pPr>
      <w:tabs>
        <w:tab w:val="center" w:pos="4677"/>
        <w:tab w:val="right" w:pos="9355"/>
      </w:tabs>
    </w:pPr>
  </w:style>
  <w:style w:type="character" w:customStyle="1" w:styleId="a6">
    <w:name w:val="Верхний колонтитул Знак"/>
    <w:basedOn w:val="a0"/>
    <w:link w:val="a5"/>
    <w:uiPriority w:val="99"/>
    <w:rsid w:val="006A4345"/>
    <w:rPr>
      <w:rFonts w:ascii="Times New Roman" w:eastAsia="Calibri" w:hAnsi="Times New Roman" w:cs="Times New Roman"/>
      <w:sz w:val="28"/>
      <w:szCs w:val="28"/>
    </w:rPr>
  </w:style>
  <w:style w:type="paragraph" w:styleId="a7">
    <w:name w:val="footer"/>
    <w:basedOn w:val="a"/>
    <w:link w:val="a8"/>
    <w:uiPriority w:val="99"/>
    <w:unhideWhenUsed/>
    <w:rsid w:val="006A4345"/>
    <w:pPr>
      <w:tabs>
        <w:tab w:val="center" w:pos="4677"/>
        <w:tab w:val="right" w:pos="9355"/>
      </w:tabs>
    </w:pPr>
  </w:style>
  <w:style w:type="character" w:customStyle="1" w:styleId="a8">
    <w:name w:val="Нижний колонтитул Знак"/>
    <w:basedOn w:val="a0"/>
    <w:link w:val="a7"/>
    <w:uiPriority w:val="99"/>
    <w:rsid w:val="006A4345"/>
    <w:rPr>
      <w:rFonts w:ascii="Times New Roman" w:eastAsia="Calibri" w:hAnsi="Times New Roman" w:cs="Times New Roman"/>
      <w:sz w:val="28"/>
      <w:szCs w:val="28"/>
    </w:rPr>
  </w:style>
  <w:style w:type="table" w:styleId="a9">
    <w:name w:val="Table Grid"/>
    <w:basedOn w:val="a1"/>
    <w:uiPriority w:val="59"/>
    <w:rsid w:val="006A4345"/>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lk">
    <w:name w:val="blk"/>
    <w:basedOn w:val="a0"/>
    <w:rsid w:val="006A4345"/>
  </w:style>
  <w:style w:type="character" w:customStyle="1" w:styleId="epm">
    <w:name w:val="epm"/>
    <w:basedOn w:val="a0"/>
    <w:rsid w:val="006A4345"/>
  </w:style>
  <w:style w:type="character" w:customStyle="1" w:styleId="21">
    <w:name w:val="Основной текст (2)_"/>
    <w:link w:val="22"/>
    <w:uiPriority w:val="99"/>
    <w:locked/>
    <w:rsid w:val="006A4345"/>
    <w:rPr>
      <w:sz w:val="16"/>
      <w:szCs w:val="16"/>
      <w:shd w:val="clear" w:color="auto" w:fill="FFFFFF"/>
    </w:rPr>
  </w:style>
  <w:style w:type="paragraph" w:customStyle="1" w:styleId="22">
    <w:name w:val="Основной текст (2)"/>
    <w:basedOn w:val="a"/>
    <w:link w:val="21"/>
    <w:uiPriority w:val="99"/>
    <w:rsid w:val="006A4345"/>
    <w:pPr>
      <w:shd w:val="clear" w:color="auto" w:fill="FFFFFF"/>
      <w:spacing w:after="0" w:line="240" w:lineRule="atLeast"/>
      <w:ind w:hanging="460"/>
    </w:pPr>
    <w:rPr>
      <w:rFonts w:asciiTheme="minorHAnsi" w:eastAsiaTheme="minorHAnsi" w:hAnsiTheme="minorHAnsi" w:cstheme="minorBidi"/>
      <w:sz w:val="16"/>
      <w:szCs w:val="16"/>
    </w:rPr>
  </w:style>
  <w:style w:type="character" w:customStyle="1" w:styleId="1">
    <w:name w:val="Заголовок №1_"/>
    <w:link w:val="10"/>
    <w:uiPriority w:val="99"/>
    <w:locked/>
    <w:rsid w:val="006A4345"/>
    <w:rPr>
      <w:sz w:val="27"/>
      <w:szCs w:val="27"/>
      <w:shd w:val="clear" w:color="auto" w:fill="FFFFFF"/>
    </w:rPr>
  </w:style>
  <w:style w:type="character" w:customStyle="1" w:styleId="aa">
    <w:name w:val="Основной текст_"/>
    <w:link w:val="11"/>
    <w:locked/>
    <w:rsid w:val="006A4345"/>
    <w:rPr>
      <w:sz w:val="27"/>
      <w:szCs w:val="27"/>
      <w:shd w:val="clear" w:color="auto" w:fill="FFFFFF"/>
    </w:rPr>
  </w:style>
  <w:style w:type="paragraph" w:customStyle="1" w:styleId="10">
    <w:name w:val="Заголовок №1"/>
    <w:basedOn w:val="a"/>
    <w:link w:val="1"/>
    <w:uiPriority w:val="99"/>
    <w:rsid w:val="006A4345"/>
    <w:pPr>
      <w:shd w:val="clear" w:color="auto" w:fill="FFFFFF"/>
      <w:spacing w:before="480" w:after="240" w:line="240" w:lineRule="atLeast"/>
      <w:jc w:val="center"/>
      <w:outlineLvl w:val="0"/>
    </w:pPr>
    <w:rPr>
      <w:rFonts w:asciiTheme="minorHAnsi" w:eastAsiaTheme="minorHAnsi" w:hAnsiTheme="minorHAnsi" w:cstheme="minorBidi"/>
      <w:sz w:val="27"/>
      <w:szCs w:val="27"/>
    </w:rPr>
  </w:style>
  <w:style w:type="paragraph" w:customStyle="1" w:styleId="11">
    <w:name w:val="Основной текст1"/>
    <w:basedOn w:val="a"/>
    <w:link w:val="aa"/>
    <w:uiPriority w:val="99"/>
    <w:rsid w:val="006A4345"/>
    <w:pPr>
      <w:shd w:val="clear" w:color="auto" w:fill="FFFFFF"/>
      <w:spacing w:before="240" w:after="0" w:line="475" w:lineRule="exact"/>
      <w:jc w:val="both"/>
    </w:pPr>
    <w:rPr>
      <w:rFonts w:asciiTheme="minorHAnsi" w:eastAsiaTheme="minorHAnsi" w:hAnsiTheme="minorHAnsi" w:cstheme="minorBidi"/>
      <w:sz w:val="27"/>
      <w:szCs w:val="27"/>
    </w:rPr>
  </w:style>
  <w:style w:type="paragraph" w:customStyle="1" w:styleId="Style16">
    <w:name w:val="Style16"/>
    <w:basedOn w:val="a"/>
    <w:uiPriority w:val="99"/>
    <w:rsid w:val="006A4345"/>
    <w:pPr>
      <w:widowControl w:val="0"/>
      <w:autoSpaceDE w:val="0"/>
      <w:autoSpaceDN w:val="0"/>
      <w:adjustRightInd w:val="0"/>
      <w:spacing w:after="0" w:line="240" w:lineRule="auto"/>
    </w:pPr>
    <w:rPr>
      <w:rFonts w:ascii="Segoe UI" w:eastAsia="Times New Roman" w:hAnsi="Segoe UI" w:cs="Segoe UI"/>
      <w:sz w:val="24"/>
      <w:szCs w:val="24"/>
      <w:lang w:eastAsia="ru-RU"/>
    </w:rPr>
  </w:style>
  <w:style w:type="character" w:customStyle="1" w:styleId="FontStyle35">
    <w:name w:val="Font Style35"/>
    <w:uiPriority w:val="99"/>
    <w:rsid w:val="006A4345"/>
    <w:rPr>
      <w:rFonts w:ascii="Segoe UI" w:hAnsi="Segoe UI" w:cs="Segoe UI"/>
      <w:sz w:val="20"/>
      <w:szCs w:val="20"/>
    </w:rPr>
  </w:style>
  <w:style w:type="paragraph" w:styleId="ab">
    <w:name w:val="Body Text Indent"/>
    <w:basedOn w:val="a"/>
    <w:link w:val="ac"/>
    <w:uiPriority w:val="99"/>
    <w:rsid w:val="006A4345"/>
    <w:pPr>
      <w:spacing w:after="0" w:line="240" w:lineRule="auto"/>
      <w:ind w:left="75"/>
      <w:jc w:val="both"/>
    </w:pPr>
    <w:rPr>
      <w:rFonts w:eastAsia="Times New Roman"/>
      <w:lang w:eastAsia="ru-RU"/>
    </w:rPr>
  </w:style>
  <w:style w:type="character" w:customStyle="1" w:styleId="ac">
    <w:name w:val="Основной текст с отступом Знак"/>
    <w:basedOn w:val="a0"/>
    <w:link w:val="ab"/>
    <w:uiPriority w:val="99"/>
    <w:rsid w:val="006A4345"/>
    <w:rPr>
      <w:rFonts w:ascii="Times New Roman" w:eastAsia="Times New Roman" w:hAnsi="Times New Roman" w:cs="Times New Roman"/>
      <w:sz w:val="28"/>
      <w:szCs w:val="28"/>
      <w:lang w:eastAsia="ru-RU"/>
    </w:rPr>
  </w:style>
  <w:style w:type="character" w:customStyle="1" w:styleId="FontStyle18">
    <w:name w:val="Font Style18"/>
    <w:uiPriority w:val="99"/>
    <w:rsid w:val="006A4345"/>
    <w:rPr>
      <w:rFonts w:ascii="Times New Roman" w:hAnsi="Times New Roman" w:cs="Times New Roman"/>
      <w:sz w:val="22"/>
      <w:szCs w:val="22"/>
    </w:rPr>
  </w:style>
  <w:style w:type="paragraph" w:styleId="ad">
    <w:name w:val="Balloon Text"/>
    <w:basedOn w:val="a"/>
    <w:link w:val="ae"/>
    <w:uiPriority w:val="99"/>
    <w:semiHidden/>
    <w:unhideWhenUsed/>
    <w:rsid w:val="006A4345"/>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A4345"/>
    <w:rPr>
      <w:rFonts w:ascii="Tahoma" w:eastAsia="Calibri" w:hAnsi="Tahoma" w:cs="Tahoma"/>
      <w:sz w:val="16"/>
      <w:szCs w:val="16"/>
    </w:rPr>
  </w:style>
  <w:style w:type="character" w:styleId="af">
    <w:name w:val="annotation reference"/>
    <w:uiPriority w:val="99"/>
    <w:semiHidden/>
    <w:unhideWhenUsed/>
    <w:rsid w:val="006A4345"/>
    <w:rPr>
      <w:sz w:val="16"/>
      <w:szCs w:val="16"/>
    </w:rPr>
  </w:style>
  <w:style w:type="paragraph" w:styleId="af0">
    <w:name w:val="annotation text"/>
    <w:basedOn w:val="a"/>
    <w:link w:val="af1"/>
    <w:uiPriority w:val="99"/>
    <w:unhideWhenUsed/>
    <w:rsid w:val="006A4345"/>
    <w:rPr>
      <w:sz w:val="20"/>
      <w:szCs w:val="20"/>
    </w:rPr>
  </w:style>
  <w:style w:type="character" w:customStyle="1" w:styleId="af1">
    <w:name w:val="Текст примечания Знак"/>
    <w:basedOn w:val="a0"/>
    <w:link w:val="af0"/>
    <w:uiPriority w:val="99"/>
    <w:rsid w:val="006A4345"/>
    <w:rPr>
      <w:rFonts w:ascii="Times New Roman" w:eastAsia="Calibri" w:hAnsi="Times New Roman" w:cs="Times New Roman"/>
      <w:sz w:val="20"/>
      <w:szCs w:val="20"/>
    </w:rPr>
  </w:style>
  <w:style w:type="paragraph" w:styleId="af2">
    <w:name w:val="annotation subject"/>
    <w:basedOn w:val="af0"/>
    <w:next w:val="af0"/>
    <w:link w:val="af3"/>
    <w:uiPriority w:val="99"/>
    <w:semiHidden/>
    <w:unhideWhenUsed/>
    <w:rsid w:val="006A4345"/>
    <w:rPr>
      <w:b/>
      <w:bCs/>
    </w:rPr>
  </w:style>
  <w:style w:type="character" w:customStyle="1" w:styleId="af3">
    <w:name w:val="Тема примечания Знак"/>
    <w:basedOn w:val="af1"/>
    <w:link w:val="af2"/>
    <w:uiPriority w:val="99"/>
    <w:semiHidden/>
    <w:rsid w:val="006A4345"/>
    <w:rPr>
      <w:rFonts w:ascii="Times New Roman" w:eastAsia="Calibri" w:hAnsi="Times New Roman" w:cs="Times New Roman"/>
      <w:b/>
      <w:bCs/>
      <w:sz w:val="20"/>
      <w:szCs w:val="20"/>
    </w:rPr>
  </w:style>
  <w:style w:type="paragraph" w:styleId="af4">
    <w:name w:val="footnote text"/>
    <w:basedOn w:val="a"/>
    <w:link w:val="af5"/>
    <w:uiPriority w:val="99"/>
    <w:semiHidden/>
    <w:unhideWhenUsed/>
    <w:rsid w:val="006A4345"/>
    <w:rPr>
      <w:sz w:val="20"/>
      <w:szCs w:val="20"/>
    </w:rPr>
  </w:style>
  <w:style w:type="character" w:customStyle="1" w:styleId="af5">
    <w:name w:val="Текст сноски Знак"/>
    <w:basedOn w:val="a0"/>
    <w:link w:val="af4"/>
    <w:uiPriority w:val="99"/>
    <w:semiHidden/>
    <w:rsid w:val="006A4345"/>
    <w:rPr>
      <w:rFonts w:ascii="Times New Roman" w:eastAsia="Calibri" w:hAnsi="Times New Roman" w:cs="Times New Roman"/>
      <w:sz w:val="20"/>
      <w:szCs w:val="20"/>
    </w:rPr>
  </w:style>
  <w:style w:type="character" w:styleId="af6">
    <w:name w:val="footnote reference"/>
    <w:uiPriority w:val="99"/>
    <w:semiHidden/>
    <w:unhideWhenUsed/>
    <w:rsid w:val="006A4345"/>
    <w:rPr>
      <w:vertAlign w:val="superscript"/>
    </w:rPr>
  </w:style>
  <w:style w:type="table" w:customStyle="1" w:styleId="12">
    <w:name w:val="Сетка таблицы1"/>
    <w:basedOn w:val="a1"/>
    <w:next w:val="a9"/>
    <w:uiPriority w:val="59"/>
    <w:rsid w:val="006A43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6A4345"/>
  </w:style>
  <w:style w:type="table" w:customStyle="1" w:styleId="4">
    <w:name w:val="Сетка таблицы4"/>
    <w:basedOn w:val="a1"/>
    <w:next w:val="a9"/>
    <w:uiPriority w:val="59"/>
    <w:rsid w:val="006A43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9"/>
    <w:uiPriority w:val="59"/>
    <w:rsid w:val="006A43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9"/>
    <w:uiPriority w:val="39"/>
    <w:rsid w:val="006A43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9"/>
    <w:uiPriority w:val="59"/>
    <w:rsid w:val="006A43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uiPriority w:val="99"/>
    <w:semiHidden/>
    <w:unhideWhenUsed/>
    <w:rsid w:val="006A4345"/>
    <w:rPr>
      <w:color w:val="0000FF"/>
      <w:u w:val="single"/>
    </w:rPr>
  </w:style>
  <w:style w:type="paragraph" w:styleId="af8">
    <w:name w:val="Normal (Web)"/>
    <w:basedOn w:val="a"/>
    <w:uiPriority w:val="99"/>
    <w:unhideWhenUsed/>
    <w:rsid w:val="00B3083A"/>
    <w:pPr>
      <w:spacing w:before="100" w:beforeAutospacing="1" w:after="100" w:afterAutospacing="1" w:line="240" w:lineRule="auto"/>
    </w:pPr>
    <w:rPr>
      <w:rFonts w:eastAsia="Times New Roman"/>
      <w:sz w:val="24"/>
      <w:szCs w:val="24"/>
      <w:lang w:eastAsia="ru-RU"/>
    </w:rPr>
  </w:style>
  <w:style w:type="paragraph" w:customStyle="1" w:styleId="24">
    <w:name w:val="Основной текст2"/>
    <w:basedOn w:val="a"/>
    <w:semiHidden/>
    <w:rsid w:val="00B3083A"/>
    <w:pPr>
      <w:widowControl w:val="0"/>
      <w:shd w:val="clear" w:color="auto" w:fill="FFFFFF"/>
      <w:spacing w:after="0" w:line="139" w:lineRule="exact"/>
      <w:ind w:hanging="340"/>
      <w:jc w:val="both"/>
    </w:pPr>
    <w:rPr>
      <w:rFonts w:eastAsia="Times New Roman"/>
      <w:spacing w:val="1"/>
      <w:sz w:val="22"/>
      <w:szCs w:val="22"/>
    </w:rPr>
  </w:style>
  <w:style w:type="character" w:customStyle="1" w:styleId="normaltextrun">
    <w:name w:val="normaltextrun"/>
    <w:basedOn w:val="a0"/>
    <w:rsid w:val="00B3083A"/>
  </w:style>
  <w:style w:type="character" w:customStyle="1" w:styleId="eop">
    <w:name w:val="eop"/>
    <w:basedOn w:val="a0"/>
    <w:rsid w:val="00B3083A"/>
  </w:style>
  <w:style w:type="paragraph" w:styleId="HTML">
    <w:name w:val="HTML Preformatted"/>
    <w:basedOn w:val="a"/>
    <w:link w:val="HTML0"/>
    <w:uiPriority w:val="99"/>
    <w:unhideWhenUsed/>
    <w:rsid w:val="00780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800CB"/>
    <w:rPr>
      <w:rFonts w:ascii="Courier New" w:eastAsia="Times New Roman" w:hAnsi="Courier New" w:cs="Courier New"/>
      <w:sz w:val="20"/>
      <w:szCs w:val="20"/>
      <w:lang w:eastAsia="ru-RU"/>
    </w:rPr>
  </w:style>
  <w:style w:type="character" w:customStyle="1" w:styleId="FontStyle23">
    <w:name w:val="Font Style23"/>
    <w:basedOn w:val="a0"/>
    <w:uiPriority w:val="99"/>
    <w:rsid w:val="00886615"/>
    <w:rPr>
      <w:rFonts w:ascii="Times New Roman" w:hAnsi="Times New Roman" w:cs="Times New Roman"/>
      <w:sz w:val="26"/>
      <w:szCs w:val="26"/>
    </w:rPr>
  </w:style>
  <w:style w:type="paragraph" w:styleId="af9">
    <w:name w:val="Body Text"/>
    <w:basedOn w:val="a"/>
    <w:link w:val="afa"/>
    <w:uiPriority w:val="99"/>
    <w:unhideWhenUsed/>
    <w:rsid w:val="003C0E8C"/>
    <w:pPr>
      <w:spacing w:after="120"/>
    </w:pPr>
  </w:style>
  <w:style w:type="character" w:customStyle="1" w:styleId="afa">
    <w:name w:val="Основной текст Знак"/>
    <w:basedOn w:val="a0"/>
    <w:link w:val="af9"/>
    <w:uiPriority w:val="99"/>
    <w:rsid w:val="003C0E8C"/>
    <w:rPr>
      <w:rFonts w:ascii="Times New Roman" w:eastAsia="Calibri" w:hAnsi="Times New Roman" w:cs="Times New Roman"/>
      <w:sz w:val="28"/>
      <w:szCs w:val="28"/>
    </w:rPr>
  </w:style>
  <w:style w:type="character" w:styleId="afb">
    <w:name w:val="Strong"/>
    <w:basedOn w:val="a0"/>
    <w:qFormat/>
    <w:rsid w:val="003C0E8C"/>
    <w:rPr>
      <w:b/>
      <w:bCs/>
    </w:rPr>
  </w:style>
  <w:style w:type="character" w:customStyle="1" w:styleId="FontStyle25">
    <w:name w:val="Font Style25"/>
    <w:basedOn w:val="a0"/>
    <w:uiPriority w:val="99"/>
    <w:rsid w:val="003C0E8C"/>
    <w:rPr>
      <w:rFonts w:ascii="Times New Roman" w:hAnsi="Times New Roman" w:cs="Times New Roman" w:hint="default"/>
      <w:b/>
      <w:bCs/>
      <w:sz w:val="26"/>
      <w:szCs w:val="26"/>
    </w:rPr>
  </w:style>
  <w:style w:type="character" w:customStyle="1" w:styleId="FontStyle27">
    <w:name w:val="Font Style27"/>
    <w:basedOn w:val="a0"/>
    <w:uiPriority w:val="99"/>
    <w:rsid w:val="003C0E8C"/>
    <w:rPr>
      <w:rFonts w:ascii="Times New Roman" w:hAnsi="Times New Roman" w:cs="Times New Roman" w:hint="default"/>
      <w:sz w:val="22"/>
      <w:szCs w:val="22"/>
    </w:rPr>
  </w:style>
  <w:style w:type="character" w:customStyle="1" w:styleId="FontStyle29">
    <w:name w:val="Font Style29"/>
    <w:basedOn w:val="a0"/>
    <w:uiPriority w:val="99"/>
    <w:rsid w:val="003C0E8C"/>
    <w:rPr>
      <w:rFonts w:ascii="Times New Roman" w:hAnsi="Times New Roman" w:cs="Times New Roman" w:hint="default"/>
      <w:i/>
      <w:iCs/>
      <w:sz w:val="22"/>
      <w:szCs w:val="22"/>
    </w:rPr>
  </w:style>
  <w:style w:type="character" w:customStyle="1" w:styleId="FontStyle30">
    <w:name w:val="Font Style30"/>
    <w:basedOn w:val="a0"/>
    <w:uiPriority w:val="99"/>
    <w:rsid w:val="003C0E8C"/>
    <w:rPr>
      <w:rFonts w:ascii="Times New Roman" w:hAnsi="Times New Roman" w:cs="Times New Roman" w:hint="default"/>
      <w:b/>
      <w:bCs/>
      <w:sz w:val="22"/>
      <w:szCs w:val="22"/>
    </w:rPr>
  </w:style>
  <w:style w:type="paragraph" w:customStyle="1" w:styleId="Default">
    <w:name w:val="Default"/>
    <w:rsid w:val="00195364"/>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25">
    <w:name w:val="Обычный2"/>
    <w:rsid w:val="00F853D6"/>
    <w:pPr>
      <w:spacing w:after="0"/>
    </w:pPr>
    <w:rPr>
      <w:rFonts w:ascii="Arial" w:eastAsia="Arial" w:hAnsi="Arial" w:cs="Arial"/>
      <w:color w:val="000000"/>
      <w:szCs w:val="20"/>
      <w:lang w:eastAsia="ru-RU"/>
    </w:rPr>
  </w:style>
  <w:style w:type="character" w:customStyle="1" w:styleId="11pt9">
    <w:name w:val="Основной текст + 11 pt9"/>
    <w:aliases w:val="Интервал 0 pt12"/>
    <w:basedOn w:val="a0"/>
    <w:uiPriority w:val="99"/>
    <w:rsid w:val="00F853D6"/>
    <w:rPr>
      <w:rFonts w:ascii="Times New Roman" w:hAnsi="Times New Roman" w:cs="Times New Roman"/>
      <w:color w:val="000000"/>
      <w:spacing w:val="13"/>
      <w:sz w:val="22"/>
      <w:szCs w:val="22"/>
      <w:u w:val="none"/>
    </w:rPr>
  </w:style>
  <w:style w:type="character" w:customStyle="1" w:styleId="11pt4">
    <w:name w:val="Основной текст + 11 pt4"/>
    <w:aliases w:val="Интервал 0 pt8"/>
    <w:basedOn w:val="a0"/>
    <w:uiPriority w:val="99"/>
    <w:rsid w:val="00F853D6"/>
    <w:rPr>
      <w:rFonts w:ascii="Times New Roman" w:hAnsi="Times New Roman" w:cs="Times New Roman"/>
      <w:color w:val="000000"/>
      <w:spacing w:val="13"/>
      <w:sz w:val="22"/>
      <w:szCs w:val="22"/>
      <w:u w:val="none"/>
    </w:rPr>
  </w:style>
  <w:style w:type="character" w:customStyle="1" w:styleId="11pt12">
    <w:name w:val="Основной текст + 11 pt12"/>
    <w:aliases w:val="Интервал 0 pt16"/>
    <w:basedOn w:val="a0"/>
    <w:uiPriority w:val="99"/>
    <w:rsid w:val="00F853D6"/>
    <w:rPr>
      <w:rFonts w:ascii="Times New Roman" w:hAnsi="Times New Roman" w:cs="Times New Roman"/>
      <w:color w:val="000000"/>
      <w:spacing w:val="11"/>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5084">
      <w:bodyDiv w:val="1"/>
      <w:marLeft w:val="0"/>
      <w:marRight w:val="0"/>
      <w:marTop w:val="0"/>
      <w:marBottom w:val="0"/>
      <w:divBdr>
        <w:top w:val="none" w:sz="0" w:space="0" w:color="auto"/>
        <w:left w:val="none" w:sz="0" w:space="0" w:color="auto"/>
        <w:bottom w:val="none" w:sz="0" w:space="0" w:color="auto"/>
        <w:right w:val="none" w:sz="0" w:space="0" w:color="auto"/>
      </w:divBdr>
    </w:div>
    <w:div w:id="51002017">
      <w:bodyDiv w:val="1"/>
      <w:marLeft w:val="0"/>
      <w:marRight w:val="0"/>
      <w:marTop w:val="0"/>
      <w:marBottom w:val="0"/>
      <w:divBdr>
        <w:top w:val="none" w:sz="0" w:space="0" w:color="auto"/>
        <w:left w:val="none" w:sz="0" w:space="0" w:color="auto"/>
        <w:bottom w:val="none" w:sz="0" w:space="0" w:color="auto"/>
        <w:right w:val="none" w:sz="0" w:space="0" w:color="auto"/>
      </w:divBdr>
    </w:div>
    <w:div w:id="74518855">
      <w:bodyDiv w:val="1"/>
      <w:marLeft w:val="0"/>
      <w:marRight w:val="0"/>
      <w:marTop w:val="0"/>
      <w:marBottom w:val="0"/>
      <w:divBdr>
        <w:top w:val="none" w:sz="0" w:space="0" w:color="auto"/>
        <w:left w:val="none" w:sz="0" w:space="0" w:color="auto"/>
        <w:bottom w:val="none" w:sz="0" w:space="0" w:color="auto"/>
        <w:right w:val="none" w:sz="0" w:space="0" w:color="auto"/>
      </w:divBdr>
    </w:div>
    <w:div w:id="99421100">
      <w:bodyDiv w:val="1"/>
      <w:marLeft w:val="0"/>
      <w:marRight w:val="0"/>
      <w:marTop w:val="0"/>
      <w:marBottom w:val="0"/>
      <w:divBdr>
        <w:top w:val="none" w:sz="0" w:space="0" w:color="auto"/>
        <w:left w:val="none" w:sz="0" w:space="0" w:color="auto"/>
        <w:bottom w:val="none" w:sz="0" w:space="0" w:color="auto"/>
        <w:right w:val="none" w:sz="0" w:space="0" w:color="auto"/>
      </w:divBdr>
    </w:div>
    <w:div w:id="170341516">
      <w:bodyDiv w:val="1"/>
      <w:marLeft w:val="0"/>
      <w:marRight w:val="0"/>
      <w:marTop w:val="0"/>
      <w:marBottom w:val="0"/>
      <w:divBdr>
        <w:top w:val="none" w:sz="0" w:space="0" w:color="auto"/>
        <w:left w:val="none" w:sz="0" w:space="0" w:color="auto"/>
        <w:bottom w:val="none" w:sz="0" w:space="0" w:color="auto"/>
        <w:right w:val="none" w:sz="0" w:space="0" w:color="auto"/>
      </w:divBdr>
    </w:div>
    <w:div w:id="178550705">
      <w:bodyDiv w:val="1"/>
      <w:marLeft w:val="0"/>
      <w:marRight w:val="0"/>
      <w:marTop w:val="0"/>
      <w:marBottom w:val="0"/>
      <w:divBdr>
        <w:top w:val="none" w:sz="0" w:space="0" w:color="auto"/>
        <w:left w:val="none" w:sz="0" w:space="0" w:color="auto"/>
        <w:bottom w:val="none" w:sz="0" w:space="0" w:color="auto"/>
        <w:right w:val="none" w:sz="0" w:space="0" w:color="auto"/>
      </w:divBdr>
    </w:div>
    <w:div w:id="294794236">
      <w:bodyDiv w:val="1"/>
      <w:marLeft w:val="0"/>
      <w:marRight w:val="0"/>
      <w:marTop w:val="0"/>
      <w:marBottom w:val="0"/>
      <w:divBdr>
        <w:top w:val="none" w:sz="0" w:space="0" w:color="auto"/>
        <w:left w:val="none" w:sz="0" w:space="0" w:color="auto"/>
        <w:bottom w:val="none" w:sz="0" w:space="0" w:color="auto"/>
        <w:right w:val="none" w:sz="0" w:space="0" w:color="auto"/>
      </w:divBdr>
    </w:div>
    <w:div w:id="350571789">
      <w:bodyDiv w:val="1"/>
      <w:marLeft w:val="0"/>
      <w:marRight w:val="0"/>
      <w:marTop w:val="0"/>
      <w:marBottom w:val="0"/>
      <w:divBdr>
        <w:top w:val="none" w:sz="0" w:space="0" w:color="auto"/>
        <w:left w:val="none" w:sz="0" w:space="0" w:color="auto"/>
        <w:bottom w:val="none" w:sz="0" w:space="0" w:color="auto"/>
        <w:right w:val="none" w:sz="0" w:space="0" w:color="auto"/>
      </w:divBdr>
    </w:div>
    <w:div w:id="356586584">
      <w:bodyDiv w:val="1"/>
      <w:marLeft w:val="0"/>
      <w:marRight w:val="0"/>
      <w:marTop w:val="0"/>
      <w:marBottom w:val="0"/>
      <w:divBdr>
        <w:top w:val="none" w:sz="0" w:space="0" w:color="auto"/>
        <w:left w:val="none" w:sz="0" w:space="0" w:color="auto"/>
        <w:bottom w:val="none" w:sz="0" w:space="0" w:color="auto"/>
        <w:right w:val="none" w:sz="0" w:space="0" w:color="auto"/>
      </w:divBdr>
    </w:div>
    <w:div w:id="359358419">
      <w:bodyDiv w:val="1"/>
      <w:marLeft w:val="0"/>
      <w:marRight w:val="0"/>
      <w:marTop w:val="0"/>
      <w:marBottom w:val="0"/>
      <w:divBdr>
        <w:top w:val="none" w:sz="0" w:space="0" w:color="auto"/>
        <w:left w:val="none" w:sz="0" w:space="0" w:color="auto"/>
        <w:bottom w:val="none" w:sz="0" w:space="0" w:color="auto"/>
        <w:right w:val="none" w:sz="0" w:space="0" w:color="auto"/>
      </w:divBdr>
    </w:div>
    <w:div w:id="434978498">
      <w:bodyDiv w:val="1"/>
      <w:marLeft w:val="0"/>
      <w:marRight w:val="0"/>
      <w:marTop w:val="0"/>
      <w:marBottom w:val="0"/>
      <w:divBdr>
        <w:top w:val="none" w:sz="0" w:space="0" w:color="auto"/>
        <w:left w:val="none" w:sz="0" w:space="0" w:color="auto"/>
        <w:bottom w:val="none" w:sz="0" w:space="0" w:color="auto"/>
        <w:right w:val="none" w:sz="0" w:space="0" w:color="auto"/>
      </w:divBdr>
    </w:div>
    <w:div w:id="449933172">
      <w:bodyDiv w:val="1"/>
      <w:marLeft w:val="0"/>
      <w:marRight w:val="0"/>
      <w:marTop w:val="0"/>
      <w:marBottom w:val="0"/>
      <w:divBdr>
        <w:top w:val="none" w:sz="0" w:space="0" w:color="auto"/>
        <w:left w:val="none" w:sz="0" w:space="0" w:color="auto"/>
        <w:bottom w:val="none" w:sz="0" w:space="0" w:color="auto"/>
        <w:right w:val="none" w:sz="0" w:space="0" w:color="auto"/>
      </w:divBdr>
    </w:div>
    <w:div w:id="455416576">
      <w:bodyDiv w:val="1"/>
      <w:marLeft w:val="0"/>
      <w:marRight w:val="0"/>
      <w:marTop w:val="0"/>
      <w:marBottom w:val="0"/>
      <w:divBdr>
        <w:top w:val="none" w:sz="0" w:space="0" w:color="auto"/>
        <w:left w:val="none" w:sz="0" w:space="0" w:color="auto"/>
        <w:bottom w:val="none" w:sz="0" w:space="0" w:color="auto"/>
        <w:right w:val="none" w:sz="0" w:space="0" w:color="auto"/>
      </w:divBdr>
    </w:div>
    <w:div w:id="518471194">
      <w:bodyDiv w:val="1"/>
      <w:marLeft w:val="0"/>
      <w:marRight w:val="0"/>
      <w:marTop w:val="0"/>
      <w:marBottom w:val="0"/>
      <w:divBdr>
        <w:top w:val="none" w:sz="0" w:space="0" w:color="auto"/>
        <w:left w:val="none" w:sz="0" w:space="0" w:color="auto"/>
        <w:bottom w:val="none" w:sz="0" w:space="0" w:color="auto"/>
        <w:right w:val="none" w:sz="0" w:space="0" w:color="auto"/>
      </w:divBdr>
    </w:div>
    <w:div w:id="533730878">
      <w:bodyDiv w:val="1"/>
      <w:marLeft w:val="0"/>
      <w:marRight w:val="0"/>
      <w:marTop w:val="0"/>
      <w:marBottom w:val="0"/>
      <w:divBdr>
        <w:top w:val="none" w:sz="0" w:space="0" w:color="auto"/>
        <w:left w:val="none" w:sz="0" w:space="0" w:color="auto"/>
        <w:bottom w:val="none" w:sz="0" w:space="0" w:color="auto"/>
        <w:right w:val="none" w:sz="0" w:space="0" w:color="auto"/>
      </w:divBdr>
    </w:div>
    <w:div w:id="536116977">
      <w:bodyDiv w:val="1"/>
      <w:marLeft w:val="0"/>
      <w:marRight w:val="0"/>
      <w:marTop w:val="0"/>
      <w:marBottom w:val="0"/>
      <w:divBdr>
        <w:top w:val="none" w:sz="0" w:space="0" w:color="auto"/>
        <w:left w:val="none" w:sz="0" w:space="0" w:color="auto"/>
        <w:bottom w:val="none" w:sz="0" w:space="0" w:color="auto"/>
        <w:right w:val="none" w:sz="0" w:space="0" w:color="auto"/>
      </w:divBdr>
    </w:div>
    <w:div w:id="541403839">
      <w:bodyDiv w:val="1"/>
      <w:marLeft w:val="0"/>
      <w:marRight w:val="0"/>
      <w:marTop w:val="0"/>
      <w:marBottom w:val="0"/>
      <w:divBdr>
        <w:top w:val="none" w:sz="0" w:space="0" w:color="auto"/>
        <w:left w:val="none" w:sz="0" w:space="0" w:color="auto"/>
        <w:bottom w:val="none" w:sz="0" w:space="0" w:color="auto"/>
        <w:right w:val="none" w:sz="0" w:space="0" w:color="auto"/>
      </w:divBdr>
    </w:div>
    <w:div w:id="541786720">
      <w:bodyDiv w:val="1"/>
      <w:marLeft w:val="0"/>
      <w:marRight w:val="0"/>
      <w:marTop w:val="0"/>
      <w:marBottom w:val="0"/>
      <w:divBdr>
        <w:top w:val="none" w:sz="0" w:space="0" w:color="auto"/>
        <w:left w:val="none" w:sz="0" w:space="0" w:color="auto"/>
        <w:bottom w:val="none" w:sz="0" w:space="0" w:color="auto"/>
        <w:right w:val="none" w:sz="0" w:space="0" w:color="auto"/>
      </w:divBdr>
    </w:div>
    <w:div w:id="566695325">
      <w:bodyDiv w:val="1"/>
      <w:marLeft w:val="0"/>
      <w:marRight w:val="0"/>
      <w:marTop w:val="0"/>
      <w:marBottom w:val="0"/>
      <w:divBdr>
        <w:top w:val="none" w:sz="0" w:space="0" w:color="auto"/>
        <w:left w:val="none" w:sz="0" w:space="0" w:color="auto"/>
        <w:bottom w:val="none" w:sz="0" w:space="0" w:color="auto"/>
        <w:right w:val="none" w:sz="0" w:space="0" w:color="auto"/>
      </w:divBdr>
    </w:div>
    <w:div w:id="605190489">
      <w:bodyDiv w:val="1"/>
      <w:marLeft w:val="0"/>
      <w:marRight w:val="0"/>
      <w:marTop w:val="0"/>
      <w:marBottom w:val="0"/>
      <w:divBdr>
        <w:top w:val="none" w:sz="0" w:space="0" w:color="auto"/>
        <w:left w:val="none" w:sz="0" w:space="0" w:color="auto"/>
        <w:bottom w:val="none" w:sz="0" w:space="0" w:color="auto"/>
        <w:right w:val="none" w:sz="0" w:space="0" w:color="auto"/>
      </w:divBdr>
    </w:div>
    <w:div w:id="605694389">
      <w:bodyDiv w:val="1"/>
      <w:marLeft w:val="0"/>
      <w:marRight w:val="0"/>
      <w:marTop w:val="0"/>
      <w:marBottom w:val="0"/>
      <w:divBdr>
        <w:top w:val="none" w:sz="0" w:space="0" w:color="auto"/>
        <w:left w:val="none" w:sz="0" w:space="0" w:color="auto"/>
        <w:bottom w:val="none" w:sz="0" w:space="0" w:color="auto"/>
        <w:right w:val="none" w:sz="0" w:space="0" w:color="auto"/>
      </w:divBdr>
    </w:div>
    <w:div w:id="644966764">
      <w:bodyDiv w:val="1"/>
      <w:marLeft w:val="0"/>
      <w:marRight w:val="0"/>
      <w:marTop w:val="0"/>
      <w:marBottom w:val="0"/>
      <w:divBdr>
        <w:top w:val="none" w:sz="0" w:space="0" w:color="auto"/>
        <w:left w:val="none" w:sz="0" w:space="0" w:color="auto"/>
        <w:bottom w:val="none" w:sz="0" w:space="0" w:color="auto"/>
        <w:right w:val="none" w:sz="0" w:space="0" w:color="auto"/>
      </w:divBdr>
    </w:div>
    <w:div w:id="710307837">
      <w:bodyDiv w:val="1"/>
      <w:marLeft w:val="0"/>
      <w:marRight w:val="0"/>
      <w:marTop w:val="0"/>
      <w:marBottom w:val="0"/>
      <w:divBdr>
        <w:top w:val="none" w:sz="0" w:space="0" w:color="auto"/>
        <w:left w:val="none" w:sz="0" w:space="0" w:color="auto"/>
        <w:bottom w:val="none" w:sz="0" w:space="0" w:color="auto"/>
        <w:right w:val="none" w:sz="0" w:space="0" w:color="auto"/>
      </w:divBdr>
    </w:div>
    <w:div w:id="724793878">
      <w:bodyDiv w:val="1"/>
      <w:marLeft w:val="0"/>
      <w:marRight w:val="0"/>
      <w:marTop w:val="0"/>
      <w:marBottom w:val="0"/>
      <w:divBdr>
        <w:top w:val="none" w:sz="0" w:space="0" w:color="auto"/>
        <w:left w:val="none" w:sz="0" w:space="0" w:color="auto"/>
        <w:bottom w:val="none" w:sz="0" w:space="0" w:color="auto"/>
        <w:right w:val="none" w:sz="0" w:space="0" w:color="auto"/>
      </w:divBdr>
    </w:div>
    <w:div w:id="742490075">
      <w:bodyDiv w:val="1"/>
      <w:marLeft w:val="0"/>
      <w:marRight w:val="0"/>
      <w:marTop w:val="0"/>
      <w:marBottom w:val="0"/>
      <w:divBdr>
        <w:top w:val="none" w:sz="0" w:space="0" w:color="auto"/>
        <w:left w:val="none" w:sz="0" w:space="0" w:color="auto"/>
        <w:bottom w:val="none" w:sz="0" w:space="0" w:color="auto"/>
        <w:right w:val="none" w:sz="0" w:space="0" w:color="auto"/>
      </w:divBdr>
    </w:div>
    <w:div w:id="846559631">
      <w:bodyDiv w:val="1"/>
      <w:marLeft w:val="0"/>
      <w:marRight w:val="0"/>
      <w:marTop w:val="0"/>
      <w:marBottom w:val="0"/>
      <w:divBdr>
        <w:top w:val="none" w:sz="0" w:space="0" w:color="auto"/>
        <w:left w:val="none" w:sz="0" w:space="0" w:color="auto"/>
        <w:bottom w:val="none" w:sz="0" w:space="0" w:color="auto"/>
        <w:right w:val="none" w:sz="0" w:space="0" w:color="auto"/>
      </w:divBdr>
    </w:div>
    <w:div w:id="864560077">
      <w:bodyDiv w:val="1"/>
      <w:marLeft w:val="0"/>
      <w:marRight w:val="0"/>
      <w:marTop w:val="0"/>
      <w:marBottom w:val="0"/>
      <w:divBdr>
        <w:top w:val="none" w:sz="0" w:space="0" w:color="auto"/>
        <w:left w:val="none" w:sz="0" w:space="0" w:color="auto"/>
        <w:bottom w:val="none" w:sz="0" w:space="0" w:color="auto"/>
        <w:right w:val="none" w:sz="0" w:space="0" w:color="auto"/>
      </w:divBdr>
    </w:div>
    <w:div w:id="946421840">
      <w:bodyDiv w:val="1"/>
      <w:marLeft w:val="0"/>
      <w:marRight w:val="0"/>
      <w:marTop w:val="0"/>
      <w:marBottom w:val="0"/>
      <w:divBdr>
        <w:top w:val="none" w:sz="0" w:space="0" w:color="auto"/>
        <w:left w:val="none" w:sz="0" w:space="0" w:color="auto"/>
        <w:bottom w:val="none" w:sz="0" w:space="0" w:color="auto"/>
        <w:right w:val="none" w:sz="0" w:space="0" w:color="auto"/>
      </w:divBdr>
    </w:div>
    <w:div w:id="964963598">
      <w:bodyDiv w:val="1"/>
      <w:marLeft w:val="0"/>
      <w:marRight w:val="0"/>
      <w:marTop w:val="0"/>
      <w:marBottom w:val="0"/>
      <w:divBdr>
        <w:top w:val="none" w:sz="0" w:space="0" w:color="auto"/>
        <w:left w:val="none" w:sz="0" w:space="0" w:color="auto"/>
        <w:bottom w:val="none" w:sz="0" w:space="0" w:color="auto"/>
        <w:right w:val="none" w:sz="0" w:space="0" w:color="auto"/>
      </w:divBdr>
    </w:div>
    <w:div w:id="1005016027">
      <w:bodyDiv w:val="1"/>
      <w:marLeft w:val="0"/>
      <w:marRight w:val="0"/>
      <w:marTop w:val="0"/>
      <w:marBottom w:val="0"/>
      <w:divBdr>
        <w:top w:val="none" w:sz="0" w:space="0" w:color="auto"/>
        <w:left w:val="none" w:sz="0" w:space="0" w:color="auto"/>
        <w:bottom w:val="none" w:sz="0" w:space="0" w:color="auto"/>
        <w:right w:val="none" w:sz="0" w:space="0" w:color="auto"/>
      </w:divBdr>
    </w:div>
    <w:div w:id="1068382193">
      <w:bodyDiv w:val="1"/>
      <w:marLeft w:val="0"/>
      <w:marRight w:val="0"/>
      <w:marTop w:val="0"/>
      <w:marBottom w:val="0"/>
      <w:divBdr>
        <w:top w:val="none" w:sz="0" w:space="0" w:color="auto"/>
        <w:left w:val="none" w:sz="0" w:space="0" w:color="auto"/>
        <w:bottom w:val="none" w:sz="0" w:space="0" w:color="auto"/>
        <w:right w:val="none" w:sz="0" w:space="0" w:color="auto"/>
      </w:divBdr>
    </w:div>
    <w:div w:id="1071200660">
      <w:bodyDiv w:val="1"/>
      <w:marLeft w:val="0"/>
      <w:marRight w:val="0"/>
      <w:marTop w:val="0"/>
      <w:marBottom w:val="0"/>
      <w:divBdr>
        <w:top w:val="none" w:sz="0" w:space="0" w:color="auto"/>
        <w:left w:val="none" w:sz="0" w:space="0" w:color="auto"/>
        <w:bottom w:val="none" w:sz="0" w:space="0" w:color="auto"/>
        <w:right w:val="none" w:sz="0" w:space="0" w:color="auto"/>
      </w:divBdr>
    </w:div>
    <w:div w:id="1175924869">
      <w:bodyDiv w:val="1"/>
      <w:marLeft w:val="0"/>
      <w:marRight w:val="0"/>
      <w:marTop w:val="0"/>
      <w:marBottom w:val="0"/>
      <w:divBdr>
        <w:top w:val="none" w:sz="0" w:space="0" w:color="auto"/>
        <w:left w:val="none" w:sz="0" w:space="0" w:color="auto"/>
        <w:bottom w:val="none" w:sz="0" w:space="0" w:color="auto"/>
        <w:right w:val="none" w:sz="0" w:space="0" w:color="auto"/>
      </w:divBdr>
    </w:div>
    <w:div w:id="1177769888">
      <w:bodyDiv w:val="1"/>
      <w:marLeft w:val="0"/>
      <w:marRight w:val="0"/>
      <w:marTop w:val="0"/>
      <w:marBottom w:val="0"/>
      <w:divBdr>
        <w:top w:val="none" w:sz="0" w:space="0" w:color="auto"/>
        <w:left w:val="none" w:sz="0" w:space="0" w:color="auto"/>
        <w:bottom w:val="none" w:sz="0" w:space="0" w:color="auto"/>
        <w:right w:val="none" w:sz="0" w:space="0" w:color="auto"/>
      </w:divBdr>
    </w:div>
    <w:div w:id="1297881305">
      <w:bodyDiv w:val="1"/>
      <w:marLeft w:val="0"/>
      <w:marRight w:val="0"/>
      <w:marTop w:val="0"/>
      <w:marBottom w:val="0"/>
      <w:divBdr>
        <w:top w:val="none" w:sz="0" w:space="0" w:color="auto"/>
        <w:left w:val="none" w:sz="0" w:space="0" w:color="auto"/>
        <w:bottom w:val="none" w:sz="0" w:space="0" w:color="auto"/>
        <w:right w:val="none" w:sz="0" w:space="0" w:color="auto"/>
      </w:divBdr>
    </w:div>
    <w:div w:id="1317027998">
      <w:bodyDiv w:val="1"/>
      <w:marLeft w:val="0"/>
      <w:marRight w:val="0"/>
      <w:marTop w:val="0"/>
      <w:marBottom w:val="0"/>
      <w:divBdr>
        <w:top w:val="none" w:sz="0" w:space="0" w:color="auto"/>
        <w:left w:val="none" w:sz="0" w:space="0" w:color="auto"/>
        <w:bottom w:val="none" w:sz="0" w:space="0" w:color="auto"/>
        <w:right w:val="none" w:sz="0" w:space="0" w:color="auto"/>
      </w:divBdr>
    </w:div>
    <w:div w:id="1377436314">
      <w:bodyDiv w:val="1"/>
      <w:marLeft w:val="0"/>
      <w:marRight w:val="0"/>
      <w:marTop w:val="0"/>
      <w:marBottom w:val="0"/>
      <w:divBdr>
        <w:top w:val="none" w:sz="0" w:space="0" w:color="auto"/>
        <w:left w:val="none" w:sz="0" w:space="0" w:color="auto"/>
        <w:bottom w:val="none" w:sz="0" w:space="0" w:color="auto"/>
        <w:right w:val="none" w:sz="0" w:space="0" w:color="auto"/>
      </w:divBdr>
    </w:div>
    <w:div w:id="1422532162">
      <w:bodyDiv w:val="1"/>
      <w:marLeft w:val="0"/>
      <w:marRight w:val="0"/>
      <w:marTop w:val="0"/>
      <w:marBottom w:val="0"/>
      <w:divBdr>
        <w:top w:val="none" w:sz="0" w:space="0" w:color="auto"/>
        <w:left w:val="none" w:sz="0" w:space="0" w:color="auto"/>
        <w:bottom w:val="none" w:sz="0" w:space="0" w:color="auto"/>
        <w:right w:val="none" w:sz="0" w:space="0" w:color="auto"/>
      </w:divBdr>
    </w:div>
    <w:div w:id="1510944938">
      <w:bodyDiv w:val="1"/>
      <w:marLeft w:val="0"/>
      <w:marRight w:val="0"/>
      <w:marTop w:val="0"/>
      <w:marBottom w:val="0"/>
      <w:divBdr>
        <w:top w:val="none" w:sz="0" w:space="0" w:color="auto"/>
        <w:left w:val="none" w:sz="0" w:space="0" w:color="auto"/>
        <w:bottom w:val="none" w:sz="0" w:space="0" w:color="auto"/>
        <w:right w:val="none" w:sz="0" w:space="0" w:color="auto"/>
      </w:divBdr>
    </w:div>
    <w:div w:id="1531139541">
      <w:bodyDiv w:val="1"/>
      <w:marLeft w:val="0"/>
      <w:marRight w:val="0"/>
      <w:marTop w:val="0"/>
      <w:marBottom w:val="0"/>
      <w:divBdr>
        <w:top w:val="none" w:sz="0" w:space="0" w:color="auto"/>
        <w:left w:val="none" w:sz="0" w:space="0" w:color="auto"/>
        <w:bottom w:val="none" w:sz="0" w:space="0" w:color="auto"/>
        <w:right w:val="none" w:sz="0" w:space="0" w:color="auto"/>
      </w:divBdr>
    </w:div>
    <w:div w:id="1645042546">
      <w:bodyDiv w:val="1"/>
      <w:marLeft w:val="0"/>
      <w:marRight w:val="0"/>
      <w:marTop w:val="0"/>
      <w:marBottom w:val="0"/>
      <w:divBdr>
        <w:top w:val="none" w:sz="0" w:space="0" w:color="auto"/>
        <w:left w:val="none" w:sz="0" w:space="0" w:color="auto"/>
        <w:bottom w:val="none" w:sz="0" w:space="0" w:color="auto"/>
        <w:right w:val="none" w:sz="0" w:space="0" w:color="auto"/>
      </w:divBdr>
    </w:div>
    <w:div w:id="1675189012">
      <w:bodyDiv w:val="1"/>
      <w:marLeft w:val="0"/>
      <w:marRight w:val="0"/>
      <w:marTop w:val="0"/>
      <w:marBottom w:val="0"/>
      <w:divBdr>
        <w:top w:val="none" w:sz="0" w:space="0" w:color="auto"/>
        <w:left w:val="none" w:sz="0" w:space="0" w:color="auto"/>
        <w:bottom w:val="none" w:sz="0" w:space="0" w:color="auto"/>
        <w:right w:val="none" w:sz="0" w:space="0" w:color="auto"/>
      </w:divBdr>
    </w:div>
    <w:div w:id="1732726743">
      <w:bodyDiv w:val="1"/>
      <w:marLeft w:val="0"/>
      <w:marRight w:val="0"/>
      <w:marTop w:val="0"/>
      <w:marBottom w:val="0"/>
      <w:divBdr>
        <w:top w:val="none" w:sz="0" w:space="0" w:color="auto"/>
        <w:left w:val="none" w:sz="0" w:space="0" w:color="auto"/>
        <w:bottom w:val="none" w:sz="0" w:space="0" w:color="auto"/>
        <w:right w:val="none" w:sz="0" w:space="0" w:color="auto"/>
      </w:divBdr>
    </w:div>
    <w:div w:id="1829664145">
      <w:bodyDiv w:val="1"/>
      <w:marLeft w:val="0"/>
      <w:marRight w:val="0"/>
      <w:marTop w:val="0"/>
      <w:marBottom w:val="0"/>
      <w:divBdr>
        <w:top w:val="none" w:sz="0" w:space="0" w:color="auto"/>
        <w:left w:val="none" w:sz="0" w:space="0" w:color="auto"/>
        <w:bottom w:val="none" w:sz="0" w:space="0" w:color="auto"/>
        <w:right w:val="none" w:sz="0" w:space="0" w:color="auto"/>
      </w:divBdr>
    </w:div>
    <w:div w:id="1910576886">
      <w:bodyDiv w:val="1"/>
      <w:marLeft w:val="0"/>
      <w:marRight w:val="0"/>
      <w:marTop w:val="0"/>
      <w:marBottom w:val="0"/>
      <w:divBdr>
        <w:top w:val="none" w:sz="0" w:space="0" w:color="auto"/>
        <w:left w:val="none" w:sz="0" w:space="0" w:color="auto"/>
        <w:bottom w:val="none" w:sz="0" w:space="0" w:color="auto"/>
        <w:right w:val="none" w:sz="0" w:space="0" w:color="auto"/>
      </w:divBdr>
    </w:div>
    <w:div w:id="1921714649">
      <w:bodyDiv w:val="1"/>
      <w:marLeft w:val="0"/>
      <w:marRight w:val="0"/>
      <w:marTop w:val="0"/>
      <w:marBottom w:val="0"/>
      <w:divBdr>
        <w:top w:val="none" w:sz="0" w:space="0" w:color="auto"/>
        <w:left w:val="none" w:sz="0" w:space="0" w:color="auto"/>
        <w:bottom w:val="none" w:sz="0" w:space="0" w:color="auto"/>
        <w:right w:val="none" w:sz="0" w:space="0" w:color="auto"/>
      </w:divBdr>
    </w:div>
    <w:div w:id="1949697497">
      <w:bodyDiv w:val="1"/>
      <w:marLeft w:val="0"/>
      <w:marRight w:val="0"/>
      <w:marTop w:val="0"/>
      <w:marBottom w:val="0"/>
      <w:divBdr>
        <w:top w:val="none" w:sz="0" w:space="0" w:color="auto"/>
        <w:left w:val="none" w:sz="0" w:space="0" w:color="auto"/>
        <w:bottom w:val="none" w:sz="0" w:space="0" w:color="auto"/>
        <w:right w:val="none" w:sz="0" w:space="0" w:color="auto"/>
      </w:divBdr>
    </w:div>
    <w:div w:id="1958681863">
      <w:bodyDiv w:val="1"/>
      <w:marLeft w:val="0"/>
      <w:marRight w:val="0"/>
      <w:marTop w:val="0"/>
      <w:marBottom w:val="0"/>
      <w:divBdr>
        <w:top w:val="none" w:sz="0" w:space="0" w:color="auto"/>
        <w:left w:val="none" w:sz="0" w:space="0" w:color="auto"/>
        <w:bottom w:val="none" w:sz="0" w:space="0" w:color="auto"/>
        <w:right w:val="none" w:sz="0" w:space="0" w:color="auto"/>
      </w:divBdr>
    </w:div>
    <w:div w:id="2026864125">
      <w:bodyDiv w:val="1"/>
      <w:marLeft w:val="0"/>
      <w:marRight w:val="0"/>
      <w:marTop w:val="0"/>
      <w:marBottom w:val="0"/>
      <w:divBdr>
        <w:top w:val="none" w:sz="0" w:space="0" w:color="auto"/>
        <w:left w:val="none" w:sz="0" w:space="0" w:color="auto"/>
        <w:bottom w:val="none" w:sz="0" w:space="0" w:color="auto"/>
        <w:right w:val="none" w:sz="0" w:space="0" w:color="auto"/>
      </w:divBdr>
    </w:div>
    <w:div w:id="2070498550">
      <w:bodyDiv w:val="1"/>
      <w:marLeft w:val="0"/>
      <w:marRight w:val="0"/>
      <w:marTop w:val="0"/>
      <w:marBottom w:val="0"/>
      <w:divBdr>
        <w:top w:val="none" w:sz="0" w:space="0" w:color="auto"/>
        <w:left w:val="none" w:sz="0" w:space="0" w:color="auto"/>
        <w:bottom w:val="none" w:sz="0" w:space="0" w:color="auto"/>
        <w:right w:val="none" w:sz="0" w:space="0" w:color="auto"/>
      </w:divBdr>
    </w:div>
    <w:div w:id="2073699001">
      <w:bodyDiv w:val="1"/>
      <w:marLeft w:val="0"/>
      <w:marRight w:val="0"/>
      <w:marTop w:val="0"/>
      <w:marBottom w:val="0"/>
      <w:divBdr>
        <w:top w:val="none" w:sz="0" w:space="0" w:color="auto"/>
        <w:left w:val="none" w:sz="0" w:space="0" w:color="auto"/>
        <w:bottom w:val="none" w:sz="0" w:space="0" w:color="auto"/>
        <w:right w:val="none" w:sz="0" w:space="0" w:color="auto"/>
      </w:divBdr>
    </w:div>
    <w:div w:id="2110851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oleObject" Target="embeddings/oleObject4.bin"/><Relationship Id="rId39" Type="http://schemas.openxmlformats.org/officeDocument/2006/relationships/image" Target="media/image22.png"/><Relationship Id="rId21" Type="http://schemas.openxmlformats.org/officeDocument/2006/relationships/image" Target="media/image13.png"/><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27.png"/><Relationship Id="rId50" Type="http://schemas.openxmlformats.org/officeDocument/2006/relationships/image" Target="media/image29.png"/><Relationship Id="rId55"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7.png"/><Relationship Id="rId41" Type="http://schemas.openxmlformats.org/officeDocument/2006/relationships/image" Target="media/image23.png"/><Relationship Id="rId54" Type="http://schemas.openxmlformats.org/officeDocument/2006/relationships/oleObject" Target="embeddings/oleObject1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21.png"/><Relationship Id="rId40" Type="http://schemas.openxmlformats.org/officeDocument/2006/relationships/oleObject" Target="embeddings/oleObject11.bin"/><Relationship Id="rId45" Type="http://schemas.openxmlformats.org/officeDocument/2006/relationships/image" Target="media/image25.png"/><Relationship Id="rId53" Type="http://schemas.openxmlformats.org/officeDocument/2006/relationships/image" Target="media/image31.png"/><Relationship Id="rId58"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8.png"/><Relationship Id="rId57" Type="http://schemas.openxmlformats.org/officeDocument/2006/relationships/image" Target="media/image33.jpeg"/><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18.png"/><Relationship Id="rId44" Type="http://schemas.openxmlformats.org/officeDocument/2006/relationships/oleObject" Target="embeddings/oleObject13.bin"/><Relationship Id="rId52" Type="http://schemas.openxmlformats.org/officeDocument/2006/relationships/image" Target="media/image30.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oleObject" Target="embeddings/oleObject2.bin"/><Relationship Id="rId27" Type="http://schemas.openxmlformats.org/officeDocument/2006/relationships/image" Target="media/image16.png"/><Relationship Id="rId30" Type="http://schemas.openxmlformats.org/officeDocument/2006/relationships/oleObject" Target="embeddings/oleObject6.bin"/><Relationship Id="rId35" Type="http://schemas.openxmlformats.org/officeDocument/2006/relationships/image" Target="media/image20.png"/><Relationship Id="rId43" Type="http://schemas.openxmlformats.org/officeDocument/2006/relationships/image" Target="media/image24.png"/><Relationship Id="rId48" Type="http://schemas.openxmlformats.org/officeDocument/2006/relationships/oleObject" Target="embeddings/oleObject14.bin"/><Relationship Id="rId56" Type="http://schemas.openxmlformats.org/officeDocument/2006/relationships/oleObject" Target="embeddings/oleObject17.bin"/><Relationship Id="rId8" Type="http://schemas.openxmlformats.org/officeDocument/2006/relationships/image" Target="media/image1.png"/><Relationship Id="rId51" Type="http://schemas.openxmlformats.org/officeDocument/2006/relationships/oleObject" Target="embeddings/oleObject15.bin"/><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oleObject" Target="embeddings/oleObject10.bin"/><Relationship Id="rId46" Type="http://schemas.openxmlformats.org/officeDocument/2006/relationships/image" Target="media/image26.emf"/><Relationship Id="rId59" Type="http://schemas.openxmlformats.org/officeDocument/2006/relationships/image" Target="media/image3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9A3948-BFB8-497B-99DF-7D20A362B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56</Pages>
  <Words>14987</Words>
  <Characters>85427</Characters>
  <Application>Microsoft Office Word</Application>
  <DocSecurity>0</DocSecurity>
  <Lines>711</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Юрьевна</dc:creator>
  <cp:keywords/>
  <dc:description/>
  <cp:lastModifiedBy>Елена Старикова</cp:lastModifiedBy>
  <cp:revision>1</cp:revision>
  <cp:lastPrinted>2018-05-11T08:04:00Z</cp:lastPrinted>
  <dcterms:created xsi:type="dcterms:W3CDTF">2018-05-11T09:18:00Z</dcterms:created>
  <dcterms:modified xsi:type="dcterms:W3CDTF">2018-06-01T05:00:00Z</dcterms:modified>
</cp:coreProperties>
</file>